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76" w:rsidRDefault="00B07B76" w:rsidP="00B07B76"/>
    <w:p w:rsidR="00B07B76" w:rsidRDefault="00B07B76" w:rsidP="00B07B76"/>
    <w:p w:rsidR="00B07B76" w:rsidRPr="00361651" w:rsidRDefault="00B07B76" w:rsidP="00B07B76">
      <w:pPr>
        <w:rPr>
          <w:b/>
        </w:rPr>
      </w:pPr>
      <w:r w:rsidRPr="00361651">
        <w:rPr>
          <w:b/>
        </w:rPr>
        <w:t>FIOP</w:t>
      </w:r>
      <w:r w:rsidR="00754CCB">
        <w:rPr>
          <w:b/>
        </w:rPr>
        <w:t xml:space="preserve"> 2020</w:t>
      </w:r>
    </w:p>
    <w:p w:rsidR="00B07B76" w:rsidRDefault="00B07B76" w:rsidP="00B07B7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9"/>
        <w:gridCol w:w="2134"/>
        <w:gridCol w:w="3581"/>
        <w:gridCol w:w="1908"/>
      </w:tblGrid>
      <w:tr w:rsidR="00B07B76" w:rsidRPr="007A23C1" w:rsidTr="00100C2D">
        <w:trPr>
          <w:trHeight w:val="637"/>
        </w:trPr>
        <w:tc>
          <w:tcPr>
            <w:tcW w:w="1439" w:type="dxa"/>
            <w:vAlign w:val="center"/>
            <w:hideMark/>
          </w:tcPr>
          <w:p w:rsidR="00B07B76" w:rsidRPr="007A23C1" w:rsidRDefault="00B07B76" w:rsidP="00100C2D">
            <w:pPr>
              <w:tabs>
                <w:tab w:val="left" w:pos="11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A23C1">
              <w:rPr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2134" w:type="dxa"/>
            <w:vAlign w:val="center"/>
            <w:hideMark/>
          </w:tcPr>
          <w:p w:rsidR="00B07B76" w:rsidRPr="007A23C1" w:rsidRDefault="00B07B76" w:rsidP="00100C2D">
            <w:pPr>
              <w:tabs>
                <w:tab w:val="left" w:pos="11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A23C1">
              <w:rPr>
                <w:b/>
                <w:bCs/>
                <w:sz w:val="20"/>
                <w:szCs w:val="20"/>
              </w:rPr>
              <w:t>PORTEUR</w:t>
            </w:r>
          </w:p>
        </w:tc>
        <w:tc>
          <w:tcPr>
            <w:tcW w:w="3581" w:type="dxa"/>
            <w:vAlign w:val="center"/>
            <w:hideMark/>
          </w:tcPr>
          <w:p w:rsidR="00B07B76" w:rsidRPr="007A23C1" w:rsidRDefault="00B07B76" w:rsidP="00100C2D">
            <w:pPr>
              <w:tabs>
                <w:tab w:val="left" w:pos="11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A23C1">
              <w:rPr>
                <w:b/>
                <w:bCs/>
                <w:sz w:val="20"/>
                <w:szCs w:val="20"/>
              </w:rPr>
              <w:t>PROJET</w:t>
            </w:r>
          </w:p>
        </w:tc>
        <w:tc>
          <w:tcPr>
            <w:tcW w:w="1908" w:type="dxa"/>
            <w:noWrap/>
            <w:vAlign w:val="center"/>
            <w:hideMark/>
          </w:tcPr>
          <w:p w:rsidR="00B07B76" w:rsidRPr="007A23C1" w:rsidRDefault="00B07B76" w:rsidP="00100C2D">
            <w:pPr>
              <w:tabs>
                <w:tab w:val="left" w:pos="111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7A23C1">
              <w:rPr>
                <w:b/>
                <w:bCs/>
                <w:sz w:val="20"/>
                <w:szCs w:val="20"/>
              </w:rPr>
              <w:t>MONTANT RETENU</w:t>
            </w:r>
          </w:p>
        </w:tc>
      </w:tr>
      <w:tr w:rsidR="00B07B76" w:rsidRPr="007A23C1" w:rsidTr="00100C2D">
        <w:trPr>
          <w:trHeight w:val="482"/>
        </w:trPr>
        <w:tc>
          <w:tcPr>
            <w:tcW w:w="7154" w:type="dxa"/>
            <w:gridSpan w:val="3"/>
            <w:vAlign w:val="center"/>
            <w:hideMark/>
          </w:tcPr>
          <w:p w:rsidR="00B07B76" w:rsidRPr="007A23C1" w:rsidRDefault="00B07B76" w:rsidP="00100C2D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 w:rsidRPr="007A23C1">
              <w:rPr>
                <w:b/>
                <w:bCs/>
                <w:sz w:val="20"/>
                <w:szCs w:val="20"/>
              </w:rPr>
              <w:t>Bourgogne-Franche-Comté (5</w:t>
            </w:r>
            <w:r w:rsidRPr="008445C1">
              <w:rPr>
                <w:b/>
                <w:bCs/>
                <w:sz w:val="20"/>
                <w:szCs w:val="20"/>
                <w:lang w:val="fr-FR"/>
              </w:rPr>
              <w:t xml:space="preserve"> lauréats</w:t>
            </w:r>
            <w:r w:rsidRPr="007A23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08" w:type="dxa"/>
            <w:vAlign w:val="center"/>
            <w:hideMark/>
          </w:tcPr>
          <w:p w:rsidR="00B07B76" w:rsidRPr="007A23C1" w:rsidRDefault="00B07B76" w:rsidP="00100C2D">
            <w:pPr>
              <w:tabs>
                <w:tab w:val="left" w:pos="111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A23C1">
              <w:rPr>
                <w:b/>
                <w:bCs/>
                <w:i/>
                <w:iCs/>
                <w:sz w:val="20"/>
                <w:szCs w:val="20"/>
              </w:rPr>
              <w:t>1 138 047,00 €</w:t>
            </w:r>
          </w:p>
        </w:tc>
      </w:tr>
      <w:tr w:rsidR="00B07B76" w:rsidRPr="007A23C1" w:rsidTr="00754CCB">
        <w:trPr>
          <w:trHeight w:val="960"/>
        </w:trPr>
        <w:tc>
          <w:tcPr>
            <w:tcW w:w="1439" w:type="dxa"/>
            <w:vAlign w:val="center"/>
            <w:hideMark/>
          </w:tcPr>
          <w:p w:rsidR="00B07B76" w:rsidRPr="007A23C1" w:rsidRDefault="00B07B76" w:rsidP="00100C2D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7A23C1">
              <w:rPr>
                <w:sz w:val="20"/>
                <w:szCs w:val="20"/>
              </w:rPr>
              <w:t>BFC</w:t>
            </w:r>
          </w:p>
        </w:tc>
        <w:tc>
          <w:tcPr>
            <w:tcW w:w="2134" w:type="dxa"/>
            <w:vAlign w:val="center"/>
            <w:hideMark/>
          </w:tcPr>
          <w:p w:rsidR="00B07B76" w:rsidRPr="007A23C1" w:rsidRDefault="00B07B76" w:rsidP="00100C2D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7A23C1">
              <w:rPr>
                <w:sz w:val="20"/>
                <w:szCs w:val="20"/>
              </w:rPr>
              <w:t>Centre Hospitalier  La Chartreuse</w:t>
            </w:r>
          </w:p>
        </w:tc>
        <w:tc>
          <w:tcPr>
            <w:tcW w:w="3581" w:type="dxa"/>
            <w:vAlign w:val="center"/>
            <w:hideMark/>
          </w:tcPr>
          <w:p w:rsidR="00F31D0F" w:rsidRDefault="00B07B76" w:rsidP="00100C2D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7A23C1">
              <w:rPr>
                <w:sz w:val="20"/>
                <w:szCs w:val="20"/>
              </w:rPr>
              <w:t xml:space="preserve">Création d’une équipe mobile </w:t>
            </w:r>
          </w:p>
          <w:p w:rsidR="00B07B76" w:rsidRPr="007A23C1" w:rsidRDefault="00F31D0F" w:rsidP="00F31D0F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B07B76" w:rsidRPr="007A23C1">
              <w:rPr>
                <w:sz w:val="20"/>
                <w:szCs w:val="20"/>
              </w:rPr>
              <w:t>TRANSITION</w:t>
            </w:r>
            <w:r>
              <w:rPr>
                <w:sz w:val="20"/>
                <w:szCs w:val="20"/>
              </w:rPr>
              <w:t>” = équipe mobile</w:t>
            </w:r>
            <w:bookmarkStart w:id="0" w:name="_GoBack"/>
            <w:bookmarkEnd w:id="0"/>
            <w:r w:rsidR="00B07B76" w:rsidRPr="007A23C1">
              <w:rPr>
                <w:sz w:val="20"/>
                <w:szCs w:val="20"/>
              </w:rPr>
              <w:t xml:space="preserve"> de prévention, détection et prise en soins des troubles émergents et des troubles neuro-développement sans déficience du jeune adulte (15-25 ans)</w:t>
            </w:r>
          </w:p>
        </w:tc>
        <w:tc>
          <w:tcPr>
            <w:tcW w:w="1908" w:type="dxa"/>
            <w:vAlign w:val="center"/>
          </w:tcPr>
          <w:p w:rsidR="00B07B76" w:rsidRPr="007A23C1" w:rsidRDefault="00B07B76" w:rsidP="00100C2D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</w:tr>
      <w:tr w:rsidR="00B07B76" w:rsidRPr="007A23C1" w:rsidTr="00754CCB">
        <w:trPr>
          <w:trHeight w:val="480"/>
        </w:trPr>
        <w:tc>
          <w:tcPr>
            <w:tcW w:w="1439" w:type="dxa"/>
            <w:vAlign w:val="center"/>
            <w:hideMark/>
          </w:tcPr>
          <w:p w:rsidR="00B07B76" w:rsidRPr="007A23C1" w:rsidRDefault="00B07B76" w:rsidP="00100C2D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7A23C1">
              <w:rPr>
                <w:sz w:val="20"/>
                <w:szCs w:val="20"/>
              </w:rPr>
              <w:t>BFC</w:t>
            </w:r>
          </w:p>
        </w:tc>
        <w:tc>
          <w:tcPr>
            <w:tcW w:w="2134" w:type="dxa"/>
            <w:vAlign w:val="center"/>
            <w:hideMark/>
          </w:tcPr>
          <w:p w:rsidR="00B07B76" w:rsidRPr="007A23C1" w:rsidRDefault="00B07B76" w:rsidP="00100C2D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7A23C1">
              <w:rPr>
                <w:sz w:val="20"/>
                <w:szCs w:val="20"/>
              </w:rPr>
              <w:t>Centre Hospitalier Spécialisé de Sevrey</w:t>
            </w:r>
          </w:p>
        </w:tc>
        <w:tc>
          <w:tcPr>
            <w:tcW w:w="3581" w:type="dxa"/>
            <w:vAlign w:val="center"/>
            <w:hideMark/>
          </w:tcPr>
          <w:p w:rsidR="00B07B76" w:rsidRPr="007A23C1" w:rsidRDefault="00B07B76" w:rsidP="00100C2D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7A23C1">
              <w:rPr>
                <w:sz w:val="20"/>
                <w:szCs w:val="20"/>
              </w:rPr>
              <w:t>Mise en place d’une Unité de Psychiatrie Intensive à Domicile UPSIDom</w:t>
            </w:r>
          </w:p>
        </w:tc>
        <w:tc>
          <w:tcPr>
            <w:tcW w:w="1908" w:type="dxa"/>
            <w:vAlign w:val="center"/>
          </w:tcPr>
          <w:p w:rsidR="00B07B76" w:rsidRPr="007A23C1" w:rsidRDefault="00B07B76" w:rsidP="00100C2D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</w:tr>
      <w:tr w:rsidR="00B07B76" w:rsidRPr="007A23C1" w:rsidTr="00754CCB">
        <w:trPr>
          <w:trHeight w:val="480"/>
        </w:trPr>
        <w:tc>
          <w:tcPr>
            <w:tcW w:w="1439" w:type="dxa"/>
            <w:vAlign w:val="center"/>
            <w:hideMark/>
          </w:tcPr>
          <w:p w:rsidR="00B07B76" w:rsidRPr="007A23C1" w:rsidRDefault="00B07B76" w:rsidP="00100C2D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7A23C1">
              <w:rPr>
                <w:sz w:val="20"/>
                <w:szCs w:val="20"/>
              </w:rPr>
              <w:t>BFC</w:t>
            </w:r>
          </w:p>
        </w:tc>
        <w:tc>
          <w:tcPr>
            <w:tcW w:w="2134" w:type="dxa"/>
            <w:vAlign w:val="center"/>
            <w:hideMark/>
          </w:tcPr>
          <w:p w:rsidR="00B07B76" w:rsidRPr="007A23C1" w:rsidRDefault="00B07B76" w:rsidP="00100C2D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7A23C1">
              <w:rPr>
                <w:sz w:val="20"/>
                <w:szCs w:val="20"/>
              </w:rPr>
              <w:t>Centre hospitalier Novillars</w:t>
            </w:r>
          </w:p>
        </w:tc>
        <w:tc>
          <w:tcPr>
            <w:tcW w:w="3581" w:type="dxa"/>
            <w:vAlign w:val="center"/>
            <w:hideMark/>
          </w:tcPr>
          <w:p w:rsidR="00B07B76" w:rsidRPr="007A23C1" w:rsidRDefault="00B07B76" w:rsidP="00100C2D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7A23C1">
              <w:rPr>
                <w:sz w:val="20"/>
                <w:szCs w:val="20"/>
              </w:rPr>
              <w:t>EMILAH - Equipe Mobile Intersectorielle de Liaison Adulte en ESMS (handicap)</w:t>
            </w:r>
          </w:p>
        </w:tc>
        <w:tc>
          <w:tcPr>
            <w:tcW w:w="1908" w:type="dxa"/>
            <w:vAlign w:val="center"/>
          </w:tcPr>
          <w:p w:rsidR="00B07B76" w:rsidRPr="007A23C1" w:rsidRDefault="00B07B76" w:rsidP="00100C2D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</w:tr>
      <w:tr w:rsidR="00B07B76" w:rsidRPr="007A23C1" w:rsidTr="00754CCB">
        <w:trPr>
          <w:trHeight w:val="480"/>
        </w:trPr>
        <w:tc>
          <w:tcPr>
            <w:tcW w:w="1439" w:type="dxa"/>
            <w:vAlign w:val="center"/>
            <w:hideMark/>
          </w:tcPr>
          <w:p w:rsidR="00B07B76" w:rsidRPr="007A23C1" w:rsidRDefault="00B07B76" w:rsidP="00100C2D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7A23C1">
              <w:rPr>
                <w:sz w:val="20"/>
                <w:szCs w:val="20"/>
              </w:rPr>
              <w:t>BFC</w:t>
            </w:r>
          </w:p>
        </w:tc>
        <w:tc>
          <w:tcPr>
            <w:tcW w:w="2134" w:type="dxa"/>
            <w:vAlign w:val="center"/>
            <w:hideMark/>
          </w:tcPr>
          <w:p w:rsidR="00B07B76" w:rsidRPr="007A23C1" w:rsidRDefault="00B07B76" w:rsidP="00100C2D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7A23C1">
              <w:rPr>
                <w:sz w:val="20"/>
                <w:szCs w:val="20"/>
              </w:rPr>
              <w:t>Centre hospitalier Novillars</w:t>
            </w:r>
          </w:p>
        </w:tc>
        <w:tc>
          <w:tcPr>
            <w:tcW w:w="3581" w:type="dxa"/>
            <w:vAlign w:val="center"/>
            <w:hideMark/>
          </w:tcPr>
          <w:p w:rsidR="00B07B76" w:rsidRPr="007A23C1" w:rsidRDefault="00B07B76" w:rsidP="00100C2D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7A23C1">
              <w:rPr>
                <w:sz w:val="20"/>
                <w:szCs w:val="20"/>
              </w:rPr>
              <w:t>dispositif intensif de soins pour les adolescents et jeunes adultes (15/25 ans) avec un modèle de case management intégré</w:t>
            </w:r>
          </w:p>
        </w:tc>
        <w:tc>
          <w:tcPr>
            <w:tcW w:w="1908" w:type="dxa"/>
            <w:vAlign w:val="center"/>
          </w:tcPr>
          <w:p w:rsidR="00B07B76" w:rsidRPr="007A23C1" w:rsidRDefault="00B07B76" w:rsidP="00100C2D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</w:tr>
      <w:tr w:rsidR="00B07B76" w:rsidRPr="007A23C1" w:rsidTr="00754CCB">
        <w:trPr>
          <w:trHeight w:val="480"/>
        </w:trPr>
        <w:tc>
          <w:tcPr>
            <w:tcW w:w="1439" w:type="dxa"/>
            <w:vAlign w:val="center"/>
            <w:hideMark/>
          </w:tcPr>
          <w:p w:rsidR="00B07B76" w:rsidRPr="007A23C1" w:rsidRDefault="00B07B76" w:rsidP="00100C2D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7A23C1">
              <w:rPr>
                <w:sz w:val="20"/>
                <w:szCs w:val="20"/>
              </w:rPr>
              <w:t>BFC</w:t>
            </w:r>
          </w:p>
        </w:tc>
        <w:tc>
          <w:tcPr>
            <w:tcW w:w="2134" w:type="dxa"/>
            <w:vAlign w:val="center"/>
            <w:hideMark/>
          </w:tcPr>
          <w:p w:rsidR="00B07B76" w:rsidRPr="007A23C1" w:rsidRDefault="00B07B76" w:rsidP="00100C2D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7A23C1">
              <w:rPr>
                <w:sz w:val="20"/>
                <w:szCs w:val="20"/>
              </w:rPr>
              <w:t>Centre Hospitalier  La Chartreuse</w:t>
            </w:r>
          </w:p>
        </w:tc>
        <w:tc>
          <w:tcPr>
            <w:tcW w:w="3581" w:type="dxa"/>
            <w:vAlign w:val="center"/>
            <w:hideMark/>
          </w:tcPr>
          <w:p w:rsidR="00B07B76" w:rsidRPr="007A23C1" w:rsidRDefault="00B07B76" w:rsidP="00100C2D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7A23C1">
              <w:rPr>
                <w:sz w:val="20"/>
                <w:szCs w:val="20"/>
              </w:rPr>
              <w:t>Expérimentation de la Télé consultation et télé expertise géronto-psychiatrique</w:t>
            </w:r>
          </w:p>
        </w:tc>
        <w:tc>
          <w:tcPr>
            <w:tcW w:w="1908" w:type="dxa"/>
            <w:vAlign w:val="center"/>
          </w:tcPr>
          <w:p w:rsidR="00B07B76" w:rsidRPr="007A23C1" w:rsidRDefault="00B07B76" w:rsidP="00100C2D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07B76" w:rsidRDefault="00B07B76" w:rsidP="00B07B76"/>
    <w:p w:rsidR="00B07B76" w:rsidRDefault="00B07B76" w:rsidP="00B07B76"/>
    <w:p w:rsidR="00B07B76" w:rsidRPr="00361651" w:rsidRDefault="00B07B76" w:rsidP="00B07B76">
      <w:pPr>
        <w:rPr>
          <w:b/>
        </w:rPr>
      </w:pPr>
    </w:p>
    <w:p w:rsidR="00B07B76" w:rsidRPr="00361651" w:rsidRDefault="00754CCB" w:rsidP="00B07B76">
      <w:pPr>
        <w:rPr>
          <w:b/>
        </w:rPr>
      </w:pPr>
      <w:r>
        <w:rPr>
          <w:b/>
        </w:rPr>
        <w:t>MN</w:t>
      </w:r>
      <w:r w:rsidR="00B07B76" w:rsidRPr="00361651">
        <w:rPr>
          <w:b/>
        </w:rPr>
        <w:t>PEA</w:t>
      </w:r>
      <w:r>
        <w:rPr>
          <w:b/>
        </w:rPr>
        <w:t xml:space="preserve"> 2020</w:t>
      </w:r>
    </w:p>
    <w:p w:rsidR="00B07B76" w:rsidRDefault="00B07B76" w:rsidP="00B07B76"/>
    <w:tbl>
      <w:tblPr>
        <w:tblStyle w:val="Grilledutableau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701"/>
        <w:gridCol w:w="4536"/>
        <w:gridCol w:w="1276"/>
      </w:tblGrid>
      <w:tr w:rsidR="00B07B76" w:rsidRPr="005F5822" w:rsidTr="00100C2D">
        <w:trPr>
          <w:trHeight w:val="300"/>
        </w:trPr>
        <w:tc>
          <w:tcPr>
            <w:tcW w:w="1277" w:type="dxa"/>
            <w:noWrap/>
            <w:vAlign w:val="center"/>
            <w:hideMark/>
          </w:tcPr>
          <w:p w:rsidR="00B07B76" w:rsidRPr="005F5822" w:rsidRDefault="00B07B76" w:rsidP="00100C2D">
            <w:pPr>
              <w:tabs>
                <w:tab w:val="left" w:pos="111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5F5822">
              <w:rPr>
                <w:b/>
                <w:bCs/>
                <w:sz w:val="20"/>
                <w:szCs w:val="20"/>
              </w:rPr>
              <w:t>égion</w:t>
            </w:r>
          </w:p>
        </w:tc>
        <w:tc>
          <w:tcPr>
            <w:tcW w:w="1559" w:type="dxa"/>
            <w:noWrap/>
            <w:vAlign w:val="center"/>
            <w:hideMark/>
          </w:tcPr>
          <w:p w:rsidR="00B07B76" w:rsidRPr="005F5822" w:rsidRDefault="00B07B76" w:rsidP="00100C2D">
            <w:pPr>
              <w:tabs>
                <w:tab w:val="left" w:pos="111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  <w:r w:rsidRPr="005F5822">
              <w:rPr>
                <w:b/>
                <w:bCs/>
                <w:sz w:val="20"/>
                <w:szCs w:val="20"/>
              </w:rPr>
              <w:t>épartement</w:t>
            </w:r>
          </w:p>
        </w:tc>
        <w:tc>
          <w:tcPr>
            <w:tcW w:w="1701" w:type="dxa"/>
            <w:noWrap/>
            <w:vAlign w:val="center"/>
            <w:hideMark/>
          </w:tcPr>
          <w:p w:rsidR="00B07B76" w:rsidRPr="005F5822" w:rsidRDefault="00B07B76" w:rsidP="00100C2D">
            <w:pPr>
              <w:tabs>
                <w:tab w:val="left" w:pos="111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4536" w:type="dxa"/>
            <w:noWrap/>
            <w:vAlign w:val="center"/>
            <w:hideMark/>
          </w:tcPr>
          <w:p w:rsidR="00B07B76" w:rsidRPr="005F5822" w:rsidRDefault="00B07B76" w:rsidP="00100C2D">
            <w:pPr>
              <w:tabs>
                <w:tab w:val="left" w:pos="1110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Pr="005F5822">
              <w:rPr>
                <w:b/>
                <w:bCs/>
                <w:sz w:val="20"/>
                <w:szCs w:val="20"/>
              </w:rPr>
              <w:t>ntitulé du projet</w:t>
            </w:r>
          </w:p>
        </w:tc>
        <w:tc>
          <w:tcPr>
            <w:tcW w:w="1276" w:type="dxa"/>
            <w:noWrap/>
            <w:vAlign w:val="center"/>
            <w:hideMark/>
          </w:tcPr>
          <w:p w:rsidR="00B07B76" w:rsidRPr="005F5822" w:rsidRDefault="00B07B76" w:rsidP="00100C2D">
            <w:pPr>
              <w:tabs>
                <w:tab w:val="left" w:pos="111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Montant DGOS</w:t>
            </w:r>
          </w:p>
        </w:tc>
      </w:tr>
      <w:tr w:rsidR="00754CCB" w:rsidRPr="005F5822" w:rsidTr="00982335">
        <w:trPr>
          <w:trHeight w:val="300"/>
        </w:trPr>
        <w:tc>
          <w:tcPr>
            <w:tcW w:w="9073" w:type="dxa"/>
            <w:gridSpan w:val="4"/>
            <w:noWrap/>
          </w:tcPr>
          <w:p w:rsidR="00754CCB" w:rsidRPr="00754CCB" w:rsidRDefault="00754CCB" w:rsidP="00754CCB">
            <w:pPr>
              <w:rPr>
                <w:b/>
              </w:rPr>
            </w:pPr>
            <w:r w:rsidRPr="00754CCB">
              <w:rPr>
                <w:b/>
              </w:rPr>
              <w:t>Bourgogne-Franche-Comté (3 lauréats)</w:t>
            </w:r>
          </w:p>
        </w:tc>
        <w:tc>
          <w:tcPr>
            <w:tcW w:w="1276" w:type="dxa"/>
            <w:noWrap/>
            <w:vAlign w:val="center"/>
          </w:tcPr>
          <w:p w:rsidR="00754CCB" w:rsidRPr="00361651" w:rsidRDefault="00754CCB" w:rsidP="00754CCB">
            <w:pPr>
              <w:tabs>
                <w:tab w:val="left" w:pos="1110"/>
              </w:tabs>
              <w:jc w:val="center"/>
              <w:rPr>
                <w:b/>
                <w:sz w:val="20"/>
                <w:szCs w:val="20"/>
              </w:rPr>
            </w:pPr>
            <w:r w:rsidRPr="00361651">
              <w:rPr>
                <w:b/>
                <w:sz w:val="20"/>
                <w:szCs w:val="20"/>
              </w:rPr>
              <w:t>1 101 104 €</w:t>
            </w:r>
          </w:p>
        </w:tc>
      </w:tr>
      <w:tr w:rsidR="00754CCB" w:rsidRPr="005F5822" w:rsidTr="00754CCB">
        <w:trPr>
          <w:trHeight w:val="300"/>
        </w:trPr>
        <w:tc>
          <w:tcPr>
            <w:tcW w:w="1277" w:type="dxa"/>
            <w:noWrap/>
            <w:hideMark/>
          </w:tcPr>
          <w:p w:rsidR="00754CCB" w:rsidRPr="005F5822" w:rsidRDefault="00754CCB" w:rsidP="00754CCB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5F5822">
              <w:rPr>
                <w:sz w:val="20"/>
                <w:szCs w:val="20"/>
              </w:rPr>
              <w:t>BFC</w:t>
            </w:r>
          </w:p>
        </w:tc>
        <w:tc>
          <w:tcPr>
            <w:tcW w:w="1559" w:type="dxa"/>
            <w:noWrap/>
            <w:hideMark/>
          </w:tcPr>
          <w:p w:rsidR="00754CCB" w:rsidRPr="005F5822" w:rsidRDefault="00754CCB" w:rsidP="00754CCB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5F5822">
              <w:rPr>
                <w:sz w:val="20"/>
                <w:szCs w:val="20"/>
              </w:rPr>
              <w:t>Territoire de Belfort</w:t>
            </w:r>
          </w:p>
        </w:tc>
        <w:tc>
          <w:tcPr>
            <w:tcW w:w="1701" w:type="dxa"/>
            <w:noWrap/>
            <w:hideMark/>
          </w:tcPr>
          <w:p w:rsidR="00754CCB" w:rsidRPr="005F5822" w:rsidRDefault="00754CCB" w:rsidP="00754CCB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5F5822">
              <w:rPr>
                <w:sz w:val="20"/>
                <w:szCs w:val="20"/>
              </w:rPr>
              <w:t>AHBFC Montbéliard</w:t>
            </w:r>
          </w:p>
        </w:tc>
        <w:tc>
          <w:tcPr>
            <w:tcW w:w="4536" w:type="dxa"/>
            <w:noWrap/>
            <w:vAlign w:val="center"/>
            <w:hideMark/>
          </w:tcPr>
          <w:p w:rsidR="00754CCB" w:rsidRPr="005F5822" w:rsidRDefault="00754CCB" w:rsidP="00754CCB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5F5822">
              <w:rPr>
                <w:sz w:val="20"/>
                <w:szCs w:val="20"/>
              </w:rPr>
              <w:t xml:space="preserve">Unité 5 lits </w:t>
            </w:r>
            <w:r>
              <w:rPr>
                <w:sz w:val="20"/>
                <w:szCs w:val="20"/>
              </w:rPr>
              <w:t>d’hospitalisation temps plein</w:t>
            </w:r>
            <w:r w:rsidRPr="005F5822">
              <w:rPr>
                <w:sz w:val="20"/>
                <w:szCs w:val="20"/>
              </w:rPr>
              <w:t xml:space="preserve"> avec espace d’apaisement pour ado</w:t>
            </w:r>
            <w:r>
              <w:rPr>
                <w:sz w:val="20"/>
                <w:szCs w:val="20"/>
              </w:rPr>
              <w:t>lescents</w:t>
            </w:r>
            <w:r w:rsidRPr="005F5822">
              <w:rPr>
                <w:sz w:val="20"/>
                <w:szCs w:val="20"/>
              </w:rPr>
              <w:t xml:space="preserve"> en situation de crise</w:t>
            </w:r>
          </w:p>
        </w:tc>
        <w:tc>
          <w:tcPr>
            <w:tcW w:w="1276" w:type="dxa"/>
            <w:noWrap/>
            <w:vAlign w:val="center"/>
          </w:tcPr>
          <w:p w:rsidR="00754CCB" w:rsidRPr="005F5822" w:rsidRDefault="00754CCB" w:rsidP="00754CC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</w:tr>
      <w:tr w:rsidR="00754CCB" w:rsidRPr="005F5822" w:rsidTr="00754CCB">
        <w:trPr>
          <w:trHeight w:val="300"/>
        </w:trPr>
        <w:tc>
          <w:tcPr>
            <w:tcW w:w="1277" w:type="dxa"/>
            <w:noWrap/>
            <w:hideMark/>
          </w:tcPr>
          <w:p w:rsidR="00754CCB" w:rsidRPr="005F5822" w:rsidRDefault="00754CCB" w:rsidP="00754CCB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5F5822">
              <w:rPr>
                <w:sz w:val="20"/>
                <w:szCs w:val="20"/>
              </w:rPr>
              <w:t>BFC</w:t>
            </w:r>
          </w:p>
        </w:tc>
        <w:tc>
          <w:tcPr>
            <w:tcW w:w="1559" w:type="dxa"/>
            <w:noWrap/>
            <w:hideMark/>
          </w:tcPr>
          <w:p w:rsidR="00754CCB" w:rsidRPr="005F5822" w:rsidRDefault="00754CCB" w:rsidP="00754CCB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5F5822">
              <w:rPr>
                <w:sz w:val="20"/>
                <w:szCs w:val="20"/>
              </w:rPr>
              <w:t>Côte d'Or</w:t>
            </w:r>
          </w:p>
        </w:tc>
        <w:tc>
          <w:tcPr>
            <w:tcW w:w="1701" w:type="dxa"/>
            <w:noWrap/>
            <w:hideMark/>
          </w:tcPr>
          <w:p w:rsidR="00754CCB" w:rsidRPr="005F5822" w:rsidRDefault="00754CCB" w:rsidP="00754CCB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5F5822">
              <w:rPr>
                <w:sz w:val="20"/>
                <w:szCs w:val="20"/>
              </w:rPr>
              <w:t>CH La Chartreuse</w:t>
            </w:r>
          </w:p>
        </w:tc>
        <w:tc>
          <w:tcPr>
            <w:tcW w:w="4536" w:type="dxa"/>
            <w:noWrap/>
            <w:vAlign w:val="center"/>
            <w:hideMark/>
          </w:tcPr>
          <w:p w:rsidR="00754CCB" w:rsidRPr="005F5822" w:rsidRDefault="00754CCB" w:rsidP="00754CCB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5F5822">
              <w:rPr>
                <w:sz w:val="20"/>
                <w:szCs w:val="20"/>
              </w:rPr>
              <w:t>Renforcement du dispositif dép</w:t>
            </w:r>
            <w:r>
              <w:rPr>
                <w:sz w:val="20"/>
                <w:szCs w:val="20"/>
              </w:rPr>
              <w:t>artemen</w:t>
            </w:r>
            <w:r w:rsidRPr="005F5822">
              <w:rPr>
                <w:sz w:val="20"/>
                <w:szCs w:val="20"/>
              </w:rPr>
              <w:t>tal de psy</w:t>
            </w:r>
            <w:r>
              <w:rPr>
                <w:sz w:val="20"/>
                <w:szCs w:val="20"/>
              </w:rPr>
              <w:t>chiatrie</w:t>
            </w:r>
            <w:r w:rsidRPr="005F5822">
              <w:rPr>
                <w:sz w:val="20"/>
                <w:szCs w:val="20"/>
              </w:rPr>
              <w:t xml:space="preserve"> périnatale père-mère-bébé</w:t>
            </w:r>
          </w:p>
        </w:tc>
        <w:tc>
          <w:tcPr>
            <w:tcW w:w="1276" w:type="dxa"/>
            <w:noWrap/>
            <w:vAlign w:val="center"/>
          </w:tcPr>
          <w:p w:rsidR="00754CCB" w:rsidRPr="005F5822" w:rsidRDefault="00754CCB" w:rsidP="00754CC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</w:tr>
      <w:tr w:rsidR="00754CCB" w:rsidRPr="005F5822" w:rsidTr="00754CCB">
        <w:trPr>
          <w:trHeight w:val="300"/>
        </w:trPr>
        <w:tc>
          <w:tcPr>
            <w:tcW w:w="1277" w:type="dxa"/>
            <w:noWrap/>
            <w:hideMark/>
          </w:tcPr>
          <w:p w:rsidR="00754CCB" w:rsidRPr="005F5822" w:rsidRDefault="00754CCB" w:rsidP="00754CCB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5F5822">
              <w:rPr>
                <w:sz w:val="20"/>
                <w:szCs w:val="20"/>
              </w:rPr>
              <w:t>BFC</w:t>
            </w:r>
          </w:p>
        </w:tc>
        <w:tc>
          <w:tcPr>
            <w:tcW w:w="1559" w:type="dxa"/>
            <w:noWrap/>
            <w:hideMark/>
          </w:tcPr>
          <w:p w:rsidR="00754CCB" w:rsidRPr="005F5822" w:rsidRDefault="00754CCB" w:rsidP="00754CCB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5F5822">
              <w:rPr>
                <w:sz w:val="20"/>
                <w:szCs w:val="20"/>
              </w:rPr>
              <w:t>Doubs</w:t>
            </w:r>
          </w:p>
        </w:tc>
        <w:tc>
          <w:tcPr>
            <w:tcW w:w="1701" w:type="dxa"/>
            <w:noWrap/>
            <w:hideMark/>
          </w:tcPr>
          <w:p w:rsidR="00754CCB" w:rsidRPr="005F5822" w:rsidRDefault="00754CCB" w:rsidP="00754CCB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5F5822">
              <w:rPr>
                <w:sz w:val="20"/>
                <w:szCs w:val="20"/>
              </w:rPr>
              <w:t>CH Novillars</w:t>
            </w:r>
          </w:p>
        </w:tc>
        <w:tc>
          <w:tcPr>
            <w:tcW w:w="4536" w:type="dxa"/>
            <w:noWrap/>
            <w:vAlign w:val="center"/>
            <w:hideMark/>
          </w:tcPr>
          <w:p w:rsidR="00754CCB" w:rsidRPr="005F5822" w:rsidRDefault="00754CCB" w:rsidP="00754CCB">
            <w:pPr>
              <w:tabs>
                <w:tab w:val="left" w:pos="1110"/>
              </w:tabs>
              <w:rPr>
                <w:sz w:val="20"/>
                <w:szCs w:val="20"/>
              </w:rPr>
            </w:pPr>
            <w:r w:rsidRPr="005F5822">
              <w:rPr>
                <w:sz w:val="20"/>
                <w:szCs w:val="20"/>
              </w:rPr>
              <w:t>Renforcement des Centres de Guidance Infanto Juvénile (niv.2)</w:t>
            </w:r>
          </w:p>
        </w:tc>
        <w:tc>
          <w:tcPr>
            <w:tcW w:w="1276" w:type="dxa"/>
            <w:noWrap/>
            <w:vAlign w:val="center"/>
          </w:tcPr>
          <w:p w:rsidR="00754CCB" w:rsidRPr="005F5822" w:rsidRDefault="00754CCB" w:rsidP="00754CC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07B76" w:rsidRDefault="00B07B76" w:rsidP="00B07B76">
      <w:pPr>
        <w:widowControl/>
        <w:autoSpaceDE/>
        <w:autoSpaceDN/>
        <w:spacing w:after="160" w:line="259" w:lineRule="auto"/>
      </w:pPr>
    </w:p>
    <w:sectPr w:rsidR="00B0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76"/>
    <w:rsid w:val="002B230B"/>
    <w:rsid w:val="00754CCB"/>
    <w:rsid w:val="008445C1"/>
    <w:rsid w:val="00912CDA"/>
    <w:rsid w:val="00B07B76"/>
    <w:rsid w:val="00C978B6"/>
    <w:rsid w:val="00E40B97"/>
    <w:rsid w:val="00F3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10D0"/>
  <w15:chartTrackingRefBased/>
  <w15:docId w15:val="{6089DADE-2218-4711-81F6-F5A0A8C1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7B76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07B76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SAINT RAPT, Emilie (DGOS/SOUS-DIR REGULATION OFFRE SOINS/R4)</dc:creator>
  <cp:keywords/>
  <dc:description/>
  <cp:lastModifiedBy>GNECCHI, Delphine</cp:lastModifiedBy>
  <cp:revision>4</cp:revision>
  <dcterms:created xsi:type="dcterms:W3CDTF">2021-01-11T15:42:00Z</dcterms:created>
  <dcterms:modified xsi:type="dcterms:W3CDTF">2021-01-11T15:52:00Z</dcterms:modified>
</cp:coreProperties>
</file>