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27EE1" w14:textId="77777777" w:rsidR="00743907" w:rsidRDefault="00743907" w:rsidP="00743907"/>
    <w:p w14:paraId="5C0A5FE5" w14:textId="77777777" w:rsidR="00743907" w:rsidRPr="00743907" w:rsidRDefault="00743907" w:rsidP="00743907"/>
    <w:p w14:paraId="150DAC16" w14:textId="77777777" w:rsidR="00743907" w:rsidRDefault="00743907" w:rsidP="00743907"/>
    <w:p w14:paraId="488F7DF1" w14:textId="77777777" w:rsidR="001871DC" w:rsidRDefault="00743907" w:rsidP="00743907">
      <w:pPr>
        <w:pStyle w:val="TITRE1"/>
      </w:pPr>
      <w:r>
        <w:t>COMMUNIQUE DE PRESSE</w:t>
      </w:r>
    </w:p>
    <w:p w14:paraId="43DF57FF" w14:textId="0FA43CE0" w:rsidR="00743907" w:rsidRDefault="00DF3DD4" w:rsidP="00743907">
      <w:pPr>
        <w:pStyle w:val="DateCP"/>
      </w:pPr>
      <w:r>
        <w:t xml:space="preserve">Dijon, le </w:t>
      </w:r>
      <w:r w:rsidR="00B94CDD">
        <w:t xml:space="preserve">2 </w:t>
      </w:r>
      <w:r>
        <w:t>septembre</w:t>
      </w:r>
      <w:r w:rsidR="00743907">
        <w:t xml:space="preserve"> 2022</w:t>
      </w:r>
    </w:p>
    <w:p w14:paraId="6A3FBC7B" w14:textId="77777777" w:rsidR="00743907" w:rsidRDefault="00D836CB" w:rsidP="000250F8">
      <w:pPr>
        <w:pStyle w:val="Titre3"/>
        <w:jc w:val="both"/>
      </w:pPr>
      <w:r>
        <w:t>Une journée pour</w:t>
      </w:r>
      <w:r w:rsidR="00554790">
        <w:t xml:space="preserve"> l’éthique du numérique en santé</w:t>
      </w:r>
    </w:p>
    <w:p w14:paraId="2A2EBBA3" w14:textId="77777777" w:rsidR="00743907" w:rsidRPr="00743907" w:rsidRDefault="00743907" w:rsidP="000250F8">
      <w:pPr>
        <w:pStyle w:val="Titre3"/>
        <w:jc w:val="both"/>
        <w:rPr>
          <w:sz w:val="28"/>
        </w:rPr>
      </w:pPr>
    </w:p>
    <w:p w14:paraId="1EF34B79" w14:textId="172E14C4" w:rsidR="007C4AD3" w:rsidRDefault="007C4AD3" w:rsidP="007C4AD3">
      <w:pPr>
        <w:pStyle w:val="Chap"/>
        <w:jc w:val="both"/>
      </w:pPr>
      <w:r>
        <w:t>Mardi 20 septembre, l’Agence Régionale de Santé Bourgogne-Franche-Comté organise une journée consacrée à l’éthique du numérique en santé à destination du grand public</w:t>
      </w:r>
      <w:r w:rsidR="00B94CDD">
        <w:t>,</w:t>
      </w:r>
      <w:r>
        <w:t xml:space="preserve"> au </w:t>
      </w:r>
      <w:r w:rsidR="00B94CDD">
        <w:t>p</w:t>
      </w:r>
      <w:r>
        <w:t>alais des Congrès de Dijon. Un évènement déployé dans le cadre du programme Ségur numérique, avec la délégation au numérique en santé du ministère de la Santé et de la Prévention, l’Assura</w:t>
      </w:r>
      <w:r w:rsidR="004A737E">
        <w:t>nce Maladie, la Région Bourgogne-Franche-Comté</w:t>
      </w:r>
      <w:r>
        <w:t xml:space="preserve"> et le Groupement Régional d’Appui au Développement de la e-santé.</w:t>
      </w:r>
    </w:p>
    <w:p w14:paraId="21E567B1" w14:textId="77777777" w:rsidR="00F30CA6" w:rsidRDefault="00F30CA6" w:rsidP="000250F8">
      <w:pPr>
        <w:pStyle w:val="Corps"/>
        <w:jc w:val="both"/>
      </w:pPr>
    </w:p>
    <w:p w14:paraId="19E02C69" w14:textId="7560C4C0" w:rsidR="00CF4821" w:rsidRDefault="00D87995" w:rsidP="000250F8">
      <w:pPr>
        <w:pStyle w:val="Corps"/>
        <w:jc w:val="both"/>
      </w:pPr>
      <w:r>
        <w:t>L</w:t>
      </w:r>
      <w:r w:rsidR="00554790">
        <w:t xml:space="preserve">e Ségur </w:t>
      </w:r>
      <w:r w:rsidR="008107F7">
        <w:t xml:space="preserve">du </w:t>
      </w:r>
      <w:r w:rsidR="00554790">
        <w:t xml:space="preserve">numérique en santé amplifie </w:t>
      </w:r>
      <w:r w:rsidR="00F30CA6">
        <w:t xml:space="preserve">le développement et l’usage du </w:t>
      </w:r>
      <w:r w:rsidR="005A2BBD">
        <w:t>numérique</w:t>
      </w:r>
      <w:r w:rsidR="00F30CA6">
        <w:t xml:space="preserve">, tant par les professionnels que par </w:t>
      </w:r>
      <w:r>
        <w:t>nos concitoyens</w:t>
      </w:r>
      <w:r w:rsidR="00F30CA6">
        <w:t xml:space="preserve">, </w:t>
      </w:r>
      <w:r w:rsidR="005A2BBD">
        <w:t xml:space="preserve">grâce à </w:t>
      </w:r>
      <w:r w:rsidR="00554790">
        <w:t xml:space="preserve">la mise à disposition </w:t>
      </w:r>
      <w:r w:rsidR="00174758">
        <w:t xml:space="preserve">au public </w:t>
      </w:r>
      <w:r w:rsidR="00554790">
        <w:t xml:space="preserve">des outils comme Mon Espace Santé, le Dossier </w:t>
      </w:r>
      <w:r>
        <w:t>Médical</w:t>
      </w:r>
      <w:r w:rsidR="00554790">
        <w:t>, la Messagerie Sécurisée en Santé</w:t>
      </w:r>
      <w:r w:rsidR="00D836CB">
        <w:t xml:space="preserve">. </w:t>
      </w:r>
    </w:p>
    <w:p w14:paraId="118CDAF0" w14:textId="6D3CE7C4" w:rsidR="00F30CA6" w:rsidRDefault="00F30CA6" w:rsidP="000250F8">
      <w:pPr>
        <w:pStyle w:val="Chap"/>
        <w:jc w:val="both"/>
      </w:pPr>
    </w:p>
    <w:p w14:paraId="17B484BF" w14:textId="3AEA9A80" w:rsidR="000B6A79" w:rsidRDefault="00F30CA6" w:rsidP="000250F8">
      <w:pPr>
        <w:pStyle w:val="Corps"/>
        <w:jc w:val="both"/>
      </w:pPr>
      <w:r>
        <w:t>Si l</w:t>
      </w:r>
      <w:r w:rsidR="000B6A79">
        <w:t>e développement du numérique</w:t>
      </w:r>
      <w:r>
        <w:t xml:space="preserve"> en santé apporte de nombreux bénéfices dans le parcours santé des patients, il pose aussi des questions pratiques,</w:t>
      </w:r>
      <w:r w:rsidR="000B6A79">
        <w:t xml:space="preserve"> d’accessibilité</w:t>
      </w:r>
      <w:r>
        <w:t xml:space="preserve"> et éthiques</w:t>
      </w:r>
      <w:r w:rsidR="000250F8">
        <w:t>. Au croisement de problématiques sociales et techniques</w:t>
      </w:r>
      <w:r w:rsidR="00DD5425">
        <w:t xml:space="preserve">, </w:t>
      </w:r>
      <w:r w:rsidR="005A2BBD">
        <w:t>l</w:t>
      </w:r>
      <w:r w:rsidR="00DD5425">
        <w:t>a fracture</w:t>
      </w:r>
      <w:r w:rsidR="000B6A79">
        <w:t xml:space="preserve"> numérique</w:t>
      </w:r>
      <w:r w:rsidR="005A2BBD">
        <w:t xml:space="preserve"> demeure </w:t>
      </w:r>
      <w:r w:rsidR="00DD5425">
        <w:t>un sujet central dans le développement du numérique pour tous.</w:t>
      </w:r>
    </w:p>
    <w:p w14:paraId="5C41E500" w14:textId="77777777" w:rsidR="00CF4821" w:rsidRDefault="00CF4821" w:rsidP="000250F8">
      <w:pPr>
        <w:pStyle w:val="Corps"/>
        <w:jc w:val="both"/>
      </w:pPr>
    </w:p>
    <w:p w14:paraId="74714F4D" w14:textId="4B5B5FD1" w:rsidR="000250F8" w:rsidRDefault="000250F8" w:rsidP="000250F8">
      <w:pPr>
        <w:pStyle w:val="Corps"/>
        <w:jc w:val="both"/>
      </w:pPr>
      <w:r>
        <w:t>A ce titre, une</w:t>
      </w:r>
      <w:r w:rsidR="005A2BBD">
        <w:t xml:space="preserve"> journée d’</w:t>
      </w:r>
      <w:r>
        <w:t>échange</w:t>
      </w:r>
      <w:r w:rsidR="00DD5425">
        <w:t xml:space="preserve"> </w:t>
      </w:r>
      <w:r w:rsidR="000B6A79" w:rsidRPr="007E2711">
        <w:t>animée pa</w:t>
      </w:r>
      <w:r>
        <w:t xml:space="preserve">r le journaliste Lionel </w:t>
      </w:r>
      <w:proofErr w:type="spellStart"/>
      <w:r>
        <w:t>Buannic</w:t>
      </w:r>
      <w:proofErr w:type="spellEnd"/>
      <w:r w:rsidR="000B6A79" w:rsidRPr="007E2711">
        <w:t xml:space="preserve"> permettra d’aborder la place centrale du patient</w:t>
      </w:r>
      <w:r w:rsidR="00D87995">
        <w:t xml:space="preserve"> et l’éthique</w:t>
      </w:r>
      <w:r w:rsidR="000B6A79">
        <w:t xml:space="preserve"> dans Mon Espace Santé</w:t>
      </w:r>
      <w:r w:rsidR="000B6A79" w:rsidRPr="007E2711">
        <w:t xml:space="preserve">, le droit des usagers, </w:t>
      </w:r>
      <w:r w:rsidR="000B6A79">
        <w:t>la sécurisation et la valorisation des données de santé</w:t>
      </w:r>
      <w:r w:rsidR="000B6A79" w:rsidRPr="007E2711">
        <w:t xml:space="preserve">… </w:t>
      </w:r>
    </w:p>
    <w:p w14:paraId="48BC7D2A" w14:textId="680DCCA9" w:rsidR="000B6A79" w:rsidRPr="00EB5AC5" w:rsidRDefault="000B6A79" w:rsidP="000250F8">
      <w:pPr>
        <w:pStyle w:val="Corps"/>
        <w:jc w:val="both"/>
      </w:pPr>
      <w:r w:rsidRPr="00EB5AC5">
        <w:t xml:space="preserve">Découvrez le programme détaillé en annexe. </w:t>
      </w:r>
    </w:p>
    <w:p w14:paraId="79B25038" w14:textId="77777777" w:rsidR="000B6A79" w:rsidRDefault="000B6A79" w:rsidP="000250F8">
      <w:pPr>
        <w:pStyle w:val="Corps"/>
        <w:jc w:val="both"/>
      </w:pPr>
    </w:p>
    <w:p w14:paraId="792C5C0F" w14:textId="3852F9A5" w:rsidR="00554790" w:rsidRDefault="000250F8" w:rsidP="000250F8">
      <w:pPr>
        <w:pStyle w:val="Corps"/>
        <w:jc w:val="both"/>
      </w:pPr>
      <w:r>
        <w:t>Cet événement</w:t>
      </w:r>
      <w:r w:rsidR="00D836CB">
        <w:t xml:space="preserve"> est organisé mardi 20 septembre à Dijon. Un temps fort proposé par l’ARS Bourgogne-Franche-Comté</w:t>
      </w:r>
      <w:r w:rsidR="008107F7">
        <w:t xml:space="preserve">, </w:t>
      </w:r>
      <w:r w:rsidR="00D87995">
        <w:t xml:space="preserve">la délégation au numérique en santé du ministère de la Santé et de la Prévention, </w:t>
      </w:r>
      <w:r w:rsidR="00D836CB">
        <w:t>l’Assurance Maladie</w:t>
      </w:r>
      <w:r w:rsidR="00D87995">
        <w:t>,</w:t>
      </w:r>
      <w:r w:rsidR="008107F7">
        <w:t xml:space="preserve"> </w:t>
      </w:r>
      <w:r w:rsidR="004A737E">
        <w:t>la Région Bourgogne-Franche-Comté</w:t>
      </w:r>
      <w:r w:rsidR="00D87995">
        <w:t xml:space="preserve"> </w:t>
      </w:r>
      <w:r w:rsidR="008107F7">
        <w:t>et le Groupement régional d’appui au développement de la e-santé (</w:t>
      </w:r>
      <w:proofErr w:type="spellStart"/>
      <w:r w:rsidR="008107F7">
        <w:t>GRADeS</w:t>
      </w:r>
      <w:proofErr w:type="spellEnd"/>
      <w:r w:rsidR="008107F7">
        <w:t>)</w:t>
      </w:r>
      <w:r w:rsidR="00D836CB">
        <w:t>.</w:t>
      </w:r>
    </w:p>
    <w:p w14:paraId="1B6340A2" w14:textId="77777777" w:rsidR="00F30CA6" w:rsidRDefault="00F30CA6" w:rsidP="000250F8">
      <w:pPr>
        <w:pStyle w:val="Corps"/>
        <w:jc w:val="both"/>
      </w:pPr>
    </w:p>
    <w:p w14:paraId="31585AFE" w14:textId="06DA57BF" w:rsidR="00EB5AC5" w:rsidRDefault="00EB5AC5" w:rsidP="00D836CB">
      <w:pPr>
        <w:pStyle w:val="Corps"/>
      </w:pPr>
    </w:p>
    <w:p w14:paraId="37B1A1DD" w14:textId="2BFCF38F" w:rsidR="00B772B0" w:rsidRDefault="00B772B0" w:rsidP="00EB5AC5">
      <w:pPr>
        <w:pStyle w:val="Corps"/>
        <w:rPr>
          <w:color w:val="FF0000"/>
        </w:rPr>
      </w:pPr>
    </w:p>
    <w:p w14:paraId="6C51B75F" w14:textId="77777777" w:rsidR="007E2711" w:rsidRPr="00D1405E" w:rsidRDefault="007E2711" w:rsidP="007E2711">
      <w:pPr>
        <w:pBdr>
          <w:top w:val="single" w:sz="4" w:space="1" w:color="auto"/>
          <w:left w:val="single" w:sz="4" w:space="4" w:color="auto"/>
          <w:bottom w:val="single" w:sz="4" w:space="1" w:color="auto"/>
          <w:right w:val="single" w:sz="4" w:space="4" w:color="auto"/>
        </w:pBdr>
        <w:jc w:val="center"/>
        <w:rPr>
          <w:rFonts w:ascii="Marianne" w:hAnsi="Marianne"/>
          <w:b/>
        </w:rPr>
      </w:pPr>
      <w:r w:rsidRPr="00D1405E">
        <w:rPr>
          <w:rFonts w:ascii="Marianne" w:hAnsi="Marianne"/>
          <w:b/>
        </w:rPr>
        <w:t>Journée de l’éthique du numérique en santé</w:t>
      </w:r>
    </w:p>
    <w:p w14:paraId="15F4A3C9" w14:textId="77777777" w:rsidR="007E2711" w:rsidRPr="00D1405E" w:rsidRDefault="007E2711" w:rsidP="007E2711">
      <w:pPr>
        <w:pBdr>
          <w:top w:val="single" w:sz="4" w:space="1" w:color="auto"/>
          <w:left w:val="single" w:sz="4" w:space="4" w:color="auto"/>
          <w:bottom w:val="single" w:sz="4" w:space="1" w:color="auto"/>
          <w:right w:val="single" w:sz="4" w:space="4" w:color="auto"/>
        </w:pBdr>
        <w:spacing w:after="0"/>
        <w:jc w:val="center"/>
        <w:rPr>
          <w:rFonts w:ascii="Marianne" w:hAnsi="Marianne"/>
        </w:rPr>
      </w:pPr>
      <w:r w:rsidRPr="00D1405E">
        <w:rPr>
          <w:rFonts w:ascii="Marianne" w:hAnsi="Marianne"/>
        </w:rPr>
        <w:t>Palais des Congrès de Dijon, Salle Clos de Vougeot</w:t>
      </w:r>
    </w:p>
    <w:p w14:paraId="653C1BA0" w14:textId="77777777" w:rsidR="007E2711" w:rsidRPr="00D1405E" w:rsidRDefault="007E2711" w:rsidP="007E2711">
      <w:pPr>
        <w:pBdr>
          <w:top w:val="single" w:sz="4" w:space="1" w:color="auto"/>
          <w:left w:val="single" w:sz="4" w:space="4" w:color="auto"/>
          <w:bottom w:val="single" w:sz="4" w:space="1" w:color="auto"/>
          <w:right w:val="single" w:sz="4" w:space="4" w:color="auto"/>
        </w:pBdr>
        <w:spacing w:after="0"/>
        <w:jc w:val="center"/>
        <w:rPr>
          <w:rFonts w:ascii="Marianne" w:hAnsi="Marianne"/>
        </w:rPr>
      </w:pPr>
      <w:r w:rsidRPr="00D1405E">
        <w:rPr>
          <w:rFonts w:ascii="Marianne" w:hAnsi="Marianne"/>
        </w:rPr>
        <w:t>3 boulevard de Champagne, 21000 DIJON</w:t>
      </w:r>
    </w:p>
    <w:p w14:paraId="4DFCBF83" w14:textId="77777777" w:rsidR="007E2711" w:rsidRPr="00D1405E" w:rsidRDefault="007E2711" w:rsidP="007E2711">
      <w:pPr>
        <w:pBdr>
          <w:top w:val="single" w:sz="4" w:space="1" w:color="auto"/>
          <w:left w:val="single" w:sz="4" w:space="4" w:color="auto"/>
          <w:bottom w:val="single" w:sz="4" w:space="1" w:color="auto"/>
          <w:right w:val="single" w:sz="4" w:space="4" w:color="auto"/>
        </w:pBdr>
        <w:jc w:val="center"/>
        <w:rPr>
          <w:rFonts w:ascii="Marianne" w:hAnsi="Marianne"/>
        </w:rPr>
      </w:pPr>
      <w:r w:rsidRPr="00D1405E">
        <w:rPr>
          <w:rFonts w:ascii="Marianne" w:hAnsi="Marianne"/>
        </w:rPr>
        <w:t>Mardi 20 septembre 2022, 9h-16h30</w:t>
      </w:r>
    </w:p>
    <w:p w14:paraId="744BDE20" w14:textId="77777777" w:rsidR="007E2711" w:rsidRPr="00D1405E" w:rsidRDefault="00B94CDD" w:rsidP="007E2711">
      <w:pPr>
        <w:pBdr>
          <w:top w:val="single" w:sz="4" w:space="1" w:color="auto"/>
          <w:left w:val="single" w:sz="4" w:space="4" w:color="auto"/>
          <w:bottom w:val="single" w:sz="4" w:space="1" w:color="auto"/>
          <w:right w:val="single" w:sz="4" w:space="4" w:color="auto"/>
        </w:pBdr>
        <w:jc w:val="center"/>
        <w:rPr>
          <w:rFonts w:ascii="Marianne" w:hAnsi="Marianne"/>
        </w:rPr>
      </w:pPr>
      <w:hyperlink r:id="rId7" w:history="1">
        <w:r w:rsidR="007E2711" w:rsidRPr="00D1405E">
          <w:rPr>
            <w:rStyle w:val="Lienhypertexte"/>
            <w:rFonts w:ascii="Marianne" w:hAnsi="Marianne"/>
          </w:rPr>
          <w:t>Lien d</w:t>
        </w:r>
        <w:bookmarkStart w:id="0" w:name="_GoBack"/>
        <w:bookmarkEnd w:id="0"/>
        <w:r w:rsidR="007E2711" w:rsidRPr="00D1405E">
          <w:rPr>
            <w:rStyle w:val="Lienhypertexte"/>
            <w:rFonts w:ascii="Marianne" w:hAnsi="Marianne"/>
          </w:rPr>
          <w:t>’inscription</w:t>
        </w:r>
      </w:hyperlink>
    </w:p>
    <w:p w14:paraId="02CA1B72" w14:textId="77777777" w:rsidR="007E2711" w:rsidRDefault="007E2711">
      <w:pPr>
        <w:rPr>
          <w:rFonts w:ascii="Marianne" w:hAnsi="Marianne"/>
          <w:sz w:val="20"/>
          <w:szCs w:val="32"/>
        </w:rPr>
      </w:pPr>
    </w:p>
    <w:p w14:paraId="5A8C468B" w14:textId="77777777" w:rsidR="009317CE" w:rsidRDefault="00780945" w:rsidP="009778E3">
      <w:pPr>
        <w:spacing w:after="0"/>
      </w:pPr>
      <w:r>
        <w:rPr>
          <w:noProof/>
          <w:lang w:eastAsia="fr-FR"/>
        </w:rPr>
        <w:lastRenderedPageBreak/>
        <w:drawing>
          <wp:inline distT="0" distB="0" distL="0" distR="0" wp14:anchorId="3D1D3EDF" wp14:editId="2601BF63">
            <wp:extent cx="5752214" cy="3635399"/>
            <wp:effectExtent l="0" t="0" r="127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8-11 - GRADeS _ Save The D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9729" cy="3652789"/>
                    </a:xfrm>
                    <a:prstGeom prst="rect">
                      <a:avLst/>
                    </a:prstGeom>
                  </pic:spPr>
                </pic:pic>
              </a:graphicData>
            </a:graphic>
          </wp:inline>
        </w:drawing>
      </w:r>
    </w:p>
    <w:sectPr w:rsidR="009317CE" w:rsidSect="00E17E70">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AAF8B" w14:textId="77777777" w:rsidR="00F16BB0" w:rsidRDefault="00F16BB0" w:rsidP="006410E9">
      <w:pPr>
        <w:spacing w:after="0" w:line="240" w:lineRule="auto"/>
      </w:pPr>
      <w:r>
        <w:separator/>
      </w:r>
    </w:p>
  </w:endnote>
  <w:endnote w:type="continuationSeparator" w:id="0">
    <w:p w14:paraId="252F5F4F" w14:textId="77777777" w:rsidR="00F16BB0" w:rsidRDefault="00F16BB0" w:rsidP="0064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5DD7" w14:textId="77777777" w:rsidR="006145D1" w:rsidRPr="006145D1" w:rsidRDefault="006145D1" w:rsidP="006145D1">
    <w:pPr>
      <w:pStyle w:val="Contacts"/>
    </w:pPr>
    <w:r w:rsidRPr="006145D1">
      <w:t>Contacts presse</w:t>
    </w:r>
  </w:p>
  <w:p w14:paraId="757BCBBB" w14:textId="77777777" w:rsidR="006145D1" w:rsidRPr="006145D1" w:rsidRDefault="006145D1">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14:paraId="2943C1D7" w14:textId="77777777"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14:paraId="27702727" w14:textId="77777777"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14:paraId="149AD90A" w14:textId="77777777" w:rsidR="006145D1" w:rsidRPr="006145D1" w:rsidRDefault="006145D1">
    <w:pPr>
      <w:pStyle w:val="Pieddepage"/>
      <w:rPr>
        <w:rFonts w:ascii="Marianne" w:hAnsi="Marianne"/>
        <w:sz w:val="14"/>
        <w:szCs w:val="16"/>
      </w:rPr>
    </w:pPr>
  </w:p>
  <w:p w14:paraId="13850E41" w14:textId="77777777" w:rsidR="006145D1" w:rsidRPr="006145D1" w:rsidRDefault="006145D1">
    <w:pPr>
      <w:pStyle w:val="Pieddepage"/>
      <w:rPr>
        <w:rFonts w:ascii="Marianne" w:hAnsi="Marianne"/>
        <w:sz w:val="14"/>
        <w:szCs w:val="16"/>
      </w:rPr>
    </w:pPr>
    <w:r w:rsidRPr="006145D1">
      <w:rPr>
        <w:rFonts w:ascii="Marianne" w:hAnsi="Marianne"/>
        <w:sz w:val="14"/>
        <w:szCs w:val="16"/>
      </w:rPr>
      <w:t xml:space="preserve">Chloé </w:t>
    </w:r>
    <w:proofErr w:type="spellStart"/>
    <w:r w:rsidRPr="006145D1">
      <w:rPr>
        <w:rFonts w:ascii="Marianne" w:hAnsi="Marianne"/>
        <w:sz w:val="14"/>
        <w:szCs w:val="16"/>
      </w:rPr>
      <w:t>Tainturier</w:t>
    </w:r>
    <w:proofErr w:type="spellEnd"/>
    <w:r>
      <w:rPr>
        <w:rFonts w:ascii="Marianne" w:hAnsi="Marianne"/>
        <w:sz w:val="14"/>
        <w:szCs w:val="16"/>
      </w:rPr>
      <w:tab/>
    </w:r>
    <w:r>
      <w:rPr>
        <w:rFonts w:ascii="Marianne" w:hAnsi="Marianne"/>
        <w:sz w:val="14"/>
        <w:szCs w:val="16"/>
      </w:rPr>
      <w:tab/>
      <w:t>ARS Bourgogne-Franche-Comté</w:t>
    </w:r>
  </w:p>
  <w:p w14:paraId="7280A13C" w14:textId="77777777" w:rsidR="006145D1" w:rsidRPr="006145D1" w:rsidRDefault="006145D1">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07 64 26 32 90</w:t>
    </w:r>
    <w:r>
      <w:rPr>
        <w:rFonts w:ascii="Marianne" w:hAnsi="Marianne"/>
        <w:sz w:val="14"/>
        <w:szCs w:val="16"/>
      </w:rPr>
      <w:tab/>
    </w:r>
    <w:r>
      <w:rPr>
        <w:rFonts w:ascii="Marianne" w:hAnsi="Marianne"/>
        <w:sz w:val="14"/>
        <w:szCs w:val="16"/>
      </w:rPr>
      <w:tab/>
      <w:t>Le Diapason – 2, Place des Savoirs</w:t>
    </w:r>
  </w:p>
  <w:p w14:paraId="4BB681E4" w14:textId="77777777" w:rsidR="006145D1" w:rsidRPr="006145D1" w:rsidRDefault="006145D1">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2" w:history="1">
      <w:r w:rsidRPr="006145D1">
        <w:rPr>
          <w:rStyle w:val="Lienhypertexte"/>
          <w:rFonts w:ascii="Marianne" w:hAnsi="Marianne"/>
          <w:sz w:val="14"/>
          <w:szCs w:val="16"/>
        </w:rPr>
        <w:t>chloe.tainturier@ars.sante.fr</w:t>
      </w:r>
    </w:hyperlink>
    <w:r w:rsidRPr="006145D1">
      <w:rPr>
        <w:rFonts w:ascii="Marianne" w:hAnsi="Marianne"/>
        <w:sz w:val="14"/>
        <w:szCs w:val="16"/>
      </w:rPr>
      <w:t xml:space="preserve"> </w:t>
    </w:r>
    <w:r>
      <w:rPr>
        <w:rFonts w:ascii="Marianne" w:hAnsi="Marianne"/>
        <w:sz w:val="14"/>
        <w:szCs w:val="16"/>
      </w:rPr>
      <w:tab/>
    </w:r>
    <w:r>
      <w:rPr>
        <w:rFonts w:ascii="Marianne" w:hAnsi="Marianne"/>
        <w:sz w:val="14"/>
        <w:szCs w:val="16"/>
      </w:rPr>
      <w:tab/>
      <w:t>21035 DIJON Cedex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E7E4A" w14:textId="77777777" w:rsidR="00E17E70" w:rsidRPr="006145D1" w:rsidRDefault="00E17E70" w:rsidP="00E17E70">
    <w:pPr>
      <w:pStyle w:val="Contacts"/>
    </w:pPr>
    <w:r w:rsidRPr="006145D1">
      <w:t>Contacts presse</w:t>
    </w:r>
  </w:p>
  <w:p w14:paraId="052FA56B" w14:textId="77777777" w:rsidR="00E17E70" w:rsidRPr="006145D1" w:rsidRDefault="00E17E70" w:rsidP="00E17E70">
    <w:pPr>
      <w:pStyle w:val="Pieddepage"/>
      <w:rPr>
        <w:rFonts w:ascii="Marianne" w:hAnsi="Marianne"/>
        <w:sz w:val="14"/>
        <w:szCs w:val="16"/>
      </w:rPr>
    </w:pPr>
    <w:r w:rsidRPr="006145D1">
      <w:rPr>
        <w:rFonts w:ascii="Marianne" w:hAnsi="Marianne"/>
        <w:sz w:val="14"/>
        <w:szCs w:val="16"/>
      </w:rPr>
      <w:t xml:space="preserve">Lauranne </w:t>
    </w:r>
    <w:proofErr w:type="spellStart"/>
    <w:r w:rsidRPr="006145D1">
      <w:rPr>
        <w:rFonts w:ascii="Marianne" w:hAnsi="Marianne"/>
        <w:sz w:val="14"/>
        <w:szCs w:val="16"/>
      </w:rPr>
      <w:t>Cournault</w:t>
    </w:r>
    <w:proofErr w:type="spellEnd"/>
  </w:p>
  <w:p w14:paraId="0FE9BDC2" w14:textId="77777777" w:rsidR="00E17E70" w:rsidRPr="006145D1" w:rsidRDefault="00E17E70" w:rsidP="00E17E70">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03 80 41 99 94</w:t>
    </w:r>
  </w:p>
  <w:p w14:paraId="152184AF" w14:textId="77777777" w:rsidR="00E17E70" w:rsidRPr="006145D1" w:rsidRDefault="00E17E70" w:rsidP="00E17E70">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1" w:history="1">
      <w:r w:rsidRPr="006145D1">
        <w:rPr>
          <w:rStyle w:val="Lienhypertexte"/>
          <w:rFonts w:ascii="Marianne" w:hAnsi="Marianne"/>
          <w:sz w:val="14"/>
          <w:szCs w:val="16"/>
        </w:rPr>
        <w:t>lauranne.cournault@ars.sante.fr</w:t>
      </w:r>
    </w:hyperlink>
  </w:p>
  <w:p w14:paraId="41EBF2CF" w14:textId="77777777" w:rsidR="00E17E70" w:rsidRPr="006145D1" w:rsidRDefault="00E17E70" w:rsidP="00E17E70">
    <w:pPr>
      <w:pStyle w:val="Pieddepage"/>
      <w:rPr>
        <w:rFonts w:ascii="Marianne" w:hAnsi="Marianne"/>
        <w:sz w:val="14"/>
        <w:szCs w:val="16"/>
      </w:rPr>
    </w:pPr>
  </w:p>
  <w:p w14:paraId="13CEC2BF" w14:textId="77777777" w:rsidR="00E17E70" w:rsidRPr="006145D1" w:rsidRDefault="00E17E70" w:rsidP="00E17E70">
    <w:pPr>
      <w:pStyle w:val="Pieddepage"/>
      <w:rPr>
        <w:rFonts w:ascii="Marianne" w:hAnsi="Marianne"/>
        <w:sz w:val="14"/>
        <w:szCs w:val="16"/>
      </w:rPr>
    </w:pPr>
    <w:r w:rsidRPr="006145D1">
      <w:rPr>
        <w:rFonts w:ascii="Marianne" w:hAnsi="Marianne"/>
        <w:sz w:val="14"/>
        <w:szCs w:val="16"/>
      </w:rPr>
      <w:t xml:space="preserve">Chloé </w:t>
    </w:r>
    <w:proofErr w:type="spellStart"/>
    <w:r w:rsidRPr="006145D1">
      <w:rPr>
        <w:rFonts w:ascii="Marianne" w:hAnsi="Marianne"/>
        <w:sz w:val="14"/>
        <w:szCs w:val="16"/>
      </w:rPr>
      <w:t>Tainturier</w:t>
    </w:r>
    <w:proofErr w:type="spellEnd"/>
    <w:r>
      <w:rPr>
        <w:rFonts w:ascii="Marianne" w:hAnsi="Marianne"/>
        <w:sz w:val="14"/>
        <w:szCs w:val="16"/>
      </w:rPr>
      <w:tab/>
    </w:r>
    <w:r>
      <w:rPr>
        <w:rFonts w:ascii="Marianne" w:hAnsi="Marianne"/>
        <w:sz w:val="14"/>
        <w:szCs w:val="16"/>
      </w:rPr>
      <w:tab/>
      <w:t>ARS Bourgogne-Franche-Comté</w:t>
    </w:r>
  </w:p>
  <w:p w14:paraId="7E11E12A" w14:textId="77777777" w:rsidR="00E17E70" w:rsidRPr="006145D1" w:rsidRDefault="00E17E70" w:rsidP="00E17E70">
    <w:pPr>
      <w:pStyle w:val="Pieddepage"/>
      <w:rPr>
        <w:rFonts w:ascii="Marianne" w:hAnsi="Marianne"/>
        <w:sz w:val="14"/>
        <w:szCs w:val="16"/>
      </w:rPr>
    </w:pPr>
    <w:r w:rsidRPr="006145D1">
      <w:rPr>
        <w:rFonts w:ascii="Marianne" w:hAnsi="Marianne"/>
        <w:sz w:val="14"/>
        <w:szCs w:val="16"/>
      </w:rPr>
      <w:t>Tél.</w:t>
    </w:r>
    <w:r w:rsidRPr="006145D1">
      <w:rPr>
        <w:rFonts w:ascii="Calibri" w:hAnsi="Calibri" w:cs="Calibri"/>
        <w:sz w:val="14"/>
        <w:szCs w:val="16"/>
      </w:rPr>
      <w:t> </w:t>
    </w:r>
    <w:r w:rsidRPr="006145D1">
      <w:rPr>
        <w:rFonts w:ascii="Marianne" w:hAnsi="Marianne"/>
        <w:sz w:val="14"/>
        <w:szCs w:val="16"/>
      </w:rPr>
      <w:t>: 07 64 26 32 90</w:t>
    </w:r>
    <w:r>
      <w:rPr>
        <w:rFonts w:ascii="Marianne" w:hAnsi="Marianne"/>
        <w:sz w:val="14"/>
        <w:szCs w:val="16"/>
      </w:rPr>
      <w:tab/>
    </w:r>
    <w:r>
      <w:rPr>
        <w:rFonts w:ascii="Marianne" w:hAnsi="Marianne"/>
        <w:sz w:val="14"/>
        <w:szCs w:val="16"/>
      </w:rPr>
      <w:tab/>
      <w:t>Le Diapason – 2, Place des Savoirs</w:t>
    </w:r>
  </w:p>
  <w:p w14:paraId="1E8B8DD4" w14:textId="6885AABC" w:rsidR="00E17E70" w:rsidRPr="00E17E70" w:rsidRDefault="00E17E70">
    <w:pPr>
      <w:pStyle w:val="Pieddepage"/>
      <w:rPr>
        <w:rFonts w:ascii="Marianne" w:hAnsi="Marianne"/>
        <w:sz w:val="14"/>
        <w:szCs w:val="16"/>
      </w:rPr>
    </w:pPr>
    <w:r w:rsidRPr="006145D1">
      <w:rPr>
        <w:rFonts w:ascii="Marianne" w:hAnsi="Marianne"/>
        <w:sz w:val="14"/>
        <w:szCs w:val="16"/>
      </w:rPr>
      <w:t>Mél.</w:t>
    </w:r>
    <w:r w:rsidRPr="006145D1">
      <w:rPr>
        <w:rFonts w:ascii="Calibri" w:hAnsi="Calibri" w:cs="Calibri"/>
        <w:sz w:val="14"/>
        <w:szCs w:val="16"/>
      </w:rPr>
      <w:t> </w:t>
    </w:r>
    <w:r w:rsidRPr="006145D1">
      <w:rPr>
        <w:rFonts w:ascii="Marianne" w:hAnsi="Marianne"/>
        <w:sz w:val="14"/>
        <w:szCs w:val="16"/>
      </w:rPr>
      <w:t xml:space="preserve">: </w:t>
    </w:r>
    <w:hyperlink r:id="rId2" w:history="1">
      <w:r w:rsidRPr="006145D1">
        <w:rPr>
          <w:rStyle w:val="Lienhypertexte"/>
          <w:rFonts w:ascii="Marianne" w:hAnsi="Marianne"/>
          <w:sz w:val="14"/>
          <w:szCs w:val="16"/>
        </w:rPr>
        <w:t>chloe.tainturier@ars.sante.fr</w:t>
      </w:r>
    </w:hyperlink>
    <w:r w:rsidRPr="006145D1">
      <w:rPr>
        <w:rFonts w:ascii="Marianne" w:hAnsi="Marianne"/>
        <w:sz w:val="14"/>
        <w:szCs w:val="16"/>
      </w:rPr>
      <w:t xml:space="preserve"> </w:t>
    </w:r>
    <w:r>
      <w:rPr>
        <w:rFonts w:ascii="Marianne" w:hAnsi="Marianne"/>
        <w:sz w:val="14"/>
        <w:szCs w:val="16"/>
      </w:rPr>
      <w:tab/>
    </w:r>
    <w:r>
      <w:rPr>
        <w:rFonts w:ascii="Marianne" w:hAnsi="Marianne"/>
        <w:sz w:val="14"/>
        <w:szCs w:val="16"/>
      </w:rPr>
      <w:tab/>
      <w:t>21035 DIJON Cedex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F26B6" w14:textId="77777777" w:rsidR="00F16BB0" w:rsidRDefault="00F16BB0" w:rsidP="006410E9">
      <w:pPr>
        <w:spacing w:after="0" w:line="240" w:lineRule="auto"/>
      </w:pPr>
      <w:r>
        <w:separator/>
      </w:r>
    </w:p>
  </w:footnote>
  <w:footnote w:type="continuationSeparator" w:id="0">
    <w:p w14:paraId="6600B978" w14:textId="77777777" w:rsidR="00F16BB0" w:rsidRDefault="00F16BB0" w:rsidP="0064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7F293" w14:textId="2B2B18EF" w:rsidR="006410E9" w:rsidRPr="006145D1" w:rsidRDefault="006410E9" w:rsidP="006410E9">
    <w:pPr>
      <w:pStyle w:val="En-tte"/>
      <w:jc w:val="center"/>
      <w:rPr>
        <w:rFonts w:ascii="Marianne" w:hAnsi="Marianne"/>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788B1" w14:textId="02078164" w:rsidR="00E17E70" w:rsidRDefault="007C4AD3">
    <w:pPr>
      <w:pStyle w:val="En-tte"/>
    </w:pPr>
    <w:r w:rsidRPr="00E17E70">
      <w:rPr>
        <w:noProof/>
        <w:lang w:eastAsia="fr-FR"/>
      </w:rPr>
      <w:drawing>
        <wp:anchor distT="0" distB="0" distL="114300" distR="114300" simplePos="0" relativeHeight="251660288" behindDoc="0" locked="0" layoutInCell="1" allowOverlap="1" wp14:anchorId="33B74364" wp14:editId="138E40D0">
          <wp:simplePos x="0" y="0"/>
          <wp:positionH relativeFrom="margin">
            <wp:posOffset>4674870</wp:posOffset>
          </wp:positionH>
          <wp:positionV relativeFrom="paragraph">
            <wp:posOffset>256540</wp:posOffset>
          </wp:positionV>
          <wp:extent cx="1614805" cy="320675"/>
          <wp:effectExtent l="0" t="0" r="4445" b="317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sante_couleurs.jpg"/>
                  <pic:cNvPicPr/>
                </pic:nvPicPr>
                <pic:blipFill>
                  <a:blip r:embed="rId1">
                    <a:extLst>
                      <a:ext uri="{28A0092B-C50C-407E-A947-70E740481C1C}">
                        <a14:useLocalDpi xmlns:a14="http://schemas.microsoft.com/office/drawing/2010/main" val="0"/>
                      </a:ext>
                    </a:extLst>
                  </a:blip>
                  <a:stretch>
                    <a:fillRect/>
                  </a:stretch>
                </pic:blipFill>
                <pic:spPr>
                  <a:xfrm>
                    <a:off x="0" y="0"/>
                    <a:ext cx="1614805" cy="32067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5FB79891" wp14:editId="704148AE">
          <wp:simplePos x="0" y="0"/>
          <wp:positionH relativeFrom="column">
            <wp:posOffset>3628390</wp:posOffset>
          </wp:positionH>
          <wp:positionV relativeFrom="paragraph">
            <wp:posOffset>96520</wp:posOffset>
          </wp:positionV>
          <wp:extent cx="807522" cy="641022"/>
          <wp:effectExtent l="0" t="0" r="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égion BFC.jpg"/>
                  <pic:cNvPicPr/>
                </pic:nvPicPr>
                <pic:blipFill>
                  <a:blip r:embed="rId2">
                    <a:extLst>
                      <a:ext uri="{28A0092B-C50C-407E-A947-70E740481C1C}">
                        <a14:useLocalDpi xmlns:a14="http://schemas.microsoft.com/office/drawing/2010/main" val="0"/>
                      </a:ext>
                    </a:extLst>
                  </a:blip>
                  <a:stretch>
                    <a:fillRect/>
                  </a:stretch>
                </pic:blipFill>
                <pic:spPr>
                  <a:xfrm>
                    <a:off x="0" y="0"/>
                    <a:ext cx="807522" cy="641022"/>
                  </a:xfrm>
                  <a:prstGeom prst="rect">
                    <a:avLst/>
                  </a:prstGeom>
                </pic:spPr>
              </pic:pic>
            </a:graphicData>
          </a:graphic>
          <wp14:sizeRelH relativeFrom="page">
            <wp14:pctWidth>0</wp14:pctWidth>
          </wp14:sizeRelH>
          <wp14:sizeRelV relativeFrom="page">
            <wp14:pctHeight>0</wp14:pctHeight>
          </wp14:sizeRelV>
        </wp:anchor>
      </w:drawing>
    </w:r>
    <w:r w:rsidRPr="00E17E70">
      <w:rPr>
        <w:noProof/>
        <w:lang w:eastAsia="fr-FR"/>
      </w:rPr>
      <w:drawing>
        <wp:anchor distT="0" distB="0" distL="114300" distR="114300" simplePos="0" relativeHeight="251661312" behindDoc="0" locked="0" layoutInCell="1" allowOverlap="1" wp14:anchorId="798B2515" wp14:editId="7C33F4BF">
          <wp:simplePos x="0" y="0"/>
          <wp:positionH relativeFrom="column">
            <wp:posOffset>1726565</wp:posOffset>
          </wp:positionH>
          <wp:positionV relativeFrom="paragraph">
            <wp:posOffset>118110</wp:posOffset>
          </wp:positionV>
          <wp:extent cx="1662545" cy="59676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 BFC 2021.jpg"/>
                  <pic:cNvPicPr/>
                </pic:nvPicPr>
                <pic:blipFill>
                  <a:blip r:embed="rId3">
                    <a:extLst>
                      <a:ext uri="{28A0092B-C50C-407E-A947-70E740481C1C}">
                        <a14:useLocalDpi xmlns:a14="http://schemas.microsoft.com/office/drawing/2010/main" val="0"/>
                      </a:ext>
                    </a:extLst>
                  </a:blip>
                  <a:stretch>
                    <a:fillRect/>
                  </a:stretch>
                </pic:blipFill>
                <pic:spPr>
                  <a:xfrm>
                    <a:off x="0" y="0"/>
                    <a:ext cx="1662545" cy="596766"/>
                  </a:xfrm>
                  <a:prstGeom prst="rect">
                    <a:avLst/>
                  </a:prstGeom>
                </pic:spPr>
              </pic:pic>
            </a:graphicData>
          </a:graphic>
          <wp14:sizeRelH relativeFrom="page">
            <wp14:pctWidth>0</wp14:pctWidth>
          </wp14:sizeRelH>
          <wp14:sizeRelV relativeFrom="page">
            <wp14:pctHeight>0</wp14:pctHeight>
          </wp14:sizeRelV>
        </wp:anchor>
      </w:drawing>
    </w:r>
    <w:r w:rsidRPr="00E17E70">
      <w:rPr>
        <w:noProof/>
        <w:lang w:eastAsia="fr-FR"/>
      </w:rPr>
      <w:drawing>
        <wp:anchor distT="0" distB="0" distL="114300" distR="114300" simplePos="0" relativeHeight="251659264" behindDoc="0" locked="0" layoutInCell="1" allowOverlap="1" wp14:anchorId="4FA70792" wp14:editId="781C9959">
          <wp:simplePos x="0" y="0"/>
          <wp:positionH relativeFrom="margin">
            <wp:posOffset>-567055</wp:posOffset>
          </wp:positionH>
          <wp:positionV relativeFrom="paragraph">
            <wp:posOffset>134620</wp:posOffset>
          </wp:positionV>
          <wp:extent cx="2054431" cy="564141"/>
          <wp:effectExtent l="0" t="0" r="0" b="762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S_BFC_MAIL_96dpi.png"/>
                  <pic:cNvPicPr/>
                </pic:nvPicPr>
                <pic:blipFill>
                  <a:blip r:embed="rId4">
                    <a:extLst>
                      <a:ext uri="{28A0092B-C50C-407E-A947-70E740481C1C}">
                        <a14:useLocalDpi xmlns:a14="http://schemas.microsoft.com/office/drawing/2010/main" val="0"/>
                      </a:ext>
                    </a:extLst>
                  </a:blip>
                  <a:stretch>
                    <a:fillRect/>
                  </a:stretch>
                </pic:blipFill>
                <pic:spPr>
                  <a:xfrm>
                    <a:off x="0" y="0"/>
                    <a:ext cx="2062887" cy="56646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E9"/>
    <w:rsid w:val="000250F8"/>
    <w:rsid w:val="00067C00"/>
    <w:rsid w:val="000B6A79"/>
    <w:rsid w:val="000C02C0"/>
    <w:rsid w:val="000D0213"/>
    <w:rsid w:val="00115A37"/>
    <w:rsid w:val="001310DA"/>
    <w:rsid w:val="00174758"/>
    <w:rsid w:val="002351E7"/>
    <w:rsid w:val="00237803"/>
    <w:rsid w:val="002D3F29"/>
    <w:rsid w:val="003C1408"/>
    <w:rsid w:val="00444DAD"/>
    <w:rsid w:val="004A737E"/>
    <w:rsid w:val="00542A70"/>
    <w:rsid w:val="00554773"/>
    <w:rsid w:val="00554790"/>
    <w:rsid w:val="005A2BBD"/>
    <w:rsid w:val="005D5C2E"/>
    <w:rsid w:val="006145D1"/>
    <w:rsid w:val="00636EA5"/>
    <w:rsid w:val="006410E9"/>
    <w:rsid w:val="0064611F"/>
    <w:rsid w:val="00743907"/>
    <w:rsid w:val="00770AAF"/>
    <w:rsid w:val="00780945"/>
    <w:rsid w:val="007C4AD3"/>
    <w:rsid w:val="007D554C"/>
    <w:rsid w:val="007E2711"/>
    <w:rsid w:val="007E528D"/>
    <w:rsid w:val="008107F7"/>
    <w:rsid w:val="00816CE9"/>
    <w:rsid w:val="009317CE"/>
    <w:rsid w:val="009778E3"/>
    <w:rsid w:val="00982B3E"/>
    <w:rsid w:val="009E5CDD"/>
    <w:rsid w:val="00A27D2E"/>
    <w:rsid w:val="00A312C7"/>
    <w:rsid w:val="00AC1ACC"/>
    <w:rsid w:val="00B52FF6"/>
    <w:rsid w:val="00B65DD1"/>
    <w:rsid w:val="00B7205A"/>
    <w:rsid w:val="00B772B0"/>
    <w:rsid w:val="00B94CDD"/>
    <w:rsid w:val="00BB279D"/>
    <w:rsid w:val="00C011A3"/>
    <w:rsid w:val="00C168BF"/>
    <w:rsid w:val="00CA3794"/>
    <w:rsid w:val="00CF4821"/>
    <w:rsid w:val="00D1405E"/>
    <w:rsid w:val="00D32A4C"/>
    <w:rsid w:val="00D836CB"/>
    <w:rsid w:val="00D87995"/>
    <w:rsid w:val="00DD5425"/>
    <w:rsid w:val="00DF3DD4"/>
    <w:rsid w:val="00E17E70"/>
    <w:rsid w:val="00E875D4"/>
    <w:rsid w:val="00EB5AC5"/>
    <w:rsid w:val="00F16BB0"/>
    <w:rsid w:val="00F30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9AC537"/>
  <w15:chartTrackingRefBased/>
  <w15:docId w15:val="{2CBF4446-18A9-49F5-865E-C29BF4A9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3907"/>
  </w:style>
  <w:style w:type="paragraph" w:styleId="Titre2">
    <w:name w:val="heading 2"/>
    <w:basedOn w:val="Normal"/>
    <w:next w:val="Normal"/>
    <w:link w:val="Titre2Car"/>
    <w:uiPriority w:val="9"/>
    <w:unhideWhenUsed/>
    <w:rsid w:val="0074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410E9"/>
    <w:pPr>
      <w:tabs>
        <w:tab w:val="center" w:pos="4536"/>
        <w:tab w:val="right" w:pos="9072"/>
      </w:tabs>
      <w:spacing w:after="0" w:line="240" w:lineRule="auto"/>
    </w:pPr>
  </w:style>
  <w:style w:type="character" w:customStyle="1" w:styleId="En-tteCar">
    <w:name w:val="En-tête Car"/>
    <w:basedOn w:val="Policepardfaut"/>
    <w:link w:val="En-tte"/>
    <w:uiPriority w:val="99"/>
    <w:rsid w:val="006410E9"/>
  </w:style>
  <w:style w:type="paragraph" w:styleId="Pieddepage">
    <w:name w:val="footer"/>
    <w:basedOn w:val="Normal"/>
    <w:link w:val="PieddepageCar"/>
    <w:uiPriority w:val="99"/>
    <w:unhideWhenUsed/>
    <w:rsid w:val="006410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0E9"/>
  </w:style>
  <w:style w:type="character" w:styleId="Emphaseple">
    <w:name w:val="Subtle Emphasis"/>
    <w:basedOn w:val="Policepardfaut"/>
    <w:uiPriority w:val="19"/>
    <w:rsid w:val="006410E9"/>
    <w:rPr>
      <w:i/>
      <w:iCs/>
      <w:color w:val="404040" w:themeColor="text1" w:themeTint="BF"/>
    </w:rPr>
  </w:style>
  <w:style w:type="character" w:customStyle="1" w:styleId="Titre2Car">
    <w:name w:val="Titre 2 Car"/>
    <w:basedOn w:val="Policepardfaut"/>
    <w:link w:val="Titre2"/>
    <w:uiPriority w:val="9"/>
    <w:rsid w:val="00743907"/>
    <w:rPr>
      <w:rFonts w:asciiTheme="majorHAnsi" w:eastAsiaTheme="majorEastAsia" w:hAnsiTheme="majorHAnsi" w:cstheme="majorBidi"/>
      <w:color w:val="2E74B5" w:themeColor="accent1" w:themeShade="BF"/>
      <w:sz w:val="26"/>
      <w:szCs w:val="26"/>
    </w:rPr>
  </w:style>
  <w:style w:type="paragraph" w:customStyle="1" w:styleId="TITRE1">
    <w:name w:val="TITRE1"/>
    <w:basedOn w:val="Normal"/>
    <w:link w:val="TITRE1Car"/>
    <w:qFormat/>
    <w:rsid w:val="00743907"/>
    <w:pPr>
      <w:jc w:val="center"/>
    </w:pPr>
    <w:rPr>
      <w:rFonts w:ascii="Marianne" w:hAnsi="Marianne"/>
      <w:b/>
      <w:sz w:val="24"/>
      <w:szCs w:val="24"/>
    </w:rPr>
  </w:style>
  <w:style w:type="paragraph" w:customStyle="1" w:styleId="DateCP">
    <w:name w:val="Date CP"/>
    <w:basedOn w:val="TITRE1"/>
    <w:link w:val="DateCPCar"/>
    <w:qFormat/>
    <w:rsid w:val="00743907"/>
    <w:pPr>
      <w:jc w:val="right"/>
    </w:pPr>
    <w:rPr>
      <w:b w:val="0"/>
      <w:sz w:val="16"/>
    </w:rPr>
  </w:style>
  <w:style w:type="character" w:customStyle="1" w:styleId="TITRE1Car">
    <w:name w:val="TITRE1 Car"/>
    <w:basedOn w:val="Policepardfaut"/>
    <w:link w:val="TITRE1"/>
    <w:rsid w:val="00743907"/>
    <w:rPr>
      <w:rFonts w:ascii="Marianne" w:hAnsi="Marianne"/>
      <w:b/>
      <w:sz w:val="24"/>
      <w:szCs w:val="24"/>
    </w:rPr>
  </w:style>
  <w:style w:type="paragraph" w:customStyle="1" w:styleId="TITRE20">
    <w:name w:val="TITRE2"/>
    <w:basedOn w:val="DateCP"/>
    <w:link w:val="TITRE2Car0"/>
    <w:qFormat/>
    <w:rsid w:val="00743907"/>
    <w:pPr>
      <w:spacing w:after="0"/>
      <w:jc w:val="left"/>
    </w:pPr>
    <w:rPr>
      <w:b/>
      <w:sz w:val="24"/>
    </w:rPr>
  </w:style>
  <w:style w:type="character" w:customStyle="1" w:styleId="DateCPCar">
    <w:name w:val="Date CP Car"/>
    <w:basedOn w:val="TITRE1Car"/>
    <w:link w:val="DateCP"/>
    <w:rsid w:val="00743907"/>
    <w:rPr>
      <w:rFonts w:ascii="Marianne" w:hAnsi="Marianne"/>
      <w:b w:val="0"/>
      <w:sz w:val="16"/>
      <w:szCs w:val="24"/>
    </w:rPr>
  </w:style>
  <w:style w:type="paragraph" w:customStyle="1" w:styleId="Titre3">
    <w:name w:val="Titre3"/>
    <w:basedOn w:val="TITRE20"/>
    <w:link w:val="Titre3Car"/>
    <w:qFormat/>
    <w:rsid w:val="00743907"/>
    <w:rPr>
      <w:b w:val="0"/>
      <w:sz w:val="32"/>
      <w:szCs w:val="32"/>
    </w:rPr>
  </w:style>
  <w:style w:type="character" w:customStyle="1" w:styleId="TITRE2Car0">
    <w:name w:val="TITRE2 Car"/>
    <w:basedOn w:val="DateCPCar"/>
    <w:link w:val="TITRE20"/>
    <w:rsid w:val="00743907"/>
    <w:rPr>
      <w:rFonts w:ascii="Marianne" w:hAnsi="Marianne"/>
      <w:b/>
      <w:sz w:val="24"/>
      <w:szCs w:val="24"/>
    </w:rPr>
  </w:style>
  <w:style w:type="paragraph" w:customStyle="1" w:styleId="Chap">
    <w:name w:val="Chapô"/>
    <w:basedOn w:val="Titre3"/>
    <w:link w:val="ChapCar"/>
    <w:qFormat/>
    <w:rsid w:val="006145D1"/>
    <w:rPr>
      <w:b/>
      <w:sz w:val="20"/>
    </w:rPr>
  </w:style>
  <w:style w:type="character" w:customStyle="1" w:styleId="Titre3Car">
    <w:name w:val="Titre3 Car"/>
    <w:basedOn w:val="TITRE2Car0"/>
    <w:link w:val="Titre3"/>
    <w:rsid w:val="00743907"/>
    <w:rPr>
      <w:rFonts w:ascii="Marianne" w:hAnsi="Marianne"/>
      <w:b w:val="0"/>
      <w:sz w:val="32"/>
      <w:szCs w:val="32"/>
    </w:rPr>
  </w:style>
  <w:style w:type="paragraph" w:customStyle="1" w:styleId="Corps">
    <w:name w:val="Corps"/>
    <w:basedOn w:val="Chap"/>
    <w:link w:val="CorpsCar"/>
    <w:qFormat/>
    <w:rsid w:val="006145D1"/>
    <w:rPr>
      <w:b w:val="0"/>
    </w:rPr>
  </w:style>
  <w:style w:type="character" w:customStyle="1" w:styleId="ChapCar">
    <w:name w:val="Chapô Car"/>
    <w:basedOn w:val="Titre3Car"/>
    <w:link w:val="Chap"/>
    <w:rsid w:val="006145D1"/>
    <w:rPr>
      <w:rFonts w:ascii="Marianne" w:hAnsi="Marianne"/>
      <w:b/>
      <w:sz w:val="20"/>
      <w:szCs w:val="32"/>
    </w:rPr>
  </w:style>
  <w:style w:type="paragraph" w:customStyle="1" w:styleId="Titre4">
    <w:name w:val="Titre4"/>
    <w:basedOn w:val="Corps"/>
    <w:link w:val="Titre4Car"/>
    <w:qFormat/>
    <w:rsid w:val="006145D1"/>
    <w:rPr>
      <w:b/>
    </w:rPr>
  </w:style>
  <w:style w:type="character" w:customStyle="1" w:styleId="CorpsCar">
    <w:name w:val="Corps Car"/>
    <w:basedOn w:val="ChapCar"/>
    <w:link w:val="Corps"/>
    <w:rsid w:val="006145D1"/>
    <w:rPr>
      <w:rFonts w:ascii="Marianne" w:hAnsi="Marianne"/>
      <w:b w:val="0"/>
      <w:sz w:val="20"/>
      <w:szCs w:val="32"/>
    </w:rPr>
  </w:style>
  <w:style w:type="character" w:styleId="Lienhypertexte">
    <w:name w:val="Hyperlink"/>
    <w:basedOn w:val="Policepardfaut"/>
    <w:uiPriority w:val="99"/>
    <w:unhideWhenUsed/>
    <w:rsid w:val="006145D1"/>
    <w:rPr>
      <w:color w:val="0563C1" w:themeColor="hyperlink"/>
      <w:u w:val="single"/>
    </w:rPr>
  </w:style>
  <w:style w:type="character" w:customStyle="1" w:styleId="Titre4Car">
    <w:name w:val="Titre4 Car"/>
    <w:basedOn w:val="CorpsCar"/>
    <w:link w:val="Titre4"/>
    <w:rsid w:val="006145D1"/>
    <w:rPr>
      <w:rFonts w:ascii="Marianne" w:hAnsi="Marianne"/>
      <w:b/>
      <w:sz w:val="20"/>
      <w:szCs w:val="32"/>
    </w:rPr>
  </w:style>
  <w:style w:type="paragraph" w:customStyle="1" w:styleId="Contacts">
    <w:name w:val="Contacts"/>
    <w:basedOn w:val="Pieddepage"/>
    <w:link w:val="ContactsCar"/>
    <w:qFormat/>
    <w:rsid w:val="006145D1"/>
    <w:rPr>
      <w:rFonts w:ascii="Marianne" w:hAnsi="Marianne"/>
      <w:sz w:val="14"/>
      <w:szCs w:val="16"/>
    </w:rPr>
  </w:style>
  <w:style w:type="character" w:customStyle="1" w:styleId="ContactsCar">
    <w:name w:val="Contacts Car"/>
    <w:basedOn w:val="PieddepageCar"/>
    <w:link w:val="Contacts"/>
    <w:rsid w:val="006145D1"/>
    <w:rPr>
      <w:rFonts w:ascii="Marianne" w:hAnsi="Marianne"/>
      <w:sz w:val="14"/>
      <w:szCs w:val="16"/>
    </w:rPr>
  </w:style>
  <w:style w:type="character" w:styleId="Marquedecommentaire">
    <w:name w:val="annotation reference"/>
    <w:basedOn w:val="Policepardfaut"/>
    <w:uiPriority w:val="99"/>
    <w:semiHidden/>
    <w:unhideWhenUsed/>
    <w:rsid w:val="00636EA5"/>
    <w:rPr>
      <w:sz w:val="16"/>
      <w:szCs w:val="16"/>
    </w:rPr>
  </w:style>
  <w:style w:type="paragraph" w:styleId="Commentaire">
    <w:name w:val="annotation text"/>
    <w:basedOn w:val="Normal"/>
    <w:link w:val="CommentaireCar"/>
    <w:uiPriority w:val="99"/>
    <w:semiHidden/>
    <w:unhideWhenUsed/>
    <w:rsid w:val="00636EA5"/>
    <w:pPr>
      <w:spacing w:line="240" w:lineRule="auto"/>
    </w:pPr>
    <w:rPr>
      <w:sz w:val="20"/>
      <w:szCs w:val="20"/>
    </w:rPr>
  </w:style>
  <w:style w:type="character" w:customStyle="1" w:styleId="CommentaireCar">
    <w:name w:val="Commentaire Car"/>
    <w:basedOn w:val="Policepardfaut"/>
    <w:link w:val="Commentaire"/>
    <w:uiPriority w:val="99"/>
    <w:semiHidden/>
    <w:rsid w:val="00636EA5"/>
    <w:rPr>
      <w:sz w:val="20"/>
      <w:szCs w:val="20"/>
    </w:rPr>
  </w:style>
  <w:style w:type="paragraph" w:styleId="Objetducommentaire">
    <w:name w:val="annotation subject"/>
    <w:basedOn w:val="Commentaire"/>
    <w:next w:val="Commentaire"/>
    <w:link w:val="ObjetducommentaireCar"/>
    <w:uiPriority w:val="99"/>
    <w:semiHidden/>
    <w:unhideWhenUsed/>
    <w:rsid w:val="00636EA5"/>
    <w:rPr>
      <w:b/>
      <w:bCs/>
    </w:rPr>
  </w:style>
  <w:style w:type="character" w:customStyle="1" w:styleId="ObjetducommentaireCar">
    <w:name w:val="Objet du commentaire Car"/>
    <w:basedOn w:val="CommentaireCar"/>
    <w:link w:val="Objetducommentaire"/>
    <w:uiPriority w:val="99"/>
    <w:semiHidden/>
    <w:rsid w:val="00636EA5"/>
    <w:rPr>
      <w:b/>
      <w:bCs/>
      <w:sz w:val="20"/>
      <w:szCs w:val="20"/>
    </w:rPr>
  </w:style>
  <w:style w:type="paragraph" w:styleId="Textedebulles">
    <w:name w:val="Balloon Text"/>
    <w:basedOn w:val="Normal"/>
    <w:link w:val="TextedebullesCar"/>
    <w:uiPriority w:val="99"/>
    <w:semiHidden/>
    <w:unhideWhenUsed/>
    <w:rsid w:val="00636EA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EA5"/>
    <w:rPr>
      <w:rFonts w:ascii="Segoe UI" w:hAnsi="Segoe UI" w:cs="Segoe UI"/>
      <w:sz w:val="18"/>
      <w:szCs w:val="18"/>
    </w:rPr>
  </w:style>
  <w:style w:type="character" w:styleId="Lienhypertextesuivivisit">
    <w:name w:val="FollowedHyperlink"/>
    <w:basedOn w:val="Policepardfaut"/>
    <w:uiPriority w:val="99"/>
    <w:semiHidden/>
    <w:unhideWhenUsed/>
    <w:rsid w:val="00B94C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7910">
      <w:bodyDiv w:val="1"/>
      <w:marLeft w:val="0"/>
      <w:marRight w:val="0"/>
      <w:marTop w:val="0"/>
      <w:marBottom w:val="0"/>
      <w:divBdr>
        <w:top w:val="none" w:sz="0" w:space="0" w:color="auto"/>
        <w:left w:val="none" w:sz="0" w:space="0" w:color="auto"/>
        <w:bottom w:val="none" w:sz="0" w:space="0" w:color="auto"/>
        <w:right w:val="none" w:sz="0" w:space="0" w:color="auto"/>
      </w:divBdr>
    </w:div>
    <w:div w:id="16127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fr/e/billets-journee-regionale-ethique-du-numerique-en-sante-a-dijon-392956191547"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hloe.tainturier@ars.sante.fr" TargetMode="External"/><Relationship Id="rId1" Type="http://schemas.openxmlformats.org/officeDocument/2006/relationships/hyperlink" Target="mailto:lauranne.cournault@ars.sante.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hloe.tainturier@ars.sante.fr" TargetMode="External"/><Relationship Id="rId1" Type="http://schemas.openxmlformats.org/officeDocument/2006/relationships/hyperlink" Target="mailto:lauranne.cournault@ars.sante.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D14E-2263-4A39-9EFA-17EFFA6E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1768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ARS HDF</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TAINTURIER, Chloé</dc:creator>
  <cp:keywords/>
  <dc:description/>
  <cp:lastModifiedBy>COURNAULT, Lauranne</cp:lastModifiedBy>
  <cp:revision>2</cp:revision>
  <dcterms:created xsi:type="dcterms:W3CDTF">2022-09-02T08:02:00Z</dcterms:created>
  <dcterms:modified xsi:type="dcterms:W3CDTF">2022-09-02T08:02:00Z</dcterms:modified>
</cp:coreProperties>
</file>