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03477" w14:textId="77777777" w:rsidR="00351D49" w:rsidRPr="00493730" w:rsidRDefault="00351D49" w:rsidP="00493730">
      <w:pPr>
        <w:tabs>
          <w:tab w:val="left" w:pos="7905"/>
        </w:tabs>
        <w:sectPr w:rsidR="00351D49" w:rsidRPr="00493730" w:rsidSect="00661A69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4" w:right="964" w:bottom="964" w:left="964" w:header="624" w:footer="57" w:gutter="0"/>
          <w:cols w:space="720"/>
          <w:docGrid w:linePitch="272"/>
        </w:sectPr>
      </w:pPr>
    </w:p>
    <w:p w14:paraId="7CF966B5" w14:textId="77777777" w:rsidR="000924D0" w:rsidRPr="00B1640D" w:rsidRDefault="000924D0" w:rsidP="002B1AF2">
      <w:pPr>
        <w:pStyle w:val="Corpsdetexte"/>
        <w:rPr>
          <w:noProof/>
        </w:rPr>
      </w:pPr>
    </w:p>
    <w:p w14:paraId="06E637C7" w14:textId="77777777" w:rsidR="0079276E" w:rsidRPr="00B1640D" w:rsidRDefault="0079276E" w:rsidP="002B1AF2">
      <w:pPr>
        <w:pStyle w:val="Corpsdetexte"/>
        <w:rPr>
          <w:noProof/>
        </w:rPr>
      </w:pPr>
    </w:p>
    <w:p w14:paraId="48F67C46" w14:textId="77777777" w:rsidR="0079276E" w:rsidRPr="00B1640D" w:rsidRDefault="0079276E" w:rsidP="002B1AF2">
      <w:pPr>
        <w:pStyle w:val="Corpsdetexte"/>
      </w:pPr>
    </w:p>
    <w:p w14:paraId="330A5F00" w14:textId="77777777" w:rsidR="00965B19" w:rsidRPr="00B1640D" w:rsidRDefault="00965B19" w:rsidP="002B1AF2">
      <w:pPr>
        <w:pStyle w:val="Titre1"/>
      </w:pPr>
    </w:p>
    <w:p w14:paraId="2FEB471C" w14:textId="77777777" w:rsidR="00223725" w:rsidRPr="00B1640D" w:rsidRDefault="00223725" w:rsidP="002B1AF2">
      <w:pPr>
        <w:pStyle w:val="Corpsdetexte"/>
      </w:pPr>
    </w:p>
    <w:p w14:paraId="7013DB47" w14:textId="77777777" w:rsidR="00D172D6" w:rsidRPr="00B1640D" w:rsidRDefault="00D172D6" w:rsidP="002B1AF2">
      <w:pPr>
        <w:pStyle w:val="Titre1"/>
      </w:pPr>
    </w:p>
    <w:p w14:paraId="44D03864" w14:textId="77777777" w:rsidR="00CD5E65" w:rsidRPr="002B1AF2" w:rsidRDefault="00965B19" w:rsidP="002B1AF2">
      <w:pPr>
        <w:pStyle w:val="Titre1"/>
      </w:pPr>
      <w:r w:rsidRPr="002B1AF2">
        <w:t>COMMUNIQUE DE PRESSE</w:t>
      </w:r>
    </w:p>
    <w:p w14:paraId="03102913" w14:textId="77777777" w:rsidR="000924D0" w:rsidRPr="00B1640D" w:rsidRDefault="000924D0" w:rsidP="002B1AF2">
      <w:pPr>
        <w:pStyle w:val="Corpsdetexte"/>
      </w:pPr>
    </w:p>
    <w:p w14:paraId="1E048217" w14:textId="62BE6870" w:rsidR="000924D0" w:rsidRPr="002B1AF2" w:rsidRDefault="00F83662" w:rsidP="002B1AF2">
      <w:pPr>
        <w:pStyle w:val="-Date1"/>
      </w:pPr>
      <w:r>
        <w:t xml:space="preserve">Dijon, le </w:t>
      </w:r>
      <w:r w:rsidR="000E5055">
        <w:t xml:space="preserve">22 juillet </w:t>
      </w:r>
      <w:r w:rsidR="00493730">
        <w:t>2022</w:t>
      </w:r>
    </w:p>
    <w:p w14:paraId="2DFF6B13" w14:textId="77777777" w:rsidR="00223725" w:rsidRPr="00B1640D" w:rsidRDefault="00223725" w:rsidP="002B1AF2">
      <w:pPr>
        <w:pStyle w:val="Titre1demapage"/>
      </w:pPr>
    </w:p>
    <w:p w14:paraId="3ABB83A8" w14:textId="77777777" w:rsidR="00EC1544" w:rsidRDefault="00EC1544" w:rsidP="002B1AF2">
      <w:pPr>
        <w:pStyle w:val="Titre1demapage"/>
      </w:pPr>
    </w:p>
    <w:p w14:paraId="46B69002" w14:textId="6E59529F" w:rsidR="00D5480A" w:rsidRPr="00873234" w:rsidRDefault="004B29B9" w:rsidP="002B1AF2">
      <w:pPr>
        <w:pStyle w:val="-Titre2"/>
        <w:rPr>
          <w:sz w:val="28"/>
          <w:szCs w:val="28"/>
        </w:rPr>
      </w:pPr>
      <w:r>
        <w:rPr>
          <w:sz w:val="28"/>
          <w:szCs w:val="28"/>
        </w:rPr>
        <w:t xml:space="preserve">Les professionnels de santé de l’Auxois-Morvan </w:t>
      </w:r>
      <w:r w:rsidR="000E5055">
        <w:rPr>
          <w:sz w:val="28"/>
          <w:szCs w:val="28"/>
        </w:rPr>
        <w:t>agissent ensemble pour la santé des habitants de leur territoire</w:t>
      </w:r>
    </w:p>
    <w:p w14:paraId="64BF7D9B" w14:textId="77777777" w:rsidR="00F85937" w:rsidRPr="00F85937" w:rsidRDefault="00F85937" w:rsidP="002B1AF2">
      <w:pPr>
        <w:pStyle w:val="Corpsdetexte"/>
      </w:pPr>
    </w:p>
    <w:p w14:paraId="21429E31" w14:textId="3BF74F1B" w:rsidR="00F85937" w:rsidRDefault="004B29B9" w:rsidP="00F85937">
      <w:pP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Un nouveau</w:t>
      </w:r>
      <w:r w:rsidR="00D976B8" w:rsidRPr="00EA608D">
        <w:rPr>
          <w:rFonts w:ascii="Marianne" w:hAnsi="Marianne"/>
          <w:b/>
        </w:rPr>
        <w:t xml:space="preserve"> contrat</w:t>
      </w:r>
      <w:r w:rsidR="002426DF" w:rsidRPr="00EA608D">
        <w:rPr>
          <w:rFonts w:ascii="Marianne" w:hAnsi="Marianne"/>
          <w:b/>
        </w:rPr>
        <w:t xml:space="preserve"> de partenariat</w:t>
      </w:r>
      <w:r w:rsidR="00A060C9">
        <w:rPr>
          <w:rFonts w:ascii="Marianne" w:hAnsi="Marianne"/>
          <w:b/>
        </w:rPr>
        <w:t xml:space="preserve"> </w:t>
      </w:r>
      <w:r w:rsidR="002426DF" w:rsidRPr="00EA608D">
        <w:rPr>
          <w:rFonts w:ascii="Marianne" w:hAnsi="Marianne"/>
          <w:b/>
        </w:rPr>
        <w:t>engage</w:t>
      </w:r>
      <w:r w:rsidR="00493730" w:rsidRPr="00EA608D">
        <w:rPr>
          <w:rFonts w:ascii="Marianne" w:hAnsi="Marianne"/>
          <w:b/>
        </w:rPr>
        <w:t xml:space="preserve"> </w:t>
      </w:r>
      <w:r>
        <w:rPr>
          <w:rFonts w:ascii="Marianne" w:hAnsi="Marianne"/>
          <w:b/>
        </w:rPr>
        <w:t>plus de 60</w:t>
      </w:r>
      <w:r w:rsidR="00493730" w:rsidRPr="00EA608D">
        <w:rPr>
          <w:rFonts w:ascii="Marianne" w:hAnsi="Marianne"/>
          <w:b/>
        </w:rPr>
        <w:t xml:space="preserve"> profess</w:t>
      </w:r>
      <w:r w:rsidR="00531538" w:rsidRPr="00EA608D">
        <w:rPr>
          <w:rFonts w:ascii="Marianne" w:hAnsi="Marianne"/>
          <w:b/>
        </w:rPr>
        <w:t>ionnels de santé</w:t>
      </w:r>
      <w:r w:rsidR="00493730" w:rsidRPr="00EA608D">
        <w:rPr>
          <w:rFonts w:ascii="Marianne" w:hAnsi="Marianne"/>
          <w:b/>
        </w:rPr>
        <w:t xml:space="preserve"> </w:t>
      </w:r>
      <w:r>
        <w:rPr>
          <w:rFonts w:ascii="Marianne" w:hAnsi="Marianne"/>
          <w:b/>
        </w:rPr>
        <w:t>aux côtés de</w:t>
      </w:r>
      <w:r w:rsidR="002426DF" w:rsidRPr="00EA608D">
        <w:rPr>
          <w:rFonts w:ascii="Marianne" w:hAnsi="Marianne"/>
          <w:b/>
        </w:rPr>
        <w:t xml:space="preserve"> l’Agence Régionale de Santé Bourgogne-Franche-Comté et</w:t>
      </w:r>
      <w:r w:rsidR="00EE1A4A">
        <w:rPr>
          <w:rFonts w:ascii="Marianne" w:hAnsi="Marianne"/>
          <w:b/>
        </w:rPr>
        <w:t xml:space="preserve"> de </w:t>
      </w:r>
      <w:r w:rsidR="002426DF" w:rsidRPr="00EA608D">
        <w:rPr>
          <w:rFonts w:ascii="Marianne" w:hAnsi="Marianne"/>
          <w:b/>
        </w:rPr>
        <w:t>l</w:t>
      </w:r>
      <w:r w:rsidR="007C4A8D" w:rsidRPr="00EA608D">
        <w:rPr>
          <w:rFonts w:ascii="Marianne" w:hAnsi="Marianne"/>
          <w:b/>
        </w:rPr>
        <w:t>’Assura</w:t>
      </w:r>
      <w:r>
        <w:rPr>
          <w:rFonts w:ascii="Marianne" w:hAnsi="Marianne"/>
          <w:b/>
        </w:rPr>
        <w:t>nce Maladie de Côte-d’Or (CPAM), au service des 33</w:t>
      </w:r>
      <w:r>
        <w:rPr>
          <w:rFonts w:ascii="Calibri" w:hAnsi="Calibri" w:cs="Calibri"/>
          <w:b/>
        </w:rPr>
        <w:t> </w:t>
      </w:r>
      <w:r>
        <w:rPr>
          <w:rFonts w:ascii="Marianne" w:hAnsi="Marianne"/>
          <w:b/>
        </w:rPr>
        <w:t xml:space="preserve">000 habitants </w:t>
      </w:r>
      <w:r w:rsidR="00EE1A4A">
        <w:rPr>
          <w:rFonts w:ascii="Marianne" w:hAnsi="Marianne"/>
          <w:b/>
        </w:rPr>
        <w:t>de l’Auxois-Morvan</w:t>
      </w:r>
      <w:r>
        <w:rPr>
          <w:rFonts w:ascii="Marianne" w:hAnsi="Marianne"/>
          <w:b/>
        </w:rPr>
        <w:t>.</w:t>
      </w:r>
      <w:r>
        <w:rPr>
          <w:rFonts w:ascii="Calibri" w:hAnsi="Calibri" w:cs="Calibri"/>
          <w:b/>
        </w:rPr>
        <w:t> </w:t>
      </w:r>
      <w:r w:rsidR="000E5055">
        <w:rPr>
          <w:rFonts w:ascii="Calibri" w:hAnsi="Calibri" w:cs="Calibri"/>
          <w:b/>
        </w:rPr>
        <w:t xml:space="preserve"> </w:t>
      </w:r>
      <w:r w:rsidR="000E5055">
        <w:rPr>
          <w:rFonts w:ascii="Marianne" w:hAnsi="Marianne"/>
          <w:b/>
        </w:rPr>
        <w:t>La cinquième communauté professionnelle territoriale de santé (CPTS) de Côte-d’Or est lancée.</w:t>
      </w:r>
    </w:p>
    <w:p w14:paraId="13BB9372" w14:textId="77777777" w:rsidR="002426DF" w:rsidRPr="002426DF" w:rsidRDefault="002426DF" w:rsidP="00F85937">
      <w:pPr>
        <w:jc w:val="both"/>
        <w:rPr>
          <w:b/>
        </w:rPr>
      </w:pPr>
    </w:p>
    <w:p w14:paraId="1E7550FD" w14:textId="15F19754" w:rsidR="0047156E" w:rsidRDefault="000E5055" w:rsidP="000E5055">
      <w:pPr>
        <w:pStyle w:val="Corpsdetexte"/>
      </w:pPr>
      <w:r>
        <w:t xml:space="preserve">Adapter </w:t>
      </w:r>
      <w:r w:rsidR="001654B6">
        <w:t xml:space="preserve">leur </w:t>
      </w:r>
      <w:r w:rsidR="00493730">
        <w:t>organisation aux besoins</w:t>
      </w:r>
      <w:r w:rsidR="002426DF">
        <w:t xml:space="preserve"> </w:t>
      </w:r>
      <w:r w:rsidR="00493730">
        <w:t>de la</w:t>
      </w:r>
      <w:r w:rsidR="002426DF">
        <w:t xml:space="preserve"> population</w:t>
      </w:r>
      <w:r w:rsidR="00271930">
        <w:t xml:space="preserve"> </w:t>
      </w:r>
      <w:r w:rsidR="0031301E">
        <w:t xml:space="preserve">et améliorer les conditions </w:t>
      </w:r>
      <w:r w:rsidR="002426DF">
        <w:t xml:space="preserve">d’exercice </w:t>
      </w:r>
      <w:r w:rsidR="007E3C42">
        <w:t>des</w:t>
      </w:r>
      <w:r w:rsidR="00493730">
        <w:t xml:space="preserve"> professionnels de santé</w:t>
      </w:r>
      <w:r w:rsidR="00EE1A4A">
        <w:t xml:space="preserve"> </w:t>
      </w:r>
      <w:r w:rsidR="0047156E">
        <w:t xml:space="preserve">: </w:t>
      </w:r>
      <w:r>
        <w:t xml:space="preserve">tels sont les </w:t>
      </w:r>
      <w:r w:rsidR="0047156E">
        <w:t xml:space="preserve">grands </w:t>
      </w:r>
      <w:r>
        <w:t>enjeux des communautés professionnelles territoriales de santé</w:t>
      </w:r>
      <w:r w:rsidR="00A060C9">
        <w:t xml:space="preserve"> (CPTS)</w:t>
      </w:r>
      <w:r>
        <w:t xml:space="preserve">. Ces CPTS regroupent les professionnels d’un même territoire engagés à leur initiative dans un projet de santé.  </w:t>
      </w:r>
    </w:p>
    <w:p w14:paraId="362F4612" w14:textId="77777777" w:rsidR="00EE1A4A" w:rsidRDefault="00EE1A4A" w:rsidP="000E5055">
      <w:pPr>
        <w:pStyle w:val="Corpsdetexte"/>
      </w:pPr>
    </w:p>
    <w:p w14:paraId="5433FE22" w14:textId="764FA94B" w:rsidR="0047156E" w:rsidRDefault="0047156E" w:rsidP="000E5055">
      <w:pPr>
        <w:pStyle w:val="Corpsdetexte"/>
      </w:pPr>
      <w:r>
        <w:t xml:space="preserve">Une cinquième </w:t>
      </w:r>
      <w:r w:rsidR="00A060C9">
        <w:t>communauté</w:t>
      </w:r>
      <w:r>
        <w:t xml:space="preserve"> est lancée officiellement en Côte-d’Or, ce vendredi 22 juillet, à Vitteaux.</w:t>
      </w:r>
    </w:p>
    <w:p w14:paraId="006F9CE6" w14:textId="19A2A610" w:rsidR="0047156E" w:rsidRDefault="0047156E" w:rsidP="000E5055">
      <w:pPr>
        <w:pStyle w:val="Corpsdetexte"/>
      </w:pPr>
      <w:r>
        <w:t>Médecins généralistes ou spécialistes, sages-femmes, infirmiers, masseurs-kinésithérapeutes, pharmaciens</w:t>
      </w:r>
      <w:r>
        <w:rPr>
          <w:rFonts w:ascii="Calibri" w:hAnsi="Calibri" w:cs="Calibri"/>
        </w:rPr>
        <w:t> </w:t>
      </w:r>
      <w:r>
        <w:t xml:space="preserve">: </w:t>
      </w:r>
      <w:r w:rsidR="00EE1A4A">
        <w:t>la</w:t>
      </w:r>
      <w:r>
        <w:t xml:space="preserve"> CPTS Auxois-Morvan fédère plus de 60 professionnels, mais aussi des établis</w:t>
      </w:r>
      <w:r w:rsidR="00A060C9">
        <w:t>sements et structures de santé (</w:t>
      </w:r>
      <w:r>
        <w:t xml:space="preserve">centres hospitaliers, maisons de santé, EHPAD…) l’objectif étant </w:t>
      </w:r>
      <w:r w:rsidR="00A060C9">
        <w:t xml:space="preserve">également de favoriser </w:t>
      </w:r>
      <w:r w:rsidR="00EE1A4A">
        <w:t>le</w:t>
      </w:r>
      <w:r>
        <w:t xml:space="preserve"> lien entre la ville et l’hôpital.</w:t>
      </w:r>
    </w:p>
    <w:p w14:paraId="48370F51" w14:textId="03536494" w:rsidR="00A060C9" w:rsidRDefault="00A060C9" w:rsidP="000E5055">
      <w:pPr>
        <w:pStyle w:val="Corpsdetexte"/>
      </w:pPr>
    </w:p>
    <w:p w14:paraId="3146468D" w14:textId="0894B6C7" w:rsidR="00A060C9" w:rsidRPr="00A060C9" w:rsidRDefault="00A060C9" w:rsidP="000E5055">
      <w:pPr>
        <w:pStyle w:val="Corpsdetexte"/>
        <w:rPr>
          <w:b/>
        </w:rPr>
      </w:pPr>
      <w:r w:rsidRPr="00A060C9">
        <w:rPr>
          <w:b/>
        </w:rPr>
        <w:t>Faciliter l’accès à un médecin traitant</w:t>
      </w:r>
    </w:p>
    <w:p w14:paraId="1B31C1D8" w14:textId="77777777" w:rsidR="00A060C9" w:rsidRDefault="00A060C9" w:rsidP="000E5055">
      <w:pPr>
        <w:pStyle w:val="Corpsdetexte"/>
      </w:pPr>
    </w:p>
    <w:p w14:paraId="7E50A902" w14:textId="764F0E76" w:rsidR="0047156E" w:rsidRDefault="0047156E" w:rsidP="000E5055">
      <w:pPr>
        <w:pStyle w:val="Corpsdetexte"/>
      </w:pPr>
      <w:r>
        <w:t>Le contrat signé par les professionnel</w:t>
      </w:r>
      <w:r w:rsidR="00A060C9">
        <w:t xml:space="preserve">s, l’ARS et l’Assurance maladie, qui alloue au projet un financement pérenne spécifique, </w:t>
      </w:r>
      <w:r>
        <w:t>vise</w:t>
      </w:r>
      <w:r w:rsidR="00EE1A4A">
        <w:t xml:space="preserve"> d’abord</w:t>
      </w:r>
      <w:r>
        <w:t xml:space="preserve"> l’amélioration</w:t>
      </w:r>
      <w:r w:rsidR="00EE1A4A">
        <w:t xml:space="preserve"> de</w:t>
      </w:r>
      <w:r>
        <w:t xml:space="preserve"> l’accès aux soins des patients.</w:t>
      </w:r>
    </w:p>
    <w:p w14:paraId="6B92E5E8" w14:textId="780EEBA7" w:rsidR="0047156E" w:rsidRDefault="0047156E" w:rsidP="000E5055">
      <w:pPr>
        <w:pStyle w:val="Corpsdetexte"/>
      </w:pPr>
      <w:r>
        <w:t xml:space="preserve">Il s’agit </w:t>
      </w:r>
      <w:bookmarkStart w:id="0" w:name="_GoBack"/>
      <w:r>
        <w:t xml:space="preserve">en particulier </w:t>
      </w:r>
      <w:bookmarkEnd w:id="0"/>
      <w:r>
        <w:t xml:space="preserve">de faciliter l’accès à un médecin traitant sur un territoire où plus de 8% des patients de plus de 17 ans, n’en </w:t>
      </w:r>
      <w:r w:rsidR="00A060C9">
        <w:t>bénéficient</w:t>
      </w:r>
      <w:r>
        <w:t xml:space="preserve"> pas.</w:t>
      </w:r>
    </w:p>
    <w:p w14:paraId="39EEC645" w14:textId="1B36F17A" w:rsidR="0047156E" w:rsidRDefault="0047156E" w:rsidP="000E5055">
      <w:pPr>
        <w:pStyle w:val="Corpsdetexte"/>
      </w:pPr>
      <w:r>
        <w:t>Comment</w:t>
      </w:r>
      <w:r>
        <w:rPr>
          <w:rFonts w:ascii="Calibri" w:hAnsi="Calibri" w:cs="Calibri"/>
        </w:rPr>
        <w:t> </w:t>
      </w:r>
      <w:r>
        <w:t xml:space="preserve">? En conduisant </w:t>
      </w:r>
      <w:r w:rsidR="00EE1A4A">
        <w:t xml:space="preserve">notamment </w:t>
      </w:r>
      <w:r>
        <w:t>un travail de coordination pour mettre en relation les patients concernés avec les professionnels acceptant de nouveaux patients.</w:t>
      </w:r>
    </w:p>
    <w:p w14:paraId="541D14AF" w14:textId="02963307" w:rsidR="00ED65D7" w:rsidRDefault="00ED65D7" w:rsidP="000E5055">
      <w:pPr>
        <w:pStyle w:val="Corpsdetexte"/>
      </w:pPr>
      <w:r>
        <w:t>La CPTS s’e</w:t>
      </w:r>
      <w:r w:rsidR="00EE1A4A">
        <w:t>ngage également dans le développ</w:t>
      </w:r>
      <w:r>
        <w:t>ement de la télémédecine</w:t>
      </w:r>
      <w:r>
        <w:rPr>
          <w:rFonts w:ascii="Calibri" w:hAnsi="Calibri" w:cs="Calibri"/>
        </w:rPr>
        <w:t> </w:t>
      </w:r>
      <w:r>
        <w:t>: télé</w:t>
      </w:r>
      <w:r w:rsidR="007E3C42">
        <w:t xml:space="preserve"> </w:t>
      </w:r>
      <w:r>
        <w:t>cardiologie</w:t>
      </w:r>
      <w:r w:rsidR="00F10410">
        <w:t xml:space="preserve"> (dépistage de l’insuffisance </w:t>
      </w:r>
      <w:r w:rsidR="00EE1A4A">
        <w:t>cardiaque)</w:t>
      </w:r>
      <w:r>
        <w:t>, télé dermatologie</w:t>
      </w:r>
      <w:r w:rsidR="00A060C9">
        <w:t>…</w:t>
      </w:r>
    </w:p>
    <w:p w14:paraId="5A0FDD35" w14:textId="2DA619F0" w:rsidR="00A060C9" w:rsidRDefault="00A060C9" w:rsidP="000E5055">
      <w:pPr>
        <w:pStyle w:val="Corpsdetexte"/>
      </w:pPr>
    </w:p>
    <w:p w14:paraId="583DE44D" w14:textId="6F73609F" w:rsidR="00A060C9" w:rsidRDefault="00A060C9" w:rsidP="000E5055">
      <w:pPr>
        <w:pStyle w:val="Corpsdetexte"/>
      </w:pPr>
    </w:p>
    <w:p w14:paraId="384EB6D0" w14:textId="3EC81790" w:rsidR="007E3C42" w:rsidRDefault="007E3C42" w:rsidP="000E5055">
      <w:pPr>
        <w:pStyle w:val="Corpsdetexte"/>
      </w:pPr>
    </w:p>
    <w:p w14:paraId="1D3CCC87" w14:textId="407F0905" w:rsidR="007E3C42" w:rsidRDefault="007E3C42" w:rsidP="000E5055">
      <w:pPr>
        <w:pStyle w:val="Corpsdetexte"/>
      </w:pPr>
    </w:p>
    <w:p w14:paraId="6489E493" w14:textId="1912BA7D" w:rsidR="007E3C42" w:rsidRDefault="007E3C42" w:rsidP="000E5055">
      <w:pPr>
        <w:pStyle w:val="Corpsdetexte"/>
      </w:pPr>
    </w:p>
    <w:p w14:paraId="7E891424" w14:textId="6BD694E6" w:rsidR="007E3C42" w:rsidRDefault="007E3C42" w:rsidP="000E5055">
      <w:pPr>
        <w:pStyle w:val="Corpsdetexte"/>
      </w:pPr>
    </w:p>
    <w:p w14:paraId="625A35D0" w14:textId="77777777" w:rsidR="007E3C42" w:rsidRDefault="007E3C42" w:rsidP="000E5055">
      <w:pPr>
        <w:pStyle w:val="Corpsdetexte"/>
      </w:pPr>
    </w:p>
    <w:p w14:paraId="232CF3B3" w14:textId="770CACF9" w:rsidR="00A060C9" w:rsidRPr="00A060C9" w:rsidRDefault="00A060C9" w:rsidP="000E5055">
      <w:pPr>
        <w:pStyle w:val="Corpsdetexte"/>
        <w:rPr>
          <w:b/>
        </w:rPr>
      </w:pPr>
      <w:r w:rsidRPr="00A060C9">
        <w:rPr>
          <w:b/>
        </w:rPr>
        <w:t>Parcours de soins</w:t>
      </w:r>
    </w:p>
    <w:p w14:paraId="1E4EA783" w14:textId="77777777" w:rsidR="00EE1A4A" w:rsidRDefault="00EE1A4A" w:rsidP="000E5055">
      <w:pPr>
        <w:pStyle w:val="Corpsdetexte"/>
      </w:pPr>
    </w:p>
    <w:p w14:paraId="595FD160" w14:textId="28460978" w:rsidR="0047156E" w:rsidRDefault="00ED65D7" w:rsidP="000E5055">
      <w:pPr>
        <w:pStyle w:val="Corpsdetexte"/>
      </w:pPr>
      <w:r>
        <w:t>Autre mission prioritaire</w:t>
      </w:r>
      <w:r>
        <w:rPr>
          <w:rFonts w:ascii="Calibri" w:hAnsi="Calibri" w:cs="Calibri"/>
        </w:rPr>
        <w:t> </w:t>
      </w:r>
      <w:r>
        <w:t xml:space="preserve">: </w:t>
      </w:r>
      <w:r w:rsidR="00F10410">
        <w:t>faciliter les par</w:t>
      </w:r>
      <w:r w:rsidR="00EE1A4A">
        <w:t>cours de soins, en particulier s’agissan</w:t>
      </w:r>
      <w:r w:rsidR="00F10410">
        <w:t xml:space="preserve">t des personnes âgées en entrée et sortie d’hospitalisation, mais aussi en matière de santé mentale (formation sur les troubles psychiatriques pour les professionnels, communication entre équipes hospitalières, </w:t>
      </w:r>
      <w:r w:rsidR="00EE1A4A">
        <w:t xml:space="preserve">centre médico-psychologique </w:t>
      </w:r>
      <w:r w:rsidR="00F10410">
        <w:t>et cercle de soins pour les prises en charge et</w:t>
      </w:r>
      <w:r w:rsidR="00EE1A4A">
        <w:t xml:space="preserve"> le</w:t>
      </w:r>
      <w:r w:rsidR="00F10410">
        <w:t xml:space="preserve"> suivi à domicile…</w:t>
      </w:r>
      <w:r w:rsidR="00EE1A4A">
        <w:t>)</w:t>
      </w:r>
    </w:p>
    <w:p w14:paraId="21E61BA2" w14:textId="13BEE3EE" w:rsidR="00EE1A4A" w:rsidRDefault="00EE1A4A" w:rsidP="000E5055">
      <w:pPr>
        <w:pStyle w:val="Corpsdetexte"/>
      </w:pPr>
    </w:p>
    <w:p w14:paraId="0F03B0F9" w14:textId="2CA41414" w:rsidR="0047156E" w:rsidRDefault="00F10410" w:rsidP="000E5055">
      <w:pPr>
        <w:pStyle w:val="Corpsdetexte"/>
      </w:pPr>
      <w:r>
        <w:t>La C</w:t>
      </w:r>
      <w:r w:rsidR="00080BFE">
        <w:t xml:space="preserve">PTS assurera également la promotion du rôle du </w:t>
      </w:r>
      <w:r w:rsidR="00EE1A4A">
        <w:t>pharmacien-correspondant</w:t>
      </w:r>
      <w:r w:rsidR="00EE1A4A">
        <w:rPr>
          <w:rFonts w:ascii="Calibri" w:hAnsi="Calibri" w:cs="Calibri"/>
        </w:rPr>
        <w:t> </w:t>
      </w:r>
      <w:r w:rsidR="00EE1A4A">
        <w:t xml:space="preserve">: </w:t>
      </w:r>
      <w:r w:rsidR="00080BFE">
        <w:t xml:space="preserve"> délégation d’activités et d’actes</w:t>
      </w:r>
      <w:r w:rsidR="00EE1A4A">
        <w:t xml:space="preserve"> entre médecins et pharmaciens</w:t>
      </w:r>
      <w:r w:rsidR="008E00C6">
        <w:t xml:space="preserve">, possibilité d’assurer le renouvellement périodique des traitements </w:t>
      </w:r>
      <w:r w:rsidR="00EE1A4A">
        <w:t>chroniques</w:t>
      </w:r>
      <w:r w:rsidR="008E00C6">
        <w:t xml:space="preserve"> </w:t>
      </w:r>
      <w:r w:rsidR="00EE1A4A">
        <w:t>…</w:t>
      </w:r>
    </w:p>
    <w:p w14:paraId="4BCA4E29" w14:textId="6E384842" w:rsidR="00766386" w:rsidRDefault="00766386" w:rsidP="000E5055">
      <w:pPr>
        <w:pStyle w:val="Corpsdetexte"/>
      </w:pPr>
    </w:p>
    <w:p w14:paraId="0038F9AD" w14:textId="6BD12C87" w:rsidR="00A060C9" w:rsidRPr="00A060C9" w:rsidRDefault="00A060C9" w:rsidP="000E5055">
      <w:pPr>
        <w:pStyle w:val="Corpsdetexte"/>
        <w:rPr>
          <w:b/>
        </w:rPr>
      </w:pPr>
      <w:r w:rsidRPr="00A060C9">
        <w:rPr>
          <w:b/>
        </w:rPr>
        <w:t>Tutorat, maîtrise de stage…</w:t>
      </w:r>
    </w:p>
    <w:p w14:paraId="54B744DF" w14:textId="15D9F1E3" w:rsidR="00766386" w:rsidRDefault="00766386" w:rsidP="000E5055">
      <w:pPr>
        <w:pStyle w:val="Corpsdetexte"/>
      </w:pPr>
    </w:p>
    <w:p w14:paraId="3EB3A631" w14:textId="7F33A28F" w:rsidR="0047156E" w:rsidRDefault="00766386" w:rsidP="000E5055">
      <w:pPr>
        <w:pStyle w:val="Corpsdetexte"/>
      </w:pPr>
      <w:r w:rsidRPr="00A060C9">
        <w:t xml:space="preserve">L’équipe </w:t>
      </w:r>
      <w:r w:rsidR="008266A5">
        <w:t>conduira par ailleurs des actions</w:t>
      </w:r>
      <w:r w:rsidR="00A060C9">
        <w:t xml:space="preserve"> de </w:t>
      </w:r>
      <w:r w:rsidRPr="00A060C9">
        <w:t>prévention</w:t>
      </w:r>
      <w:r w:rsidRPr="00A060C9">
        <w:rPr>
          <w:rFonts w:ascii="Calibri" w:hAnsi="Calibri" w:cs="Calibri"/>
        </w:rPr>
        <w:t> </w:t>
      </w:r>
      <w:r w:rsidRPr="00A060C9">
        <w:t>: ateliers d’éducation à la santé dans les écoles maternelles et primaires, a</w:t>
      </w:r>
      <w:r w:rsidR="00EE1A4A" w:rsidRPr="00A060C9">
        <w:t xml:space="preserve">teliers santé alimentation, promotion </w:t>
      </w:r>
      <w:r w:rsidRPr="00A060C9">
        <w:t>de la pratique d’activités physiques…</w:t>
      </w:r>
    </w:p>
    <w:p w14:paraId="6416A3B3" w14:textId="77777777" w:rsidR="00A060C9" w:rsidRPr="00A060C9" w:rsidRDefault="00A060C9" w:rsidP="000E5055">
      <w:pPr>
        <w:pStyle w:val="Corpsdetexte"/>
      </w:pPr>
    </w:p>
    <w:p w14:paraId="7401A655" w14:textId="33340889" w:rsidR="00F60EF0" w:rsidRPr="00A060C9" w:rsidRDefault="00F60EF0" w:rsidP="00F60EF0">
      <w:pPr>
        <w:jc w:val="both"/>
        <w:rPr>
          <w:rFonts w:ascii="Marianne" w:hAnsi="Marianne"/>
        </w:rPr>
      </w:pPr>
      <w:r w:rsidRPr="00A060C9">
        <w:rPr>
          <w:rFonts w:ascii="Marianne" w:hAnsi="Marianne"/>
        </w:rPr>
        <w:t xml:space="preserve">La communauté se mobilisera </w:t>
      </w:r>
      <w:r w:rsidR="00EE1A4A" w:rsidRPr="00A060C9">
        <w:rPr>
          <w:rFonts w:ascii="Marianne" w:hAnsi="Marianne"/>
        </w:rPr>
        <w:t>encore e</w:t>
      </w:r>
      <w:r w:rsidRPr="00A060C9">
        <w:rPr>
          <w:rFonts w:ascii="Marianne" w:hAnsi="Marianne"/>
        </w:rPr>
        <w:t xml:space="preserve">n faveur de </w:t>
      </w:r>
      <w:r w:rsidR="00EE1A4A" w:rsidRPr="00A060C9">
        <w:rPr>
          <w:rFonts w:ascii="Marianne" w:hAnsi="Marianne"/>
        </w:rPr>
        <w:t xml:space="preserve">la formation continue de ses professionnels et de </w:t>
      </w:r>
      <w:r w:rsidRPr="00A060C9">
        <w:rPr>
          <w:rFonts w:ascii="Marianne" w:hAnsi="Marianne"/>
        </w:rPr>
        <w:t>l’attractivité de son territoire pour les jeunes</w:t>
      </w:r>
      <w:r w:rsidR="00EE1A4A" w:rsidRPr="00A060C9">
        <w:rPr>
          <w:rFonts w:ascii="Calibri" w:hAnsi="Calibri" w:cs="Calibri"/>
        </w:rPr>
        <w:t> </w:t>
      </w:r>
      <w:r w:rsidR="00EE1A4A" w:rsidRPr="00A060C9">
        <w:rPr>
          <w:rFonts w:ascii="Marianne" w:hAnsi="Marianne" w:cs="Calibri"/>
        </w:rPr>
        <w:t xml:space="preserve">: tutorat, promotion de la maîtrise de stage, </w:t>
      </w:r>
      <w:r w:rsidR="00A060C9" w:rsidRPr="00A060C9">
        <w:rPr>
          <w:rFonts w:ascii="Marianne" w:hAnsi="Marianne" w:cs="Calibri"/>
        </w:rPr>
        <w:t xml:space="preserve">ou </w:t>
      </w:r>
      <w:r w:rsidR="00EE1A4A" w:rsidRPr="00A060C9">
        <w:rPr>
          <w:rFonts w:ascii="Marianne" w:hAnsi="Marianne" w:cs="Calibri"/>
        </w:rPr>
        <w:t>des métiers de la santé dans les lycées et les collèges du territoire…</w:t>
      </w:r>
    </w:p>
    <w:p w14:paraId="75DCDFB9" w14:textId="1E14CE34" w:rsidR="00972FAD" w:rsidRPr="00A060C9" w:rsidRDefault="00972FAD" w:rsidP="00F60EF0">
      <w:pPr>
        <w:pStyle w:val="Corpsdetexte"/>
      </w:pPr>
    </w:p>
    <w:p w14:paraId="4B575EC8" w14:textId="77777777" w:rsidR="000E5055" w:rsidRPr="00A060C9" w:rsidRDefault="000E5055" w:rsidP="00A06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Marianne" w:hAnsi="Marianne" w:cs="Times New Roman"/>
          <w:lang w:eastAsia="fr-FR"/>
        </w:rPr>
      </w:pPr>
      <w:r w:rsidRPr="00A060C9">
        <w:rPr>
          <w:rFonts w:ascii="Marianne" w:hAnsi="Marianne" w:cs="Times New Roman"/>
          <w:lang w:eastAsia="fr-FR"/>
        </w:rPr>
        <w:t>La CPTS Auxois-Morvan couvre un territoire de 33 340 habitants et de 158 communes de l’ouest de la Côte-d’Or :</w:t>
      </w:r>
    </w:p>
    <w:p w14:paraId="71DC05FB" w14:textId="5BD99995" w:rsidR="000E5055" w:rsidRPr="00A060C9" w:rsidRDefault="00A060C9" w:rsidP="00A060C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rFonts w:ascii="Marianne" w:eastAsia="Times New Roman" w:hAnsi="Marianne" w:cs="Times New Roman"/>
          <w:lang w:eastAsia="fr-FR"/>
        </w:rPr>
      </w:pPr>
      <w:r>
        <w:rPr>
          <w:rFonts w:ascii="Marianne" w:eastAsia="Times New Roman" w:hAnsi="Marianne" w:cs="Times New Roman"/>
          <w:lang w:eastAsia="fr-FR"/>
        </w:rPr>
        <w:t>-</w:t>
      </w:r>
      <w:r w:rsidR="000E5055" w:rsidRPr="00A060C9">
        <w:rPr>
          <w:rFonts w:ascii="Marianne" w:eastAsia="Times New Roman" w:hAnsi="Marianne" w:cs="Times New Roman"/>
          <w:lang w:eastAsia="fr-FR"/>
        </w:rPr>
        <w:t xml:space="preserve">la </w:t>
      </w:r>
      <w:r w:rsidR="000E5055" w:rsidRPr="00A060C9">
        <w:rPr>
          <w:rFonts w:ascii="Marianne" w:eastAsia="Times New Roman" w:hAnsi="Marianne" w:cs="Times New Roman"/>
          <w:b/>
          <w:bCs/>
          <w:lang w:eastAsia="fr-FR"/>
        </w:rPr>
        <w:t xml:space="preserve">communauté de communes du Montbardois </w:t>
      </w:r>
      <w:r w:rsidR="000E5055" w:rsidRPr="00A060C9">
        <w:rPr>
          <w:rFonts w:ascii="Marianne" w:eastAsia="Times New Roman" w:hAnsi="Marianne" w:cs="Times New Roman"/>
          <w:lang w:eastAsia="fr-FR"/>
        </w:rPr>
        <w:t>(Montbard notamment) ;</w:t>
      </w:r>
    </w:p>
    <w:p w14:paraId="20DE5A88" w14:textId="1DEF7A76" w:rsidR="000E5055" w:rsidRPr="00A060C9" w:rsidRDefault="00A060C9" w:rsidP="00A060C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rFonts w:ascii="Marianne" w:eastAsia="Times New Roman" w:hAnsi="Marianne" w:cs="Times New Roman"/>
          <w:lang w:eastAsia="fr-FR"/>
        </w:rPr>
      </w:pPr>
      <w:r>
        <w:rPr>
          <w:rFonts w:ascii="Marianne" w:eastAsia="Times New Roman" w:hAnsi="Marianne" w:cs="Times New Roman"/>
          <w:lang w:eastAsia="fr-FR"/>
        </w:rPr>
        <w:t>-</w:t>
      </w:r>
      <w:r w:rsidR="000E5055" w:rsidRPr="00A060C9">
        <w:rPr>
          <w:rFonts w:ascii="Marianne" w:eastAsia="Times New Roman" w:hAnsi="Marianne" w:cs="Times New Roman"/>
          <w:lang w:eastAsia="fr-FR"/>
        </w:rPr>
        <w:t xml:space="preserve">la </w:t>
      </w:r>
      <w:r w:rsidR="000E5055" w:rsidRPr="00A060C9">
        <w:rPr>
          <w:rFonts w:ascii="Marianne" w:eastAsia="Times New Roman" w:hAnsi="Marianne" w:cs="Times New Roman"/>
          <w:b/>
          <w:bCs/>
          <w:lang w:eastAsia="fr-FR"/>
        </w:rPr>
        <w:t>communauté de communes du Pays d'Alésia et de la Seine</w:t>
      </w:r>
      <w:r w:rsidR="000E5055" w:rsidRPr="00A060C9">
        <w:rPr>
          <w:rFonts w:ascii="Calibri" w:eastAsia="Times New Roman" w:hAnsi="Calibri" w:cs="Calibri"/>
          <w:lang w:eastAsia="fr-FR"/>
        </w:rPr>
        <w:t> </w:t>
      </w:r>
      <w:r w:rsidR="000E5055" w:rsidRPr="00A060C9">
        <w:rPr>
          <w:rFonts w:ascii="Marianne" w:eastAsia="Times New Roman" w:hAnsi="Marianne" w:cs="Times New Roman"/>
          <w:lang w:eastAsia="fr-FR"/>
        </w:rPr>
        <w:t>: Flavigny-sur-Ozerain, Venarey-l</w:t>
      </w:r>
      <w:r>
        <w:rPr>
          <w:rFonts w:ascii="Marianne" w:eastAsia="Times New Roman" w:hAnsi="Marianne" w:cs="Times New Roman"/>
          <w:lang w:eastAsia="fr-FR"/>
        </w:rPr>
        <w:t>è</w:t>
      </w:r>
      <w:r w:rsidR="000E5055" w:rsidRPr="00A060C9">
        <w:rPr>
          <w:rFonts w:ascii="Marianne" w:eastAsia="Times New Roman" w:hAnsi="Marianne" w:cs="Times New Roman"/>
          <w:lang w:eastAsia="fr-FR"/>
        </w:rPr>
        <w:t>s-Laumes, Verrey-sous-Salmaise</w:t>
      </w:r>
      <w:r w:rsidR="000E5055" w:rsidRPr="00A060C9">
        <w:rPr>
          <w:rFonts w:ascii="Marianne" w:eastAsia="Times New Roman" w:hAnsi="Marianne" w:cs="Marianne"/>
          <w:lang w:eastAsia="fr-FR"/>
        </w:rPr>
        <w:t>…</w:t>
      </w:r>
      <w:r w:rsidR="000E5055" w:rsidRPr="00A060C9">
        <w:rPr>
          <w:rFonts w:ascii="Calibri" w:eastAsia="Times New Roman" w:hAnsi="Calibri" w:cs="Calibri"/>
          <w:lang w:eastAsia="fr-FR"/>
        </w:rPr>
        <w:t> </w:t>
      </w:r>
      <w:r w:rsidR="000E5055" w:rsidRPr="00A060C9">
        <w:rPr>
          <w:rFonts w:ascii="Marianne" w:eastAsia="Times New Roman" w:hAnsi="Marianne" w:cs="Times New Roman"/>
          <w:lang w:eastAsia="fr-FR"/>
        </w:rPr>
        <w:t>;</w:t>
      </w:r>
    </w:p>
    <w:p w14:paraId="0D43E010" w14:textId="1EEAA26D" w:rsidR="000E5055" w:rsidRPr="00A060C9" w:rsidRDefault="00A060C9" w:rsidP="00A060C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rFonts w:ascii="Marianne" w:eastAsia="Times New Roman" w:hAnsi="Marianne" w:cs="Times New Roman"/>
          <w:lang w:eastAsia="fr-FR"/>
        </w:rPr>
      </w:pPr>
      <w:r>
        <w:rPr>
          <w:rFonts w:ascii="Marianne" w:eastAsia="Times New Roman" w:hAnsi="Marianne" w:cs="Times New Roman"/>
          <w:lang w:eastAsia="fr-FR"/>
        </w:rPr>
        <w:t>-</w:t>
      </w:r>
      <w:r w:rsidR="000E5055" w:rsidRPr="00A060C9">
        <w:rPr>
          <w:rFonts w:ascii="Marianne" w:eastAsia="Times New Roman" w:hAnsi="Marianne" w:cs="Times New Roman"/>
          <w:lang w:eastAsia="fr-FR"/>
        </w:rPr>
        <w:t xml:space="preserve">la </w:t>
      </w:r>
      <w:r w:rsidR="000E5055" w:rsidRPr="00A060C9">
        <w:rPr>
          <w:rFonts w:ascii="Marianne" w:eastAsia="Times New Roman" w:hAnsi="Marianne" w:cs="Times New Roman"/>
          <w:b/>
          <w:bCs/>
          <w:lang w:eastAsia="fr-FR"/>
        </w:rPr>
        <w:t>communauté de communes des Terres d'Auxois</w:t>
      </w:r>
      <w:r w:rsidR="000E5055" w:rsidRPr="00A060C9">
        <w:rPr>
          <w:rFonts w:ascii="Calibri" w:eastAsia="Times New Roman" w:hAnsi="Calibri" w:cs="Calibri"/>
          <w:lang w:eastAsia="fr-FR"/>
        </w:rPr>
        <w:t> </w:t>
      </w:r>
      <w:r w:rsidR="000E5055" w:rsidRPr="00A060C9">
        <w:rPr>
          <w:rFonts w:ascii="Marianne" w:eastAsia="Times New Roman" w:hAnsi="Marianne" w:cs="Times New Roman"/>
          <w:lang w:eastAsia="fr-FR"/>
        </w:rPr>
        <w:t>: Epoisses, Semur-en-Auxois, Vitteaux…</w:t>
      </w:r>
      <w:r w:rsidR="000E5055" w:rsidRPr="00A060C9">
        <w:rPr>
          <w:rFonts w:ascii="Calibri" w:eastAsia="Times New Roman" w:hAnsi="Calibri" w:cs="Calibri"/>
          <w:lang w:eastAsia="fr-FR"/>
        </w:rPr>
        <w:t> </w:t>
      </w:r>
      <w:r w:rsidR="000E5055" w:rsidRPr="00A060C9">
        <w:rPr>
          <w:rFonts w:ascii="Marianne" w:eastAsia="Times New Roman" w:hAnsi="Marianne" w:cs="Times New Roman"/>
          <w:lang w:eastAsia="fr-FR"/>
        </w:rPr>
        <w:t>;</w:t>
      </w:r>
    </w:p>
    <w:p w14:paraId="7FF77251" w14:textId="2A65F030" w:rsidR="000E5055" w:rsidRPr="00A060C9" w:rsidRDefault="00A060C9" w:rsidP="00A060C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rFonts w:ascii="Marianne" w:eastAsia="Times New Roman" w:hAnsi="Marianne" w:cs="Times New Roman"/>
          <w:lang w:eastAsia="fr-FR"/>
        </w:rPr>
      </w:pPr>
      <w:r>
        <w:rPr>
          <w:rFonts w:ascii="Marianne" w:eastAsia="Times New Roman" w:hAnsi="Marianne" w:cs="Times New Roman"/>
          <w:lang w:eastAsia="fr-FR"/>
        </w:rPr>
        <w:t>-</w:t>
      </w:r>
      <w:r w:rsidR="000E5055" w:rsidRPr="00A060C9">
        <w:rPr>
          <w:rFonts w:ascii="Marianne" w:eastAsia="Times New Roman" w:hAnsi="Marianne" w:cs="Times New Roman"/>
          <w:lang w:eastAsia="fr-FR"/>
        </w:rPr>
        <w:t xml:space="preserve">la </w:t>
      </w:r>
      <w:r w:rsidR="000E5055" w:rsidRPr="00A060C9">
        <w:rPr>
          <w:rFonts w:ascii="Marianne" w:eastAsia="Times New Roman" w:hAnsi="Marianne" w:cs="Times New Roman"/>
          <w:b/>
          <w:bCs/>
          <w:lang w:eastAsia="fr-FR"/>
        </w:rPr>
        <w:t>communauté de communes de Saulieu</w:t>
      </w:r>
      <w:r w:rsidR="000E5055" w:rsidRPr="00A060C9">
        <w:rPr>
          <w:rFonts w:ascii="Calibri" w:eastAsia="Times New Roman" w:hAnsi="Calibri" w:cs="Calibri"/>
          <w:lang w:eastAsia="fr-FR"/>
        </w:rPr>
        <w:t> </w:t>
      </w:r>
      <w:r w:rsidR="000E5055" w:rsidRPr="00A060C9">
        <w:rPr>
          <w:rFonts w:ascii="Marianne" w:eastAsia="Times New Roman" w:hAnsi="Marianne" w:cs="Times New Roman"/>
          <w:lang w:eastAsia="fr-FR"/>
        </w:rPr>
        <w:t>: La Roche-en-Br</w:t>
      </w:r>
      <w:r w:rsidR="000E5055" w:rsidRPr="00A060C9">
        <w:rPr>
          <w:rFonts w:ascii="Marianne" w:eastAsia="Times New Roman" w:hAnsi="Marianne" w:cs="Marianne"/>
          <w:lang w:eastAsia="fr-FR"/>
        </w:rPr>
        <w:t>é</w:t>
      </w:r>
      <w:r w:rsidR="000E5055" w:rsidRPr="00A060C9">
        <w:rPr>
          <w:rFonts w:ascii="Marianne" w:eastAsia="Times New Roman" w:hAnsi="Marianne" w:cs="Times New Roman"/>
          <w:lang w:eastAsia="fr-FR"/>
        </w:rPr>
        <w:t>nil, Saulieu</w:t>
      </w:r>
      <w:r w:rsidR="000E5055" w:rsidRPr="00A060C9">
        <w:rPr>
          <w:rFonts w:ascii="Marianne" w:eastAsia="Times New Roman" w:hAnsi="Marianne" w:cs="Marianne"/>
          <w:lang w:eastAsia="fr-FR"/>
        </w:rPr>
        <w:t>…</w:t>
      </w:r>
    </w:p>
    <w:p w14:paraId="52E98995" w14:textId="0D51C182" w:rsidR="000E5055" w:rsidRDefault="00A060C9" w:rsidP="00A060C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rFonts w:ascii="Marianne" w:eastAsia="Times New Roman" w:hAnsi="Marianne" w:cs="Times New Roman"/>
          <w:lang w:eastAsia="fr-FR"/>
        </w:rPr>
      </w:pPr>
      <w:r>
        <w:rPr>
          <w:rFonts w:ascii="Marianne" w:eastAsia="Times New Roman" w:hAnsi="Marianne" w:cs="Times New Roman"/>
          <w:lang w:eastAsia="fr-FR"/>
        </w:rPr>
        <w:t>-</w:t>
      </w:r>
      <w:r w:rsidR="000E5055" w:rsidRPr="00A060C9">
        <w:rPr>
          <w:rFonts w:ascii="Marianne" w:eastAsia="Times New Roman" w:hAnsi="Marianne" w:cs="Times New Roman"/>
          <w:lang w:eastAsia="fr-FR"/>
        </w:rPr>
        <w:t xml:space="preserve">la partie ouest de la </w:t>
      </w:r>
      <w:r w:rsidR="000E5055" w:rsidRPr="00A060C9">
        <w:rPr>
          <w:rFonts w:ascii="Marianne" w:eastAsia="Times New Roman" w:hAnsi="Marianne" w:cs="Times New Roman"/>
          <w:b/>
          <w:bCs/>
          <w:lang w:eastAsia="fr-FR"/>
        </w:rPr>
        <w:t>communauté de communes du Pays d'Arnay</w:t>
      </w:r>
      <w:r w:rsidR="000E5055" w:rsidRPr="00A060C9">
        <w:rPr>
          <w:rFonts w:ascii="Marianne" w:eastAsia="Times New Roman" w:hAnsi="Marianne" w:cs="Times New Roman"/>
          <w:lang w:eastAsia="fr-FR"/>
        </w:rPr>
        <w:t xml:space="preserve"> (Liernais notamment).</w:t>
      </w:r>
    </w:p>
    <w:p w14:paraId="02EE74F9" w14:textId="110A31AD" w:rsidR="00A060C9" w:rsidRPr="00A060C9" w:rsidRDefault="00A060C9" w:rsidP="00A060C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rFonts w:ascii="Marianne" w:eastAsia="Times New Roman" w:hAnsi="Marianne" w:cs="Times New Roman"/>
          <w:lang w:eastAsia="fr-FR"/>
        </w:rPr>
      </w:pPr>
    </w:p>
    <w:p w14:paraId="7E837B84" w14:textId="7EF9537F" w:rsidR="008015DB" w:rsidRDefault="008015DB">
      <w:pPr>
        <w:rPr>
          <w:rFonts w:ascii="Marianne" w:hAnsi="Marianne"/>
        </w:rPr>
      </w:pPr>
    </w:p>
    <w:p w14:paraId="2804E8E1" w14:textId="77777777" w:rsidR="00531538" w:rsidRDefault="00531538" w:rsidP="002426DF">
      <w:pPr>
        <w:pStyle w:val="Corpsdetexte"/>
      </w:pPr>
    </w:p>
    <w:p w14:paraId="4027FD2B" w14:textId="77777777" w:rsidR="00323AD0" w:rsidRDefault="00323AD0" w:rsidP="00323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</w:rPr>
      </w:pPr>
    </w:p>
    <w:p w14:paraId="05D2F224" w14:textId="6B03CEA2" w:rsidR="00C75160" w:rsidRPr="00F60EF0" w:rsidRDefault="000E5055" w:rsidP="00323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  <w:sz w:val="24"/>
          <w:szCs w:val="24"/>
        </w:rPr>
      </w:pPr>
      <w:r>
        <w:rPr>
          <w:rFonts w:ascii="Marianne" w:hAnsi="Marianne"/>
          <w:b/>
          <w:sz w:val="24"/>
          <w:szCs w:val="24"/>
        </w:rPr>
        <w:t>Près de 94%</w:t>
      </w:r>
      <w:r w:rsidR="008015DB">
        <w:rPr>
          <w:rFonts w:ascii="Marianne" w:hAnsi="Marianne"/>
          <w:b/>
          <w:sz w:val="24"/>
          <w:szCs w:val="24"/>
        </w:rPr>
        <w:t xml:space="preserve"> de la population </w:t>
      </w:r>
      <w:r w:rsidR="008015DB" w:rsidRPr="00D95CCB">
        <w:rPr>
          <w:rFonts w:ascii="Marianne" w:hAnsi="Marianne"/>
          <w:b/>
          <w:sz w:val="24"/>
          <w:szCs w:val="24"/>
        </w:rPr>
        <w:t>de Côte-d’Or désormais couverte par une CPTS</w:t>
      </w:r>
      <w:r w:rsidR="008015DB">
        <w:rPr>
          <w:rFonts w:ascii="Marianne" w:hAnsi="Marianne"/>
          <w:b/>
          <w:sz w:val="24"/>
          <w:szCs w:val="24"/>
        </w:rPr>
        <w:t xml:space="preserve"> </w:t>
      </w:r>
    </w:p>
    <w:p w14:paraId="000A16AE" w14:textId="77777777" w:rsidR="00C75160" w:rsidRDefault="00C75160" w:rsidP="00323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</w:rPr>
      </w:pPr>
    </w:p>
    <w:p w14:paraId="0CCF2C7C" w14:textId="24FA995B" w:rsidR="00323AD0" w:rsidRDefault="00323AD0" w:rsidP="00323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</w:rPr>
      </w:pPr>
      <w:r w:rsidRPr="00C75160">
        <w:rPr>
          <w:rFonts w:ascii="Marianne" w:hAnsi="Marianne"/>
        </w:rPr>
        <w:t xml:space="preserve">Avec ce </w:t>
      </w:r>
      <w:r w:rsidR="00A060C9">
        <w:rPr>
          <w:rFonts w:ascii="Marianne" w:hAnsi="Marianne"/>
        </w:rPr>
        <w:t>5ème</w:t>
      </w:r>
      <w:r w:rsidRPr="00C75160">
        <w:rPr>
          <w:rFonts w:ascii="Marianne" w:hAnsi="Marianne"/>
        </w:rPr>
        <w:t xml:space="preserve"> projet</w:t>
      </w:r>
      <w:r w:rsidR="00C75160" w:rsidRPr="00C75160">
        <w:rPr>
          <w:rFonts w:ascii="Marianne" w:hAnsi="Marianne"/>
        </w:rPr>
        <w:t xml:space="preserve"> de CPTS</w:t>
      </w:r>
      <w:r w:rsidRPr="00C75160">
        <w:rPr>
          <w:rFonts w:ascii="Marianne" w:hAnsi="Marianne"/>
        </w:rPr>
        <w:t xml:space="preserve"> dans le département, </w:t>
      </w:r>
      <w:r w:rsidR="000E5055">
        <w:rPr>
          <w:rFonts w:ascii="Marianne" w:hAnsi="Marianne"/>
        </w:rPr>
        <w:t>93,6%</w:t>
      </w:r>
      <w:r w:rsidRPr="00C75160">
        <w:rPr>
          <w:rFonts w:ascii="Marianne" w:hAnsi="Marianne"/>
        </w:rPr>
        <w:t xml:space="preserve"> de la </w:t>
      </w:r>
      <w:r w:rsidRPr="00D95CCB">
        <w:rPr>
          <w:rFonts w:ascii="Marianne" w:hAnsi="Marianne"/>
        </w:rPr>
        <w:t xml:space="preserve">population </w:t>
      </w:r>
      <w:r w:rsidR="008015DB" w:rsidRPr="00D95CCB">
        <w:rPr>
          <w:rFonts w:ascii="Marianne" w:hAnsi="Marianne"/>
        </w:rPr>
        <w:t>C</w:t>
      </w:r>
      <w:r w:rsidRPr="00D95CCB">
        <w:rPr>
          <w:rFonts w:ascii="Marianne" w:hAnsi="Marianne"/>
        </w:rPr>
        <w:t>ôte</w:t>
      </w:r>
      <w:r w:rsidR="008015DB" w:rsidRPr="00D95CCB">
        <w:rPr>
          <w:rFonts w:ascii="Marianne" w:hAnsi="Marianne"/>
        </w:rPr>
        <w:t>-</w:t>
      </w:r>
      <w:r w:rsidRPr="00D95CCB">
        <w:rPr>
          <w:rFonts w:ascii="Marianne" w:hAnsi="Marianne"/>
        </w:rPr>
        <w:t>d’</w:t>
      </w:r>
      <w:r w:rsidR="008015DB" w:rsidRPr="00D95CCB">
        <w:rPr>
          <w:rFonts w:ascii="Marianne" w:hAnsi="Marianne"/>
        </w:rPr>
        <w:t>O</w:t>
      </w:r>
      <w:r w:rsidRPr="00D95CCB">
        <w:rPr>
          <w:rFonts w:ascii="Marianne" w:hAnsi="Marianne"/>
        </w:rPr>
        <w:t>rienne</w:t>
      </w:r>
      <w:r w:rsidRPr="00C75160">
        <w:rPr>
          <w:rFonts w:ascii="Marianne" w:hAnsi="Marianne"/>
        </w:rPr>
        <w:t xml:space="preserve"> </w:t>
      </w:r>
      <w:r w:rsidR="00C75160" w:rsidRPr="00C75160">
        <w:rPr>
          <w:rFonts w:ascii="Marianne" w:hAnsi="Marianne"/>
        </w:rPr>
        <w:t xml:space="preserve">vit </w:t>
      </w:r>
      <w:r w:rsidRPr="00C75160">
        <w:rPr>
          <w:rFonts w:ascii="Marianne" w:hAnsi="Marianne"/>
        </w:rPr>
        <w:t>sur un territoire offrant cette organisation des soins.</w:t>
      </w:r>
    </w:p>
    <w:p w14:paraId="707D3D75" w14:textId="51EAC405" w:rsidR="00323AD0" w:rsidRPr="00C75160" w:rsidRDefault="00323AD0" w:rsidP="00323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Cs/>
        </w:rPr>
      </w:pPr>
      <w:r w:rsidRPr="006A1E8D">
        <w:rPr>
          <w:rFonts w:ascii="Marianne" w:hAnsi="Marianne"/>
        </w:rPr>
        <w:t xml:space="preserve">Les </w:t>
      </w:r>
      <w:r w:rsidR="00A060C9">
        <w:rPr>
          <w:rFonts w:ascii="Marianne" w:hAnsi="Marianne"/>
        </w:rPr>
        <w:t>quatre</w:t>
      </w:r>
      <w:r w:rsidRPr="006A1E8D">
        <w:rPr>
          <w:rFonts w:ascii="Marianne" w:hAnsi="Marianne"/>
        </w:rPr>
        <w:t xml:space="preserve"> autres CPTS de Côte-d’Or sont</w:t>
      </w:r>
      <w:r w:rsidR="007502AF">
        <w:rPr>
          <w:rFonts w:ascii="Calibri" w:hAnsi="Calibri" w:cs="Calibri"/>
        </w:rPr>
        <w:t> </w:t>
      </w:r>
      <w:r w:rsidRPr="006A1E8D">
        <w:rPr>
          <w:rFonts w:ascii="Marianne" w:hAnsi="Marianne"/>
        </w:rPr>
        <w:t>la CPTS Centre 21</w:t>
      </w:r>
      <w:r w:rsidRPr="006A1E8D">
        <w:rPr>
          <w:rFonts w:ascii="Calibri" w:hAnsi="Calibri" w:cs="Calibri"/>
        </w:rPr>
        <w:t> </w:t>
      </w:r>
      <w:r w:rsidRPr="006A1E8D">
        <w:rPr>
          <w:rFonts w:ascii="Marianne" w:hAnsi="Marianne"/>
        </w:rPr>
        <w:t>;</w:t>
      </w:r>
      <w:r w:rsidR="006A1E8D" w:rsidRPr="006A1E8D">
        <w:rPr>
          <w:rFonts w:ascii="Marianne" w:hAnsi="Marianne"/>
        </w:rPr>
        <w:t xml:space="preserve"> la </w:t>
      </w:r>
      <w:r w:rsidR="000E5055">
        <w:rPr>
          <w:rFonts w:ascii="Marianne" w:hAnsi="Marianne"/>
        </w:rPr>
        <w:t>CPTS Pays d’Or</w:t>
      </w:r>
      <w:r w:rsidR="00A060C9">
        <w:rPr>
          <w:rFonts w:ascii="Calibri" w:hAnsi="Calibri" w:cs="Calibri"/>
        </w:rPr>
        <w:t> </w:t>
      </w:r>
      <w:r w:rsidR="00A060C9">
        <w:rPr>
          <w:rFonts w:ascii="Marianne" w:hAnsi="Marianne"/>
        </w:rPr>
        <w:t xml:space="preserve">; </w:t>
      </w:r>
      <w:r w:rsidR="000E5055">
        <w:rPr>
          <w:rFonts w:ascii="Marianne" w:hAnsi="Marianne"/>
        </w:rPr>
        <w:t>la CPTS 21/52</w:t>
      </w:r>
      <w:r w:rsidR="00A060C9">
        <w:rPr>
          <w:rFonts w:ascii="Marianne" w:hAnsi="Marianne"/>
        </w:rPr>
        <w:t xml:space="preserve"> et</w:t>
      </w:r>
      <w:r w:rsidR="000E5055">
        <w:rPr>
          <w:rFonts w:ascii="Marianne" w:hAnsi="Marianne"/>
        </w:rPr>
        <w:t xml:space="preserve"> la CPTS Sud Côte-d’Or.</w:t>
      </w:r>
    </w:p>
    <w:p w14:paraId="09B7CF3A" w14:textId="3CD9F8F2" w:rsidR="00323AD0" w:rsidRDefault="00323AD0" w:rsidP="003B3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</w:rPr>
      </w:pPr>
    </w:p>
    <w:p w14:paraId="582728EE" w14:textId="77777777" w:rsidR="006D3539" w:rsidRPr="006D3539" w:rsidRDefault="006D3539" w:rsidP="006D3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  <w:bCs/>
        </w:rPr>
      </w:pPr>
    </w:p>
    <w:p w14:paraId="715A20C1" w14:textId="69598DBE" w:rsidR="00531538" w:rsidRDefault="00531538" w:rsidP="00531538">
      <w:pPr>
        <w:rPr>
          <w:b/>
          <w:bCs/>
          <w:noProof/>
          <w:u w:val="single"/>
          <w:lang w:eastAsia="fr-FR"/>
        </w:rPr>
      </w:pPr>
    </w:p>
    <w:p w14:paraId="2B9FAE8E" w14:textId="6FBBACCB" w:rsidR="00C75160" w:rsidRDefault="00C75160" w:rsidP="00531538">
      <w:pPr>
        <w:rPr>
          <w:b/>
          <w:bCs/>
          <w:noProof/>
          <w:u w:val="single"/>
          <w:lang w:eastAsia="fr-FR"/>
        </w:rPr>
      </w:pPr>
    </w:p>
    <w:p w14:paraId="0DE0ED0C" w14:textId="08F29E3C" w:rsidR="00C75160" w:rsidRDefault="00C75160" w:rsidP="00531538">
      <w:pPr>
        <w:rPr>
          <w:b/>
          <w:bCs/>
          <w:noProof/>
          <w:u w:val="single"/>
          <w:lang w:eastAsia="fr-FR"/>
        </w:rPr>
      </w:pPr>
    </w:p>
    <w:p w14:paraId="5EAD121A" w14:textId="309C5307" w:rsidR="00C75160" w:rsidRDefault="00C75160" w:rsidP="00531538">
      <w:pPr>
        <w:rPr>
          <w:b/>
          <w:bCs/>
          <w:noProof/>
          <w:u w:val="single"/>
          <w:lang w:eastAsia="fr-FR"/>
        </w:rPr>
      </w:pPr>
    </w:p>
    <w:p w14:paraId="7829F660" w14:textId="7CDDC1F9" w:rsidR="00C75160" w:rsidRDefault="00C75160" w:rsidP="00531538">
      <w:pPr>
        <w:rPr>
          <w:b/>
          <w:bCs/>
          <w:noProof/>
          <w:u w:val="single"/>
          <w:lang w:eastAsia="fr-FR"/>
        </w:rPr>
      </w:pPr>
    </w:p>
    <w:sectPr w:rsidR="00C75160" w:rsidSect="00353C46">
      <w:headerReference w:type="default" r:id="rId11"/>
      <w:footerReference w:type="even" r:id="rId12"/>
      <w:footerReference w:type="default" r:id="rId13"/>
      <w:type w:val="continuous"/>
      <w:pgSz w:w="11910" w:h="16840"/>
      <w:pgMar w:top="0" w:right="964" w:bottom="426" w:left="9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89C30" w14:textId="77777777" w:rsidR="00BC4AE2" w:rsidRDefault="00BC4AE2" w:rsidP="0079276E">
      <w:r>
        <w:separator/>
      </w:r>
    </w:p>
  </w:endnote>
  <w:endnote w:type="continuationSeparator" w:id="0">
    <w:p w14:paraId="6335A5CD" w14:textId="77777777" w:rsidR="00BC4AE2" w:rsidRDefault="00BC4AE2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ianne-Regular">
    <w:altName w:val="Times New Roman"/>
    <w:panose1 w:val="02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07B3B" w14:textId="77777777" w:rsidR="002426DF" w:rsidRDefault="002426DF">
    <w:pPr>
      <w:pStyle w:val="Pieddepage"/>
    </w:pPr>
  </w:p>
  <w:p w14:paraId="66444AFE" w14:textId="77777777" w:rsidR="00A31764" w:rsidRDefault="00A317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458E2" w14:textId="77777777" w:rsidR="0066014E" w:rsidRDefault="0066014E" w:rsidP="0066014E"/>
  <w:tbl>
    <w:tblPr>
      <w:tblStyle w:val="Grilledutableau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31"/>
      <w:gridCol w:w="4909"/>
    </w:tblGrid>
    <w:tr w:rsidR="00EF0FB5" w14:paraId="68522B29" w14:textId="77777777" w:rsidTr="003B3489">
      <w:trPr>
        <w:trHeight w:val="1474"/>
      </w:trPr>
      <w:tc>
        <w:tcPr>
          <w:tcW w:w="4931" w:type="dxa"/>
          <w:vAlign w:val="bottom"/>
        </w:tcPr>
        <w:p w14:paraId="39C2D362" w14:textId="77777777" w:rsidR="00EF0FB5" w:rsidRPr="00EA608D" w:rsidRDefault="003B3489" w:rsidP="00EF0FB5">
          <w:pPr>
            <w:pStyle w:val="intituledirection"/>
            <w:rPr>
              <w:rFonts w:asciiTheme="minorHAnsi" w:hAnsiTheme="minorHAnsi" w:cstheme="minorHAnsi"/>
              <w:color w:val="auto"/>
              <w:sz w:val="14"/>
              <w:szCs w:val="14"/>
              <w:lang w:val="en-US"/>
            </w:rPr>
          </w:pPr>
          <w:r w:rsidRPr="00EA608D">
            <w:rPr>
              <w:rFonts w:asciiTheme="minorHAnsi" w:hAnsiTheme="minorHAnsi" w:cstheme="minorHAnsi"/>
              <w:color w:val="auto"/>
              <w:sz w:val="14"/>
              <w:szCs w:val="14"/>
              <w:lang w:val="en-US"/>
            </w:rPr>
            <w:t>C</w:t>
          </w:r>
          <w:r w:rsidR="00EF0FB5" w:rsidRPr="00EA608D">
            <w:rPr>
              <w:rFonts w:asciiTheme="minorHAnsi" w:hAnsiTheme="minorHAnsi" w:cstheme="minorHAnsi"/>
              <w:color w:val="auto"/>
              <w:sz w:val="14"/>
              <w:szCs w:val="14"/>
              <w:lang w:val="en-US"/>
            </w:rPr>
            <w:t>ontact</w:t>
          </w:r>
          <w:r w:rsidR="00873234" w:rsidRPr="00EA608D">
            <w:rPr>
              <w:rFonts w:asciiTheme="minorHAnsi" w:hAnsiTheme="minorHAnsi" w:cstheme="minorHAnsi"/>
              <w:color w:val="auto"/>
              <w:sz w:val="14"/>
              <w:szCs w:val="14"/>
              <w:lang w:val="en-US"/>
            </w:rPr>
            <w:t>s</w:t>
          </w:r>
          <w:r w:rsidR="00EF0FB5" w:rsidRPr="00EA608D">
            <w:rPr>
              <w:rFonts w:asciiTheme="minorHAnsi" w:hAnsiTheme="minorHAnsi" w:cstheme="minorHAnsi"/>
              <w:color w:val="auto"/>
              <w:sz w:val="14"/>
              <w:szCs w:val="14"/>
              <w:lang w:val="en-US"/>
            </w:rPr>
            <w:t xml:space="preserve"> presse</w:t>
          </w:r>
        </w:p>
        <w:p w14:paraId="0234250E" w14:textId="77777777" w:rsidR="00EF0FB5" w:rsidRPr="00EA608D" w:rsidRDefault="00EF0FB5" w:rsidP="00EF0FB5">
          <w:pPr>
            <w:pStyle w:val="intituledirection"/>
            <w:rPr>
              <w:rFonts w:asciiTheme="minorHAnsi" w:hAnsiTheme="minorHAnsi" w:cstheme="minorHAnsi"/>
              <w:b w:val="0"/>
              <w:color w:val="auto"/>
              <w:sz w:val="14"/>
              <w:szCs w:val="14"/>
              <w:lang w:val="en-US"/>
            </w:rPr>
          </w:pPr>
          <w:r w:rsidRPr="00EA608D">
            <w:rPr>
              <w:rFonts w:asciiTheme="minorHAnsi" w:hAnsiTheme="minorHAnsi" w:cstheme="minorHAnsi"/>
              <w:b w:val="0"/>
              <w:color w:val="auto"/>
              <w:sz w:val="14"/>
              <w:szCs w:val="14"/>
              <w:lang w:val="en-US"/>
            </w:rPr>
            <w:t>Lauranne Cournault</w:t>
          </w:r>
        </w:p>
        <w:p w14:paraId="257E4462" w14:textId="77777777" w:rsidR="00EF0FB5" w:rsidRPr="00EA608D" w:rsidRDefault="00EF0FB5" w:rsidP="00EF0FB5">
          <w:pPr>
            <w:pStyle w:val="-PieddePage"/>
            <w:rPr>
              <w:rFonts w:asciiTheme="minorHAnsi" w:hAnsiTheme="minorHAnsi" w:cstheme="minorHAnsi"/>
              <w:szCs w:val="14"/>
              <w:lang w:val="en-US"/>
            </w:rPr>
          </w:pPr>
          <w:r w:rsidRPr="00EA608D">
            <w:rPr>
              <w:rFonts w:asciiTheme="minorHAnsi" w:hAnsiTheme="minorHAnsi" w:cstheme="minorHAnsi"/>
              <w:szCs w:val="14"/>
              <w:lang w:val="en-US"/>
            </w:rPr>
            <w:t>Tél : 03 80 41 99 94</w:t>
          </w:r>
        </w:p>
        <w:p w14:paraId="78122337" w14:textId="77777777" w:rsidR="00EF0FB5" w:rsidRPr="00EA608D" w:rsidRDefault="00EF0FB5" w:rsidP="00EF0FB5">
          <w:pPr>
            <w:pStyle w:val="-PieddePage"/>
            <w:rPr>
              <w:rStyle w:val="Lienhypertexte"/>
              <w:rFonts w:asciiTheme="minorHAnsi" w:hAnsiTheme="minorHAnsi" w:cstheme="minorHAnsi"/>
              <w:szCs w:val="14"/>
              <w:lang w:val="en-US"/>
            </w:rPr>
          </w:pPr>
          <w:r w:rsidRPr="00EA608D">
            <w:rPr>
              <w:rFonts w:asciiTheme="minorHAnsi" w:hAnsiTheme="minorHAnsi" w:cstheme="minorHAnsi"/>
              <w:szCs w:val="14"/>
              <w:lang w:val="en-US"/>
            </w:rPr>
            <w:t xml:space="preserve">Mél : </w:t>
          </w:r>
          <w:hyperlink r:id="rId1" w:history="1">
            <w:r w:rsidR="002426DF" w:rsidRPr="00EA608D">
              <w:rPr>
                <w:rStyle w:val="Lienhypertexte"/>
                <w:rFonts w:asciiTheme="minorHAnsi" w:hAnsiTheme="minorHAnsi" w:cstheme="minorHAnsi"/>
                <w:szCs w:val="14"/>
                <w:lang w:val="en-US"/>
              </w:rPr>
              <w:t>lauranne.cournault@ars.sante.fr</w:t>
            </w:r>
          </w:hyperlink>
        </w:p>
        <w:p w14:paraId="6ADDEDFD" w14:textId="77777777" w:rsidR="00700F3B" w:rsidRPr="00EA608D" w:rsidRDefault="00700F3B" w:rsidP="00700F3B">
          <w:pPr>
            <w:pStyle w:val="Corpsdetexte"/>
            <w:rPr>
              <w:rFonts w:asciiTheme="minorHAnsi" w:hAnsiTheme="minorHAnsi" w:cstheme="minorHAnsi"/>
              <w:sz w:val="14"/>
              <w:szCs w:val="14"/>
              <w:lang w:val="en-US"/>
            </w:rPr>
          </w:pPr>
        </w:p>
        <w:p w14:paraId="5EFFEA3C" w14:textId="77777777" w:rsidR="00700F3B" w:rsidRPr="00EA608D" w:rsidRDefault="00700F3B" w:rsidP="00700F3B">
          <w:pPr>
            <w:pStyle w:val="Corpsdetexte"/>
            <w:rPr>
              <w:rFonts w:asciiTheme="minorHAnsi" w:hAnsiTheme="minorHAnsi" w:cstheme="minorHAnsi"/>
              <w:sz w:val="14"/>
              <w:szCs w:val="14"/>
              <w:lang w:val="en-US"/>
            </w:rPr>
          </w:pPr>
          <w:r w:rsidRPr="00EA608D">
            <w:rPr>
              <w:rFonts w:asciiTheme="minorHAnsi" w:hAnsiTheme="minorHAnsi" w:cstheme="minorHAnsi"/>
              <w:sz w:val="14"/>
              <w:szCs w:val="14"/>
              <w:lang w:val="en-US"/>
            </w:rPr>
            <w:t>Chloé Tainturier</w:t>
          </w:r>
        </w:p>
        <w:p w14:paraId="1AC9EC39" w14:textId="77777777" w:rsidR="00700F3B" w:rsidRPr="00EA608D" w:rsidRDefault="00700F3B" w:rsidP="00700F3B">
          <w:pPr>
            <w:pStyle w:val="Corpsdetexte"/>
            <w:rPr>
              <w:rFonts w:asciiTheme="minorHAnsi" w:hAnsiTheme="minorHAnsi" w:cstheme="minorHAnsi"/>
              <w:sz w:val="14"/>
              <w:szCs w:val="14"/>
              <w:lang w:val="en-US"/>
            </w:rPr>
          </w:pPr>
          <w:r w:rsidRPr="00EA608D">
            <w:rPr>
              <w:rFonts w:asciiTheme="minorHAnsi" w:hAnsiTheme="minorHAnsi" w:cstheme="minorHAnsi"/>
              <w:sz w:val="14"/>
              <w:szCs w:val="14"/>
              <w:lang w:val="en-US"/>
            </w:rPr>
            <w:t>Tél : 07 64 26 32 90</w:t>
          </w:r>
        </w:p>
        <w:p w14:paraId="4F77F3D0" w14:textId="77777777" w:rsidR="00700F3B" w:rsidRPr="00EA608D" w:rsidRDefault="00700F3B" w:rsidP="00700F3B">
          <w:pPr>
            <w:pStyle w:val="Corpsdetexte"/>
            <w:rPr>
              <w:rFonts w:asciiTheme="minorHAnsi" w:hAnsiTheme="minorHAnsi" w:cstheme="minorHAnsi"/>
              <w:sz w:val="14"/>
              <w:szCs w:val="14"/>
              <w:lang w:val="en-US"/>
            </w:rPr>
          </w:pPr>
          <w:r w:rsidRPr="00EA608D">
            <w:rPr>
              <w:rFonts w:asciiTheme="minorHAnsi" w:hAnsiTheme="minorHAnsi" w:cstheme="minorHAnsi"/>
              <w:sz w:val="14"/>
              <w:szCs w:val="14"/>
              <w:lang w:val="en-US"/>
            </w:rPr>
            <w:t xml:space="preserve">Mél : </w:t>
          </w:r>
          <w:hyperlink r:id="rId2" w:history="1">
            <w:r w:rsidRPr="00EA608D">
              <w:rPr>
                <w:rStyle w:val="Lienhypertexte"/>
                <w:rFonts w:asciiTheme="minorHAnsi" w:hAnsiTheme="minorHAnsi" w:cstheme="minorHAnsi"/>
                <w:sz w:val="14"/>
                <w:szCs w:val="14"/>
                <w:lang w:val="en-US"/>
              </w:rPr>
              <w:t>chloe.tainturier@ars.sante.fr</w:t>
            </w:r>
          </w:hyperlink>
          <w:r w:rsidRPr="00EA608D">
            <w:rPr>
              <w:rFonts w:asciiTheme="minorHAnsi" w:hAnsiTheme="minorHAnsi" w:cstheme="minorHAnsi"/>
              <w:sz w:val="14"/>
              <w:szCs w:val="14"/>
              <w:lang w:val="en-US"/>
            </w:rPr>
            <w:t xml:space="preserve"> </w:t>
          </w:r>
        </w:p>
        <w:p w14:paraId="47D159BD" w14:textId="77777777" w:rsidR="00700F3B" w:rsidRPr="00EA608D" w:rsidRDefault="00700F3B" w:rsidP="00700F3B">
          <w:pPr>
            <w:pStyle w:val="Corpsdetexte"/>
            <w:rPr>
              <w:rFonts w:asciiTheme="minorHAnsi" w:hAnsiTheme="minorHAnsi" w:cstheme="minorHAnsi"/>
              <w:sz w:val="14"/>
              <w:szCs w:val="14"/>
              <w:lang w:val="en-US"/>
            </w:rPr>
          </w:pPr>
        </w:p>
        <w:p w14:paraId="58E8F5B4" w14:textId="1B6E56FC" w:rsidR="00700F3B" w:rsidRPr="00EA608D" w:rsidRDefault="00147656" w:rsidP="00700F3B">
          <w:pPr>
            <w:pStyle w:val="Corpsdetexte"/>
            <w:rPr>
              <w:rFonts w:asciiTheme="minorHAnsi" w:hAnsiTheme="minorHAnsi" w:cstheme="minorHAnsi"/>
              <w:sz w:val="14"/>
              <w:szCs w:val="14"/>
            </w:rPr>
          </w:pPr>
          <w:r w:rsidRPr="00EA608D">
            <w:rPr>
              <w:rFonts w:asciiTheme="minorHAnsi" w:hAnsiTheme="minorHAnsi" w:cstheme="minorHAnsi"/>
              <w:sz w:val="14"/>
              <w:szCs w:val="14"/>
            </w:rPr>
            <w:t>Guillaume Jenet</w:t>
          </w:r>
        </w:p>
        <w:p w14:paraId="730BCC19" w14:textId="2071F4BE" w:rsidR="00147656" w:rsidRPr="00EA608D" w:rsidRDefault="00147656" w:rsidP="00700F3B">
          <w:pPr>
            <w:pStyle w:val="Corpsdetexte"/>
            <w:rPr>
              <w:rFonts w:asciiTheme="minorHAnsi" w:hAnsiTheme="minorHAnsi" w:cstheme="minorHAnsi"/>
              <w:sz w:val="14"/>
              <w:szCs w:val="14"/>
            </w:rPr>
          </w:pPr>
          <w:r w:rsidRPr="00EA608D">
            <w:rPr>
              <w:rFonts w:asciiTheme="minorHAnsi" w:hAnsiTheme="minorHAnsi" w:cstheme="minorHAnsi"/>
              <w:sz w:val="14"/>
              <w:szCs w:val="14"/>
            </w:rPr>
            <w:t>Tél : 03 80 59 37 42</w:t>
          </w:r>
          <w:r w:rsidR="007C4A8D" w:rsidRPr="00EA608D">
            <w:rPr>
              <w:rFonts w:asciiTheme="minorHAnsi" w:hAnsiTheme="minorHAnsi" w:cstheme="minorHAnsi"/>
              <w:sz w:val="14"/>
              <w:szCs w:val="14"/>
            </w:rPr>
            <w:t xml:space="preserve"> – 06 09 03 45 88</w:t>
          </w:r>
        </w:p>
        <w:p w14:paraId="0A91C807" w14:textId="4EC6D944" w:rsidR="00147656" w:rsidRPr="00EA608D" w:rsidRDefault="00147656" w:rsidP="00700F3B">
          <w:pPr>
            <w:pStyle w:val="Corpsdetexte"/>
            <w:rPr>
              <w:rFonts w:asciiTheme="minorHAnsi" w:hAnsiTheme="minorHAnsi" w:cstheme="minorHAnsi"/>
              <w:sz w:val="14"/>
              <w:szCs w:val="14"/>
            </w:rPr>
          </w:pPr>
          <w:r w:rsidRPr="00EA608D">
            <w:rPr>
              <w:rFonts w:asciiTheme="minorHAnsi" w:hAnsiTheme="minorHAnsi" w:cstheme="minorHAnsi"/>
              <w:sz w:val="14"/>
              <w:szCs w:val="14"/>
            </w:rPr>
            <w:t xml:space="preserve">Mél : </w:t>
          </w:r>
          <w:hyperlink r:id="rId3" w:history="1">
            <w:r w:rsidR="007C4A8D" w:rsidRPr="00EA608D">
              <w:rPr>
                <w:rStyle w:val="Lienhypertexte"/>
                <w:rFonts w:ascii="Arial" w:hAnsi="Arial"/>
                <w:sz w:val="14"/>
                <w:szCs w:val="14"/>
              </w:rPr>
              <w:t>presse.cpam-cote-or@assurance-maladie.fr</w:t>
            </w:r>
          </w:hyperlink>
        </w:p>
        <w:p w14:paraId="111165D1" w14:textId="77777777" w:rsidR="00323EDF" w:rsidRPr="00EA608D" w:rsidRDefault="00323EDF" w:rsidP="00700F3B">
          <w:pPr>
            <w:pStyle w:val="Corpsdetexte"/>
            <w:rPr>
              <w:rFonts w:asciiTheme="minorHAnsi" w:hAnsiTheme="minorHAnsi" w:cstheme="minorHAnsi"/>
              <w:sz w:val="14"/>
              <w:szCs w:val="14"/>
            </w:rPr>
          </w:pPr>
        </w:p>
        <w:p w14:paraId="0B655B45" w14:textId="77777777" w:rsidR="00147656" w:rsidRPr="00EA608D" w:rsidRDefault="00147656" w:rsidP="00700F3B">
          <w:pPr>
            <w:pStyle w:val="Corpsdetexte"/>
            <w:rPr>
              <w:rFonts w:asciiTheme="minorHAnsi" w:hAnsiTheme="minorHAnsi" w:cstheme="minorHAnsi"/>
              <w:sz w:val="14"/>
              <w:szCs w:val="14"/>
              <w:lang w:val="en-US"/>
            </w:rPr>
          </w:pPr>
        </w:p>
        <w:p w14:paraId="7C26DF9E" w14:textId="77777777" w:rsidR="002426DF" w:rsidRPr="00EA608D" w:rsidRDefault="002426DF" w:rsidP="002426DF">
          <w:pPr>
            <w:pStyle w:val="Corpsdetexte"/>
            <w:rPr>
              <w:rFonts w:asciiTheme="minorHAnsi" w:hAnsiTheme="minorHAnsi" w:cstheme="minorHAnsi"/>
              <w:sz w:val="14"/>
              <w:szCs w:val="14"/>
              <w:lang w:val="en-US"/>
            </w:rPr>
          </w:pPr>
        </w:p>
        <w:p w14:paraId="7A5D9972" w14:textId="77777777" w:rsidR="00EF0FB5" w:rsidRPr="00EA608D" w:rsidRDefault="00EF0FB5" w:rsidP="003B3489">
          <w:pPr>
            <w:pStyle w:val="-PieddePage"/>
            <w:rPr>
              <w:rFonts w:asciiTheme="minorHAnsi" w:hAnsiTheme="minorHAnsi" w:cstheme="minorHAnsi"/>
              <w:szCs w:val="14"/>
              <w:lang w:val="en-US"/>
            </w:rPr>
          </w:pPr>
        </w:p>
      </w:tc>
      <w:tc>
        <w:tcPr>
          <w:tcW w:w="4909" w:type="dxa"/>
        </w:tcPr>
        <w:p w14:paraId="73D49DBA" w14:textId="77777777" w:rsidR="00EF0FB5" w:rsidRPr="00EA608D" w:rsidRDefault="00EF0FB5" w:rsidP="00EF0FB5">
          <w:pPr>
            <w:spacing w:line="161" w:lineRule="exact"/>
            <w:ind w:left="111"/>
            <w:jc w:val="right"/>
            <w:rPr>
              <w:rFonts w:asciiTheme="minorHAnsi" w:hAnsiTheme="minorHAnsi" w:cstheme="minorHAnsi"/>
              <w:sz w:val="14"/>
              <w:szCs w:val="14"/>
              <w:lang w:val="en-US"/>
            </w:rPr>
          </w:pPr>
        </w:p>
        <w:p w14:paraId="3EB3D764" w14:textId="77777777" w:rsidR="00EF0FB5" w:rsidRPr="00EA608D" w:rsidRDefault="00EF0FB5" w:rsidP="00EF0FB5">
          <w:pPr>
            <w:spacing w:line="161" w:lineRule="exact"/>
            <w:ind w:left="111"/>
            <w:jc w:val="right"/>
            <w:rPr>
              <w:rFonts w:asciiTheme="minorHAnsi" w:hAnsiTheme="minorHAnsi" w:cstheme="minorHAnsi"/>
              <w:sz w:val="14"/>
              <w:szCs w:val="14"/>
              <w:lang w:val="en-US"/>
            </w:rPr>
          </w:pPr>
        </w:p>
        <w:p w14:paraId="145AE3AF" w14:textId="77777777" w:rsidR="00EF0FB5" w:rsidRPr="00EA608D" w:rsidRDefault="002426DF" w:rsidP="00EF0FB5">
          <w:pPr>
            <w:pStyle w:val="-PieddePage"/>
            <w:jc w:val="right"/>
            <w:rPr>
              <w:rFonts w:asciiTheme="minorHAnsi" w:hAnsiTheme="minorHAnsi" w:cstheme="minorHAnsi"/>
              <w:szCs w:val="14"/>
              <w:lang w:val="en-US"/>
            </w:rPr>
          </w:pPr>
          <w:r w:rsidRPr="00EA608D">
            <w:rPr>
              <w:rFonts w:asciiTheme="minorHAnsi" w:hAnsiTheme="minorHAnsi" w:cstheme="minorHAnsi"/>
              <w:szCs w:val="14"/>
              <w:lang w:val="en-US"/>
            </w:rPr>
            <w:t>A</w:t>
          </w:r>
          <w:r w:rsidR="00EF0FB5" w:rsidRPr="00EA608D">
            <w:rPr>
              <w:rFonts w:asciiTheme="minorHAnsi" w:hAnsiTheme="minorHAnsi" w:cstheme="minorHAnsi"/>
              <w:szCs w:val="14"/>
              <w:lang w:val="en-US"/>
            </w:rPr>
            <w:t>RS Bourgogne-Franche-Comté</w:t>
          </w:r>
        </w:p>
        <w:p w14:paraId="7DDD6791" w14:textId="77777777" w:rsidR="00EF0FB5" w:rsidRPr="00EA608D" w:rsidRDefault="00EF0FB5" w:rsidP="00EF0FB5">
          <w:pPr>
            <w:pStyle w:val="-PieddePage"/>
            <w:jc w:val="right"/>
            <w:rPr>
              <w:rFonts w:asciiTheme="minorHAnsi" w:hAnsiTheme="minorHAnsi" w:cstheme="minorHAnsi"/>
              <w:szCs w:val="14"/>
              <w:lang w:val="en-US"/>
            </w:rPr>
          </w:pPr>
          <w:r w:rsidRPr="00EA608D">
            <w:rPr>
              <w:rFonts w:asciiTheme="minorHAnsi" w:hAnsiTheme="minorHAnsi" w:cstheme="minorHAnsi"/>
              <w:szCs w:val="14"/>
              <w:lang w:val="en-US"/>
            </w:rPr>
            <w:t>Le Diapason 2 place des Savoirs</w:t>
          </w:r>
        </w:p>
        <w:p w14:paraId="31DB3251" w14:textId="77777777" w:rsidR="002426DF" w:rsidRPr="00EA608D" w:rsidRDefault="00EF0FB5" w:rsidP="002426DF">
          <w:pPr>
            <w:pStyle w:val="-PieddePage"/>
            <w:jc w:val="right"/>
            <w:rPr>
              <w:rFonts w:asciiTheme="minorHAnsi" w:hAnsiTheme="minorHAnsi" w:cstheme="minorHAnsi"/>
              <w:szCs w:val="14"/>
            </w:rPr>
          </w:pPr>
          <w:r w:rsidRPr="00EA608D">
            <w:rPr>
              <w:rFonts w:asciiTheme="minorHAnsi" w:hAnsiTheme="minorHAnsi" w:cstheme="minorHAnsi"/>
              <w:szCs w:val="14"/>
              <w:lang w:val="en-US"/>
            </w:rPr>
            <w:t>21035 Dijon</w:t>
          </w:r>
          <w:r w:rsidRPr="00EA608D">
            <w:rPr>
              <w:rFonts w:asciiTheme="minorHAnsi" w:hAnsiTheme="minorHAnsi" w:cstheme="minorHAnsi"/>
              <w:szCs w:val="14"/>
            </w:rPr>
            <w:t xml:space="preserve"> Cedex</w:t>
          </w:r>
        </w:p>
        <w:p w14:paraId="41262504" w14:textId="77777777" w:rsidR="002426DF" w:rsidRPr="00EA608D" w:rsidRDefault="002426DF" w:rsidP="002426DF">
          <w:pPr>
            <w:pStyle w:val="Corpsdetexte"/>
            <w:rPr>
              <w:rFonts w:asciiTheme="minorHAnsi" w:hAnsiTheme="minorHAnsi" w:cstheme="minorHAnsi"/>
              <w:sz w:val="14"/>
              <w:szCs w:val="14"/>
            </w:rPr>
          </w:pPr>
        </w:p>
        <w:p w14:paraId="6F66F141" w14:textId="77777777" w:rsidR="002426DF" w:rsidRPr="00EA608D" w:rsidRDefault="002426DF" w:rsidP="002426DF">
          <w:pPr>
            <w:pStyle w:val="Corpsdetexte"/>
            <w:rPr>
              <w:rFonts w:asciiTheme="minorHAnsi" w:hAnsiTheme="minorHAnsi" w:cstheme="minorHAnsi"/>
              <w:sz w:val="14"/>
              <w:szCs w:val="14"/>
            </w:rPr>
          </w:pPr>
        </w:p>
        <w:p w14:paraId="5B422C8B" w14:textId="77777777" w:rsidR="00700F3B" w:rsidRPr="00EA608D" w:rsidRDefault="00700F3B" w:rsidP="00700F3B">
          <w:pPr>
            <w:pStyle w:val="Corpsdetexte"/>
            <w:jc w:val="right"/>
            <w:rPr>
              <w:rFonts w:asciiTheme="minorHAnsi" w:hAnsiTheme="minorHAnsi" w:cstheme="minorHAnsi"/>
              <w:sz w:val="14"/>
              <w:szCs w:val="14"/>
            </w:rPr>
          </w:pPr>
        </w:p>
        <w:p w14:paraId="14B3B9EC" w14:textId="77777777" w:rsidR="00700F3B" w:rsidRPr="00EA608D" w:rsidRDefault="00700F3B" w:rsidP="00700F3B">
          <w:pPr>
            <w:pStyle w:val="Corpsdetexte"/>
            <w:jc w:val="right"/>
            <w:rPr>
              <w:rFonts w:asciiTheme="minorHAnsi" w:hAnsiTheme="minorHAnsi" w:cstheme="minorHAnsi"/>
              <w:sz w:val="14"/>
              <w:szCs w:val="14"/>
            </w:rPr>
          </w:pPr>
        </w:p>
        <w:p w14:paraId="4DF05C04" w14:textId="460A7572" w:rsidR="002426DF" w:rsidRPr="00EA608D" w:rsidRDefault="007C4A8D" w:rsidP="00700F3B">
          <w:pPr>
            <w:pStyle w:val="Corpsdetexte"/>
            <w:jc w:val="right"/>
            <w:rPr>
              <w:rFonts w:asciiTheme="minorHAnsi" w:hAnsiTheme="minorHAnsi" w:cstheme="minorHAnsi"/>
              <w:sz w:val="14"/>
              <w:szCs w:val="14"/>
            </w:rPr>
          </w:pPr>
          <w:r w:rsidRPr="00EA608D">
            <w:rPr>
              <w:rFonts w:asciiTheme="minorHAnsi" w:hAnsiTheme="minorHAnsi" w:cstheme="minorHAnsi"/>
              <w:sz w:val="14"/>
              <w:szCs w:val="14"/>
            </w:rPr>
            <w:t xml:space="preserve">Assurance Maladie - </w:t>
          </w:r>
          <w:r w:rsidR="00700F3B" w:rsidRPr="00EA608D">
            <w:rPr>
              <w:rFonts w:asciiTheme="minorHAnsi" w:hAnsiTheme="minorHAnsi" w:cstheme="minorHAnsi"/>
              <w:sz w:val="14"/>
              <w:szCs w:val="14"/>
            </w:rPr>
            <w:t xml:space="preserve">CPAM de </w:t>
          </w:r>
          <w:r w:rsidR="00147656" w:rsidRPr="00EA608D">
            <w:rPr>
              <w:rFonts w:asciiTheme="minorHAnsi" w:hAnsiTheme="minorHAnsi" w:cstheme="minorHAnsi"/>
              <w:sz w:val="14"/>
              <w:szCs w:val="14"/>
            </w:rPr>
            <w:t>la Côte-d’Or</w:t>
          </w:r>
        </w:p>
        <w:p w14:paraId="1906D1A8" w14:textId="4CD1B25E" w:rsidR="00700F3B" w:rsidRPr="00EA608D" w:rsidRDefault="00147656" w:rsidP="00700F3B">
          <w:pPr>
            <w:pStyle w:val="Corpsdetexte"/>
            <w:jc w:val="right"/>
            <w:rPr>
              <w:rFonts w:asciiTheme="minorHAnsi" w:hAnsiTheme="minorHAnsi" w:cstheme="minorHAnsi"/>
              <w:sz w:val="14"/>
              <w:szCs w:val="14"/>
            </w:rPr>
          </w:pPr>
          <w:r w:rsidRPr="00EA608D">
            <w:rPr>
              <w:rFonts w:asciiTheme="minorHAnsi" w:hAnsiTheme="minorHAnsi" w:cstheme="minorHAnsi"/>
              <w:sz w:val="14"/>
              <w:szCs w:val="14"/>
            </w:rPr>
            <w:t>CS 34548</w:t>
          </w:r>
        </w:p>
        <w:p w14:paraId="35A5E975" w14:textId="2F141CE0" w:rsidR="00700F3B" w:rsidRPr="00EA608D" w:rsidRDefault="00323EDF" w:rsidP="00700F3B">
          <w:pPr>
            <w:pStyle w:val="Corpsdetexte"/>
            <w:jc w:val="right"/>
            <w:rPr>
              <w:rFonts w:asciiTheme="minorHAnsi" w:hAnsiTheme="minorHAnsi" w:cstheme="minorHAnsi"/>
              <w:sz w:val="14"/>
              <w:szCs w:val="14"/>
            </w:rPr>
          </w:pPr>
          <w:r w:rsidRPr="00EA608D">
            <w:rPr>
              <w:rFonts w:asciiTheme="minorHAnsi" w:hAnsiTheme="minorHAnsi" w:cstheme="minorHAnsi"/>
              <w:sz w:val="14"/>
              <w:szCs w:val="14"/>
            </w:rPr>
            <w:t>21045 Dijon Cedex</w:t>
          </w:r>
        </w:p>
        <w:p w14:paraId="38F9F5A9" w14:textId="77777777" w:rsidR="00EF0FB5" w:rsidRPr="00EA608D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rFonts w:asciiTheme="minorHAnsi" w:hAnsiTheme="minorHAnsi" w:cstheme="minorHAnsi"/>
              <w:sz w:val="14"/>
              <w:szCs w:val="14"/>
              <w:lang w:val="en-US"/>
            </w:rPr>
          </w:pPr>
        </w:p>
      </w:tc>
    </w:tr>
  </w:tbl>
  <w:p w14:paraId="334EAAC6" w14:textId="77777777" w:rsidR="00965B19" w:rsidRPr="00800306" w:rsidRDefault="00965B19" w:rsidP="006601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EFB55" w14:textId="77777777" w:rsidR="00696C20" w:rsidRDefault="00696C2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28492" w14:textId="77777777" w:rsidR="0066014E" w:rsidRPr="00965B19" w:rsidRDefault="0066014E" w:rsidP="0066014E">
    <w:pPr>
      <w:tabs>
        <w:tab w:val="left" w:pos="5009"/>
      </w:tabs>
      <w:spacing w:line="170" w:lineRule="exact"/>
      <w:ind w:left="111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88319" w14:textId="77777777" w:rsidR="00BC4AE2" w:rsidRDefault="00BC4AE2" w:rsidP="0079276E">
      <w:r>
        <w:separator/>
      </w:r>
    </w:p>
  </w:footnote>
  <w:footnote w:type="continuationSeparator" w:id="0">
    <w:p w14:paraId="55157631" w14:textId="77777777" w:rsidR="00BC4AE2" w:rsidRDefault="00BC4AE2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B5038" w14:textId="244CE7DA" w:rsidR="00992DBA" w:rsidRDefault="00A060C9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6665D8A" wp14:editId="69E223F2">
          <wp:simplePos x="0" y="0"/>
          <wp:positionH relativeFrom="column">
            <wp:posOffset>4436831</wp:posOffset>
          </wp:positionH>
          <wp:positionV relativeFrom="paragraph">
            <wp:posOffset>-295910</wp:posOffset>
          </wp:positionV>
          <wp:extent cx="2438551" cy="1071349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M_grand_sans signat a cote autres 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551" cy="10713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A4A" w:rsidRPr="008A6C1C">
      <w:rPr>
        <w:i/>
        <w:iCs/>
        <w:noProof/>
        <w:sz w:val="24"/>
        <w:szCs w:val="24"/>
        <w:lang w:eastAsia="fr-FR"/>
      </w:rPr>
      <w:drawing>
        <wp:anchor distT="0" distB="0" distL="114300" distR="114300" simplePos="0" relativeHeight="251661312" behindDoc="0" locked="0" layoutInCell="1" allowOverlap="1" wp14:anchorId="322DBE16" wp14:editId="335B29B2">
          <wp:simplePos x="0" y="0"/>
          <wp:positionH relativeFrom="margin">
            <wp:posOffset>2740660</wp:posOffset>
          </wp:positionH>
          <wp:positionV relativeFrom="paragraph">
            <wp:posOffset>-215265</wp:posOffset>
          </wp:positionV>
          <wp:extent cx="1750060" cy="828040"/>
          <wp:effectExtent l="0" t="0" r="2540" b="0"/>
          <wp:wrapNone/>
          <wp:docPr id="2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31" t="19984" r="15912" b="17112"/>
                  <a:stretch/>
                </pic:blipFill>
                <pic:spPr bwMode="auto">
                  <a:xfrm>
                    <a:off x="0" y="0"/>
                    <a:ext cx="1769247" cy="8371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6115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1F87231" wp14:editId="1BCAD5C3">
          <wp:simplePos x="0" y="0"/>
          <wp:positionH relativeFrom="column">
            <wp:posOffset>-393065</wp:posOffset>
          </wp:positionH>
          <wp:positionV relativeFrom="paragraph">
            <wp:posOffset>-81915</wp:posOffset>
          </wp:positionV>
          <wp:extent cx="3133725" cy="861256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S_BFC_MAIL_96dpi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861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25B169D5" w14:textId="5F7511D3" w:rsidR="00992DBA" w:rsidRDefault="0075428D" w:rsidP="0075428D">
    <w:pPr>
      <w:pStyle w:val="En-tte"/>
      <w:tabs>
        <w:tab w:val="clear" w:pos="4513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        </w:t>
    </w:r>
  </w:p>
  <w:p w14:paraId="2235E307" w14:textId="535874A4" w:rsidR="0079276E" w:rsidRDefault="0079276E">
    <w:pPr>
      <w:pStyle w:val="En-tte"/>
    </w:pPr>
  </w:p>
  <w:p w14:paraId="0853446F" w14:textId="58C8B38A" w:rsidR="00A31764" w:rsidRDefault="00A317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22A75" w14:textId="77777777"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E47AB"/>
    <w:multiLevelType w:val="hybridMultilevel"/>
    <w:tmpl w:val="B73AE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371A4"/>
    <w:multiLevelType w:val="multilevel"/>
    <w:tmpl w:val="FF36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DF"/>
    <w:rsid w:val="000039C5"/>
    <w:rsid w:val="00004212"/>
    <w:rsid w:val="00005706"/>
    <w:rsid w:val="00007FEA"/>
    <w:rsid w:val="00011CC4"/>
    <w:rsid w:val="000126CB"/>
    <w:rsid w:val="00012C0A"/>
    <w:rsid w:val="000157BF"/>
    <w:rsid w:val="0001731E"/>
    <w:rsid w:val="00017E21"/>
    <w:rsid w:val="00021BFC"/>
    <w:rsid w:val="000230A3"/>
    <w:rsid w:val="00025136"/>
    <w:rsid w:val="000257DD"/>
    <w:rsid w:val="00027376"/>
    <w:rsid w:val="00027531"/>
    <w:rsid w:val="00030217"/>
    <w:rsid w:val="000308C8"/>
    <w:rsid w:val="00031B3E"/>
    <w:rsid w:val="000323CC"/>
    <w:rsid w:val="000327CF"/>
    <w:rsid w:val="00033844"/>
    <w:rsid w:val="000347D7"/>
    <w:rsid w:val="00037FBD"/>
    <w:rsid w:val="00041504"/>
    <w:rsid w:val="00042DDE"/>
    <w:rsid w:val="00044C0E"/>
    <w:rsid w:val="00045911"/>
    <w:rsid w:val="00046504"/>
    <w:rsid w:val="00050F95"/>
    <w:rsid w:val="000520C9"/>
    <w:rsid w:val="000529EA"/>
    <w:rsid w:val="00052DAE"/>
    <w:rsid w:val="00055A7B"/>
    <w:rsid w:val="000562EE"/>
    <w:rsid w:val="0005702F"/>
    <w:rsid w:val="0006031E"/>
    <w:rsid w:val="000629AE"/>
    <w:rsid w:val="000629AF"/>
    <w:rsid w:val="00063FDE"/>
    <w:rsid w:val="00065060"/>
    <w:rsid w:val="00065976"/>
    <w:rsid w:val="00065AA1"/>
    <w:rsid w:val="0007146F"/>
    <w:rsid w:val="00073FA2"/>
    <w:rsid w:val="00075639"/>
    <w:rsid w:val="00075F14"/>
    <w:rsid w:val="00076110"/>
    <w:rsid w:val="00076768"/>
    <w:rsid w:val="00076B31"/>
    <w:rsid w:val="00077BFD"/>
    <w:rsid w:val="00080BFE"/>
    <w:rsid w:val="00084828"/>
    <w:rsid w:val="00090BAB"/>
    <w:rsid w:val="000924D0"/>
    <w:rsid w:val="0009268C"/>
    <w:rsid w:val="00092776"/>
    <w:rsid w:val="0009351C"/>
    <w:rsid w:val="000948F1"/>
    <w:rsid w:val="00095ED9"/>
    <w:rsid w:val="00095F1E"/>
    <w:rsid w:val="000A2D82"/>
    <w:rsid w:val="000A40FF"/>
    <w:rsid w:val="000A5A89"/>
    <w:rsid w:val="000A5D45"/>
    <w:rsid w:val="000A6ECD"/>
    <w:rsid w:val="000B0213"/>
    <w:rsid w:val="000B11DD"/>
    <w:rsid w:val="000B18CD"/>
    <w:rsid w:val="000B2933"/>
    <w:rsid w:val="000B35D0"/>
    <w:rsid w:val="000C26DB"/>
    <w:rsid w:val="000C3432"/>
    <w:rsid w:val="000C5E95"/>
    <w:rsid w:val="000C629A"/>
    <w:rsid w:val="000C7E91"/>
    <w:rsid w:val="000D0736"/>
    <w:rsid w:val="000D27B0"/>
    <w:rsid w:val="000D395F"/>
    <w:rsid w:val="000D4F55"/>
    <w:rsid w:val="000E2F9B"/>
    <w:rsid w:val="000E3CA1"/>
    <w:rsid w:val="000E5055"/>
    <w:rsid w:val="000E63AA"/>
    <w:rsid w:val="000E64B8"/>
    <w:rsid w:val="000F086F"/>
    <w:rsid w:val="000F09BB"/>
    <w:rsid w:val="000F5581"/>
    <w:rsid w:val="001078B3"/>
    <w:rsid w:val="00110401"/>
    <w:rsid w:val="0011424F"/>
    <w:rsid w:val="00114644"/>
    <w:rsid w:val="00114C04"/>
    <w:rsid w:val="0011623D"/>
    <w:rsid w:val="0011697D"/>
    <w:rsid w:val="0011771B"/>
    <w:rsid w:val="001201B1"/>
    <w:rsid w:val="00121AF8"/>
    <w:rsid w:val="001258B7"/>
    <w:rsid w:val="00125A9F"/>
    <w:rsid w:val="00126529"/>
    <w:rsid w:val="00130452"/>
    <w:rsid w:val="00132418"/>
    <w:rsid w:val="00134A82"/>
    <w:rsid w:val="00136DB0"/>
    <w:rsid w:val="00136DD9"/>
    <w:rsid w:val="00137A35"/>
    <w:rsid w:val="00143070"/>
    <w:rsid w:val="00147656"/>
    <w:rsid w:val="00147EDE"/>
    <w:rsid w:val="0015228B"/>
    <w:rsid w:val="001555CA"/>
    <w:rsid w:val="00155FB4"/>
    <w:rsid w:val="00156267"/>
    <w:rsid w:val="001567E3"/>
    <w:rsid w:val="00156CDE"/>
    <w:rsid w:val="0016070A"/>
    <w:rsid w:val="00162EDC"/>
    <w:rsid w:val="0016368E"/>
    <w:rsid w:val="00163919"/>
    <w:rsid w:val="00164D51"/>
    <w:rsid w:val="001654B6"/>
    <w:rsid w:val="001727B4"/>
    <w:rsid w:val="0017362A"/>
    <w:rsid w:val="0017737A"/>
    <w:rsid w:val="00180CE7"/>
    <w:rsid w:val="001834A5"/>
    <w:rsid w:val="001931CF"/>
    <w:rsid w:val="00197697"/>
    <w:rsid w:val="00197C25"/>
    <w:rsid w:val="001A134F"/>
    <w:rsid w:val="001A1C7C"/>
    <w:rsid w:val="001A42D4"/>
    <w:rsid w:val="001B0DB2"/>
    <w:rsid w:val="001B2C67"/>
    <w:rsid w:val="001B2E30"/>
    <w:rsid w:val="001B39FA"/>
    <w:rsid w:val="001B3D82"/>
    <w:rsid w:val="001B4A96"/>
    <w:rsid w:val="001B712A"/>
    <w:rsid w:val="001C193E"/>
    <w:rsid w:val="001C7D89"/>
    <w:rsid w:val="001D1FF6"/>
    <w:rsid w:val="001D2281"/>
    <w:rsid w:val="001D2499"/>
    <w:rsid w:val="001D2E3F"/>
    <w:rsid w:val="001D3767"/>
    <w:rsid w:val="001D7458"/>
    <w:rsid w:val="001E09CD"/>
    <w:rsid w:val="001E320B"/>
    <w:rsid w:val="001E523A"/>
    <w:rsid w:val="001F0296"/>
    <w:rsid w:val="001F0E52"/>
    <w:rsid w:val="001F1794"/>
    <w:rsid w:val="001F6E35"/>
    <w:rsid w:val="001F6EAF"/>
    <w:rsid w:val="001F781B"/>
    <w:rsid w:val="00200599"/>
    <w:rsid w:val="00201DF1"/>
    <w:rsid w:val="002022D9"/>
    <w:rsid w:val="00204246"/>
    <w:rsid w:val="00204AF6"/>
    <w:rsid w:val="00204D98"/>
    <w:rsid w:val="00210596"/>
    <w:rsid w:val="00210AEC"/>
    <w:rsid w:val="00210E97"/>
    <w:rsid w:val="0021181C"/>
    <w:rsid w:val="0021281A"/>
    <w:rsid w:val="00214722"/>
    <w:rsid w:val="00215C50"/>
    <w:rsid w:val="00216992"/>
    <w:rsid w:val="00217831"/>
    <w:rsid w:val="002205FC"/>
    <w:rsid w:val="002206DC"/>
    <w:rsid w:val="00220E14"/>
    <w:rsid w:val="00221235"/>
    <w:rsid w:val="002216FA"/>
    <w:rsid w:val="00221AD9"/>
    <w:rsid w:val="00223725"/>
    <w:rsid w:val="00224DEB"/>
    <w:rsid w:val="002405F5"/>
    <w:rsid w:val="00241F00"/>
    <w:rsid w:val="002420EB"/>
    <w:rsid w:val="002426DF"/>
    <w:rsid w:val="00242BEE"/>
    <w:rsid w:val="00245DBC"/>
    <w:rsid w:val="002474C4"/>
    <w:rsid w:val="0025140C"/>
    <w:rsid w:val="00251629"/>
    <w:rsid w:val="002547E2"/>
    <w:rsid w:val="00257B1D"/>
    <w:rsid w:val="002622F6"/>
    <w:rsid w:val="0026388C"/>
    <w:rsid w:val="00267D2F"/>
    <w:rsid w:val="00271368"/>
    <w:rsid w:val="00271930"/>
    <w:rsid w:val="00274720"/>
    <w:rsid w:val="00275421"/>
    <w:rsid w:val="002805D6"/>
    <w:rsid w:val="00280F3B"/>
    <w:rsid w:val="0028193A"/>
    <w:rsid w:val="00285344"/>
    <w:rsid w:val="0028579B"/>
    <w:rsid w:val="002869BB"/>
    <w:rsid w:val="00286ECC"/>
    <w:rsid w:val="00290741"/>
    <w:rsid w:val="002909D5"/>
    <w:rsid w:val="00292FD4"/>
    <w:rsid w:val="0029447E"/>
    <w:rsid w:val="00296D11"/>
    <w:rsid w:val="00297A5D"/>
    <w:rsid w:val="002A1584"/>
    <w:rsid w:val="002A1649"/>
    <w:rsid w:val="002A18B5"/>
    <w:rsid w:val="002A2ED1"/>
    <w:rsid w:val="002A30D6"/>
    <w:rsid w:val="002A483F"/>
    <w:rsid w:val="002A4B9E"/>
    <w:rsid w:val="002B17B0"/>
    <w:rsid w:val="002B1AF2"/>
    <w:rsid w:val="002B2A73"/>
    <w:rsid w:val="002B483E"/>
    <w:rsid w:val="002B52E0"/>
    <w:rsid w:val="002C0262"/>
    <w:rsid w:val="002C37E9"/>
    <w:rsid w:val="002C421F"/>
    <w:rsid w:val="002D02F8"/>
    <w:rsid w:val="002D0413"/>
    <w:rsid w:val="002D3568"/>
    <w:rsid w:val="002D5F78"/>
    <w:rsid w:val="002D67B1"/>
    <w:rsid w:val="002E13D6"/>
    <w:rsid w:val="002E3FAA"/>
    <w:rsid w:val="002E62EB"/>
    <w:rsid w:val="002E7C17"/>
    <w:rsid w:val="002F0DDE"/>
    <w:rsid w:val="002F4197"/>
    <w:rsid w:val="002F7CE7"/>
    <w:rsid w:val="00301837"/>
    <w:rsid w:val="003023F8"/>
    <w:rsid w:val="00304A2E"/>
    <w:rsid w:val="00305FD9"/>
    <w:rsid w:val="0030693B"/>
    <w:rsid w:val="0031092E"/>
    <w:rsid w:val="00311F2D"/>
    <w:rsid w:val="0031301E"/>
    <w:rsid w:val="0031697F"/>
    <w:rsid w:val="00316D60"/>
    <w:rsid w:val="003177AE"/>
    <w:rsid w:val="00321BCC"/>
    <w:rsid w:val="00322D73"/>
    <w:rsid w:val="00323192"/>
    <w:rsid w:val="00323AD0"/>
    <w:rsid w:val="00323EDF"/>
    <w:rsid w:val="00325DE5"/>
    <w:rsid w:val="003324D9"/>
    <w:rsid w:val="00334A73"/>
    <w:rsid w:val="003364F6"/>
    <w:rsid w:val="003368A1"/>
    <w:rsid w:val="00336930"/>
    <w:rsid w:val="003427B7"/>
    <w:rsid w:val="00343248"/>
    <w:rsid w:val="003445BC"/>
    <w:rsid w:val="00347416"/>
    <w:rsid w:val="0035022E"/>
    <w:rsid w:val="00350B41"/>
    <w:rsid w:val="003513F8"/>
    <w:rsid w:val="00351D49"/>
    <w:rsid w:val="003529FD"/>
    <w:rsid w:val="0035355C"/>
    <w:rsid w:val="0035355E"/>
    <w:rsid w:val="00353C46"/>
    <w:rsid w:val="003553C6"/>
    <w:rsid w:val="003556E2"/>
    <w:rsid w:val="00356271"/>
    <w:rsid w:val="00356531"/>
    <w:rsid w:val="0035754F"/>
    <w:rsid w:val="00361129"/>
    <w:rsid w:val="00363B92"/>
    <w:rsid w:val="003712B3"/>
    <w:rsid w:val="00372800"/>
    <w:rsid w:val="00373772"/>
    <w:rsid w:val="0037497F"/>
    <w:rsid w:val="003763D3"/>
    <w:rsid w:val="00376706"/>
    <w:rsid w:val="00377E26"/>
    <w:rsid w:val="00382654"/>
    <w:rsid w:val="00384C5B"/>
    <w:rsid w:val="00384E76"/>
    <w:rsid w:val="00385AC1"/>
    <w:rsid w:val="003969A6"/>
    <w:rsid w:val="003978E4"/>
    <w:rsid w:val="00397E72"/>
    <w:rsid w:val="003A5A15"/>
    <w:rsid w:val="003A773A"/>
    <w:rsid w:val="003B1FD0"/>
    <w:rsid w:val="003B3489"/>
    <w:rsid w:val="003B38DD"/>
    <w:rsid w:val="003B6074"/>
    <w:rsid w:val="003B6DAA"/>
    <w:rsid w:val="003C060F"/>
    <w:rsid w:val="003C2DF0"/>
    <w:rsid w:val="003C39E9"/>
    <w:rsid w:val="003C6EC0"/>
    <w:rsid w:val="003C738C"/>
    <w:rsid w:val="003D068F"/>
    <w:rsid w:val="003D0C01"/>
    <w:rsid w:val="003D17CA"/>
    <w:rsid w:val="003D26DB"/>
    <w:rsid w:val="003D3769"/>
    <w:rsid w:val="003D493F"/>
    <w:rsid w:val="003D576E"/>
    <w:rsid w:val="003E0C5C"/>
    <w:rsid w:val="003F0534"/>
    <w:rsid w:val="003F1C15"/>
    <w:rsid w:val="003F1C6D"/>
    <w:rsid w:val="003F3C6F"/>
    <w:rsid w:val="003F46C3"/>
    <w:rsid w:val="003F76AD"/>
    <w:rsid w:val="003F77D5"/>
    <w:rsid w:val="003F78D4"/>
    <w:rsid w:val="003F7D3C"/>
    <w:rsid w:val="00403017"/>
    <w:rsid w:val="00404966"/>
    <w:rsid w:val="00405C1B"/>
    <w:rsid w:val="004078E9"/>
    <w:rsid w:val="00407B57"/>
    <w:rsid w:val="004107B9"/>
    <w:rsid w:val="0041139B"/>
    <w:rsid w:val="004117A9"/>
    <w:rsid w:val="00412478"/>
    <w:rsid w:val="00417A84"/>
    <w:rsid w:val="00423B85"/>
    <w:rsid w:val="004247A0"/>
    <w:rsid w:val="004253D5"/>
    <w:rsid w:val="004323C8"/>
    <w:rsid w:val="00434B50"/>
    <w:rsid w:val="00435109"/>
    <w:rsid w:val="004411E2"/>
    <w:rsid w:val="00441462"/>
    <w:rsid w:val="00441982"/>
    <w:rsid w:val="004424CD"/>
    <w:rsid w:val="00442E40"/>
    <w:rsid w:val="00445B07"/>
    <w:rsid w:val="00446480"/>
    <w:rsid w:val="0044656B"/>
    <w:rsid w:val="00447BF8"/>
    <w:rsid w:val="00447C4C"/>
    <w:rsid w:val="00450120"/>
    <w:rsid w:val="00450A61"/>
    <w:rsid w:val="004511A4"/>
    <w:rsid w:val="004539A9"/>
    <w:rsid w:val="00453ED9"/>
    <w:rsid w:val="00453FBF"/>
    <w:rsid w:val="00457CB0"/>
    <w:rsid w:val="004601E8"/>
    <w:rsid w:val="00462692"/>
    <w:rsid w:val="0046467E"/>
    <w:rsid w:val="0047007A"/>
    <w:rsid w:val="004714C6"/>
    <w:rsid w:val="0047156E"/>
    <w:rsid w:val="0047231F"/>
    <w:rsid w:val="00472944"/>
    <w:rsid w:val="0047306F"/>
    <w:rsid w:val="004731F6"/>
    <w:rsid w:val="00473EF7"/>
    <w:rsid w:val="004744E1"/>
    <w:rsid w:val="0047637F"/>
    <w:rsid w:val="00477BC1"/>
    <w:rsid w:val="00477D57"/>
    <w:rsid w:val="004825DD"/>
    <w:rsid w:val="004849B6"/>
    <w:rsid w:val="00485DEB"/>
    <w:rsid w:val="0048739F"/>
    <w:rsid w:val="004915B5"/>
    <w:rsid w:val="00491912"/>
    <w:rsid w:val="004928C4"/>
    <w:rsid w:val="00493039"/>
    <w:rsid w:val="00493218"/>
    <w:rsid w:val="00493730"/>
    <w:rsid w:val="004944E1"/>
    <w:rsid w:val="00494801"/>
    <w:rsid w:val="00494FBF"/>
    <w:rsid w:val="004960F8"/>
    <w:rsid w:val="004A132D"/>
    <w:rsid w:val="004A44C0"/>
    <w:rsid w:val="004A75DB"/>
    <w:rsid w:val="004B29B9"/>
    <w:rsid w:val="004B3647"/>
    <w:rsid w:val="004B42D9"/>
    <w:rsid w:val="004B4918"/>
    <w:rsid w:val="004B4946"/>
    <w:rsid w:val="004B4D2A"/>
    <w:rsid w:val="004B7194"/>
    <w:rsid w:val="004C08DB"/>
    <w:rsid w:val="004C208D"/>
    <w:rsid w:val="004C371B"/>
    <w:rsid w:val="004C44CF"/>
    <w:rsid w:val="004C7FC7"/>
    <w:rsid w:val="004D1275"/>
    <w:rsid w:val="004D1765"/>
    <w:rsid w:val="004D71B8"/>
    <w:rsid w:val="004D7C40"/>
    <w:rsid w:val="004E0967"/>
    <w:rsid w:val="004E3527"/>
    <w:rsid w:val="004E5FAA"/>
    <w:rsid w:val="004E610F"/>
    <w:rsid w:val="004E6B43"/>
    <w:rsid w:val="004E70CC"/>
    <w:rsid w:val="004F011D"/>
    <w:rsid w:val="004F05FF"/>
    <w:rsid w:val="004F08B3"/>
    <w:rsid w:val="004F2B5F"/>
    <w:rsid w:val="004F403D"/>
    <w:rsid w:val="004F46E7"/>
    <w:rsid w:val="004F6717"/>
    <w:rsid w:val="004F7A49"/>
    <w:rsid w:val="00500B11"/>
    <w:rsid w:val="005028A3"/>
    <w:rsid w:val="005054B1"/>
    <w:rsid w:val="00511275"/>
    <w:rsid w:val="0051200B"/>
    <w:rsid w:val="00520004"/>
    <w:rsid w:val="00523110"/>
    <w:rsid w:val="0052321A"/>
    <w:rsid w:val="00525EF0"/>
    <w:rsid w:val="00526EB8"/>
    <w:rsid w:val="005273EB"/>
    <w:rsid w:val="00527A6A"/>
    <w:rsid w:val="00530420"/>
    <w:rsid w:val="00531538"/>
    <w:rsid w:val="00532345"/>
    <w:rsid w:val="005324E9"/>
    <w:rsid w:val="00533CB4"/>
    <w:rsid w:val="0053472E"/>
    <w:rsid w:val="00534BCA"/>
    <w:rsid w:val="005377EA"/>
    <w:rsid w:val="00537A48"/>
    <w:rsid w:val="005417EF"/>
    <w:rsid w:val="0054525B"/>
    <w:rsid w:val="005458A4"/>
    <w:rsid w:val="005476C3"/>
    <w:rsid w:val="00553A7C"/>
    <w:rsid w:val="00553B84"/>
    <w:rsid w:val="00553B8A"/>
    <w:rsid w:val="00556AD0"/>
    <w:rsid w:val="00556F53"/>
    <w:rsid w:val="00561B20"/>
    <w:rsid w:val="00562A14"/>
    <w:rsid w:val="0056355F"/>
    <w:rsid w:val="0056401A"/>
    <w:rsid w:val="00564BB1"/>
    <w:rsid w:val="005672A0"/>
    <w:rsid w:val="00571577"/>
    <w:rsid w:val="00574F53"/>
    <w:rsid w:val="00583092"/>
    <w:rsid w:val="00584B09"/>
    <w:rsid w:val="005853BA"/>
    <w:rsid w:val="00590215"/>
    <w:rsid w:val="005916DD"/>
    <w:rsid w:val="00592519"/>
    <w:rsid w:val="00593F22"/>
    <w:rsid w:val="00595366"/>
    <w:rsid w:val="00595D20"/>
    <w:rsid w:val="00595F6E"/>
    <w:rsid w:val="00596F66"/>
    <w:rsid w:val="00597854"/>
    <w:rsid w:val="005A0648"/>
    <w:rsid w:val="005A0A32"/>
    <w:rsid w:val="005A20A5"/>
    <w:rsid w:val="005A2CDC"/>
    <w:rsid w:val="005A5809"/>
    <w:rsid w:val="005A6A6E"/>
    <w:rsid w:val="005A7FC7"/>
    <w:rsid w:val="005B0283"/>
    <w:rsid w:val="005B351F"/>
    <w:rsid w:val="005B39C8"/>
    <w:rsid w:val="005B3DCC"/>
    <w:rsid w:val="005C0123"/>
    <w:rsid w:val="005C203E"/>
    <w:rsid w:val="005C2E29"/>
    <w:rsid w:val="005C325E"/>
    <w:rsid w:val="005C7596"/>
    <w:rsid w:val="005D43BC"/>
    <w:rsid w:val="005D54C4"/>
    <w:rsid w:val="005D696F"/>
    <w:rsid w:val="005E1B15"/>
    <w:rsid w:val="005E4E9C"/>
    <w:rsid w:val="005F24A8"/>
    <w:rsid w:val="005F2E98"/>
    <w:rsid w:val="005F6E19"/>
    <w:rsid w:val="00600C11"/>
    <w:rsid w:val="0060256F"/>
    <w:rsid w:val="006027F1"/>
    <w:rsid w:val="006032A5"/>
    <w:rsid w:val="0060583B"/>
    <w:rsid w:val="006107E7"/>
    <w:rsid w:val="00612D69"/>
    <w:rsid w:val="006150AF"/>
    <w:rsid w:val="0061535F"/>
    <w:rsid w:val="0061579D"/>
    <w:rsid w:val="0061740C"/>
    <w:rsid w:val="00617FB5"/>
    <w:rsid w:val="006204B9"/>
    <w:rsid w:val="0062263C"/>
    <w:rsid w:val="00623D29"/>
    <w:rsid w:val="0062444C"/>
    <w:rsid w:val="00625673"/>
    <w:rsid w:val="0062685C"/>
    <w:rsid w:val="0063084B"/>
    <w:rsid w:val="00630C40"/>
    <w:rsid w:val="006328F7"/>
    <w:rsid w:val="006337E3"/>
    <w:rsid w:val="0063635F"/>
    <w:rsid w:val="006400EA"/>
    <w:rsid w:val="006407E5"/>
    <w:rsid w:val="00641F92"/>
    <w:rsid w:val="00642A70"/>
    <w:rsid w:val="0064617C"/>
    <w:rsid w:val="006477B0"/>
    <w:rsid w:val="00647E28"/>
    <w:rsid w:val="00650F1F"/>
    <w:rsid w:val="0065271B"/>
    <w:rsid w:val="00655684"/>
    <w:rsid w:val="00656945"/>
    <w:rsid w:val="0066014E"/>
    <w:rsid w:val="00661A69"/>
    <w:rsid w:val="00662EC7"/>
    <w:rsid w:val="00664C21"/>
    <w:rsid w:val="00671FF0"/>
    <w:rsid w:val="00672FDC"/>
    <w:rsid w:val="00681D72"/>
    <w:rsid w:val="006869BC"/>
    <w:rsid w:val="00686C4C"/>
    <w:rsid w:val="00687C21"/>
    <w:rsid w:val="00687E29"/>
    <w:rsid w:val="00690761"/>
    <w:rsid w:val="00690D94"/>
    <w:rsid w:val="0069251B"/>
    <w:rsid w:val="00692D48"/>
    <w:rsid w:val="00693807"/>
    <w:rsid w:val="00693DC7"/>
    <w:rsid w:val="00695502"/>
    <w:rsid w:val="00696C20"/>
    <w:rsid w:val="00697875"/>
    <w:rsid w:val="006A1E8D"/>
    <w:rsid w:val="006A28A0"/>
    <w:rsid w:val="006A2ABA"/>
    <w:rsid w:val="006A310B"/>
    <w:rsid w:val="006A3BBF"/>
    <w:rsid w:val="006B04AA"/>
    <w:rsid w:val="006B3556"/>
    <w:rsid w:val="006B5AED"/>
    <w:rsid w:val="006B6D26"/>
    <w:rsid w:val="006B7D09"/>
    <w:rsid w:val="006C00E3"/>
    <w:rsid w:val="006C0913"/>
    <w:rsid w:val="006C2F52"/>
    <w:rsid w:val="006C4C0B"/>
    <w:rsid w:val="006C6E39"/>
    <w:rsid w:val="006D0269"/>
    <w:rsid w:val="006D3539"/>
    <w:rsid w:val="006D3D59"/>
    <w:rsid w:val="006D6820"/>
    <w:rsid w:val="006D7616"/>
    <w:rsid w:val="006D7E55"/>
    <w:rsid w:val="006E4D10"/>
    <w:rsid w:val="006E5796"/>
    <w:rsid w:val="006E7AAD"/>
    <w:rsid w:val="006F2E5D"/>
    <w:rsid w:val="006F3C6F"/>
    <w:rsid w:val="006F3CA2"/>
    <w:rsid w:val="006F43A3"/>
    <w:rsid w:val="006F6D61"/>
    <w:rsid w:val="00700F3B"/>
    <w:rsid w:val="00701ABB"/>
    <w:rsid w:val="007022CB"/>
    <w:rsid w:val="0070274D"/>
    <w:rsid w:val="00704B0B"/>
    <w:rsid w:val="00704E37"/>
    <w:rsid w:val="0070590D"/>
    <w:rsid w:val="00705AE6"/>
    <w:rsid w:val="00711AEC"/>
    <w:rsid w:val="00714AAD"/>
    <w:rsid w:val="00716517"/>
    <w:rsid w:val="00717DF4"/>
    <w:rsid w:val="0072188F"/>
    <w:rsid w:val="007221F8"/>
    <w:rsid w:val="007227E3"/>
    <w:rsid w:val="00725530"/>
    <w:rsid w:val="00725F58"/>
    <w:rsid w:val="00725F7E"/>
    <w:rsid w:val="007268C9"/>
    <w:rsid w:val="007308FD"/>
    <w:rsid w:val="00730DC1"/>
    <w:rsid w:val="00733586"/>
    <w:rsid w:val="007346BB"/>
    <w:rsid w:val="007372F6"/>
    <w:rsid w:val="00745971"/>
    <w:rsid w:val="00747A49"/>
    <w:rsid w:val="007501AF"/>
    <w:rsid w:val="007502AF"/>
    <w:rsid w:val="007503DE"/>
    <w:rsid w:val="00751171"/>
    <w:rsid w:val="00751A45"/>
    <w:rsid w:val="0075428D"/>
    <w:rsid w:val="00756175"/>
    <w:rsid w:val="00756B18"/>
    <w:rsid w:val="00757CF0"/>
    <w:rsid w:val="00757D8D"/>
    <w:rsid w:val="007615BC"/>
    <w:rsid w:val="00761850"/>
    <w:rsid w:val="00763BFF"/>
    <w:rsid w:val="0076406A"/>
    <w:rsid w:val="00765BFE"/>
    <w:rsid w:val="00766386"/>
    <w:rsid w:val="00766CF4"/>
    <w:rsid w:val="00770F2F"/>
    <w:rsid w:val="00780800"/>
    <w:rsid w:val="00780EF0"/>
    <w:rsid w:val="00782792"/>
    <w:rsid w:val="00782D58"/>
    <w:rsid w:val="00782D74"/>
    <w:rsid w:val="0079276E"/>
    <w:rsid w:val="007953CB"/>
    <w:rsid w:val="007963FE"/>
    <w:rsid w:val="0079690E"/>
    <w:rsid w:val="007972F5"/>
    <w:rsid w:val="00797718"/>
    <w:rsid w:val="007A0B48"/>
    <w:rsid w:val="007A0F62"/>
    <w:rsid w:val="007A234B"/>
    <w:rsid w:val="007A32A8"/>
    <w:rsid w:val="007A752B"/>
    <w:rsid w:val="007B0FD4"/>
    <w:rsid w:val="007B2AEE"/>
    <w:rsid w:val="007B35DD"/>
    <w:rsid w:val="007B7C2F"/>
    <w:rsid w:val="007C06E9"/>
    <w:rsid w:val="007C3C59"/>
    <w:rsid w:val="007C4A8D"/>
    <w:rsid w:val="007D0B24"/>
    <w:rsid w:val="007D4D34"/>
    <w:rsid w:val="007D565D"/>
    <w:rsid w:val="007D5A6B"/>
    <w:rsid w:val="007E0139"/>
    <w:rsid w:val="007E22F5"/>
    <w:rsid w:val="007E2919"/>
    <w:rsid w:val="007E2A82"/>
    <w:rsid w:val="007E3C42"/>
    <w:rsid w:val="007E5FED"/>
    <w:rsid w:val="007F2C9C"/>
    <w:rsid w:val="007F40C2"/>
    <w:rsid w:val="007F7918"/>
    <w:rsid w:val="00800306"/>
    <w:rsid w:val="00800415"/>
    <w:rsid w:val="008011AF"/>
    <w:rsid w:val="00801436"/>
    <w:rsid w:val="008015DB"/>
    <w:rsid w:val="00801B16"/>
    <w:rsid w:val="0080402E"/>
    <w:rsid w:val="00806AF6"/>
    <w:rsid w:val="00807CCD"/>
    <w:rsid w:val="0081255B"/>
    <w:rsid w:val="0081467C"/>
    <w:rsid w:val="00814D76"/>
    <w:rsid w:val="00816254"/>
    <w:rsid w:val="0082471D"/>
    <w:rsid w:val="008266A5"/>
    <w:rsid w:val="00827C7C"/>
    <w:rsid w:val="008324BE"/>
    <w:rsid w:val="0083785E"/>
    <w:rsid w:val="00840119"/>
    <w:rsid w:val="008427CC"/>
    <w:rsid w:val="00843826"/>
    <w:rsid w:val="00844EFC"/>
    <w:rsid w:val="0084651E"/>
    <w:rsid w:val="00847A38"/>
    <w:rsid w:val="00851458"/>
    <w:rsid w:val="00851EEE"/>
    <w:rsid w:val="0085454E"/>
    <w:rsid w:val="008558F8"/>
    <w:rsid w:val="00856361"/>
    <w:rsid w:val="008576D9"/>
    <w:rsid w:val="00860784"/>
    <w:rsid w:val="0086101F"/>
    <w:rsid w:val="008654CF"/>
    <w:rsid w:val="008671CB"/>
    <w:rsid w:val="00867937"/>
    <w:rsid w:val="00867C19"/>
    <w:rsid w:val="008703A6"/>
    <w:rsid w:val="0087058E"/>
    <w:rsid w:val="00872BEF"/>
    <w:rsid w:val="00872E89"/>
    <w:rsid w:val="00873234"/>
    <w:rsid w:val="008737C5"/>
    <w:rsid w:val="00874AA0"/>
    <w:rsid w:val="0087515E"/>
    <w:rsid w:val="00881E9F"/>
    <w:rsid w:val="00882D33"/>
    <w:rsid w:val="008837FF"/>
    <w:rsid w:val="00883B2C"/>
    <w:rsid w:val="00885514"/>
    <w:rsid w:val="00885518"/>
    <w:rsid w:val="008857F5"/>
    <w:rsid w:val="00893E00"/>
    <w:rsid w:val="0089627F"/>
    <w:rsid w:val="008963D9"/>
    <w:rsid w:val="008A01A3"/>
    <w:rsid w:val="008A0206"/>
    <w:rsid w:val="008A03E6"/>
    <w:rsid w:val="008A2C51"/>
    <w:rsid w:val="008A32D5"/>
    <w:rsid w:val="008A4289"/>
    <w:rsid w:val="008A5E48"/>
    <w:rsid w:val="008A7F61"/>
    <w:rsid w:val="008B1BC3"/>
    <w:rsid w:val="008B1FFA"/>
    <w:rsid w:val="008B3645"/>
    <w:rsid w:val="008B387F"/>
    <w:rsid w:val="008B4993"/>
    <w:rsid w:val="008B52F3"/>
    <w:rsid w:val="008B5934"/>
    <w:rsid w:val="008D13EE"/>
    <w:rsid w:val="008D1D2A"/>
    <w:rsid w:val="008D2337"/>
    <w:rsid w:val="008D38D2"/>
    <w:rsid w:val="008D3BD6"/>
    <w:rsid w:val="008D4CB9"/>
    <w:rsid w:val="008D59BF"/>
    <w:rsid w:val="008D5F3D"/>
    <w:rsid w:val="008D63A4"/>
    <w:rsid w:val="008D6EC1"/>
    <w:rsid w:val="008E00C6"/>
    <w:rsid w:val="008E0688"/>
    <w:rsid w:val="008E276E"/>
    <w:rsid w:val="008E6D2F"/>
    <w:rsid w:val="008F3F23"/>
    <w:rsid w:val="008F4F11"/>
    <w:rsid w:val="008F7193"/>
    <w:rsid w:val="00900EE1"/>
    <w:rsid w:val="0090174D"/>
    <w:rsid w:val="00901FFC"/>
    <w:rsid w:val="00906813"/>
    <w:rsid w:val="00906AFE"/>
    <w:rsid w:val="00911A72"/>
    <w:rsid w:val="00912340"/>
    <w:rsid w:val="00913C90"/>
    <w:rsid w:val="00914322"/>
    <w:rsid w:val="009146E6"/>
    <w:rsid w:val="00915896"/>
    <w:rsid w:val="00915EE3"/>
    <w:rsid w:val="00917563"/>
    <w:rsid w:val="00922884"/>
    <w:rsid w:val="009228F8"/>
    <w:rsid w:val="009233F8"/>
    <w:rsid w:val="0092415D"/>
    <w:rsid w:val="00926289"/>
    <w:rsid w:val="0093031C"/>
    <w:rsid w:val="0093129E"/>
    <w:rsid w:val="009323EF"/>
    <w:rsid w:val="00935222"/>
    <w:rsid w:val="0093700A"/>
    <w:rsid w:val="0094024F"/>
    <w:rsid w:val="00940A22"/>
    <w:rsid w:val="00942B28"/>
    <w:rsid w:val="00942E2C"/>
    <w:rsid w:val="00950023"/>
    <w:rsid w:val="00950178"/>
    <w:rsid w:val="0095078F"/>
    <w:rsid w:val="0095425C"/>
    <w:rsid w:val="00954807"/>
    <w:rsid w:val="0095750D"/>
    <w:rsid w:val="00961EFE"/>
    <w:rsid w:val="009624D3"/>
    <w:rsid w:val="00965B19"/>
    <w:rsid w:val="009671A8"/>
    <w:rsid w:val="00967789"/>
    <w:rsid w:val="00970F42"/>
    <w:rsid w:val="009724B8"/>
    <w:rsid w:val="00972FAD"/>
    <w:rsid w:val="00974AC9"/>
    <w:rsid w:val="00974E8C"/>
    <w:rsid w:val="00982FCF"/>
    <w:rsid w:val="0098325D"/>
    <w:rsid w:val="00985008"/>
    <w:rsid w:val="009855F3"/>
    <w:rsid w:val="00985D2F"/>
    <w:rsid w:val="00990EE1"/>
    <w:rsid w:val="00992DBA"/>
    <w:rsid w:val="00993582"/>
    <w:rsid w:val="0099537B"/>
    <w:rsid w:val="009968A8"/>
    <w:rsid w:val="00997E09"/>
    <w:rsid w:val="009A08EC"/>
    <w:rsid w:val="009A1548"/>
    <w:rsid w:val="009A461D"/>
    <w:rsid w:val="009A5EA6"/>
    <w:rsid w:val="009A7B7A"/>
    <w:rsid w:val="009B294A"/>
    <w:rsid w:val="009B2FBF"/>
    <w:rsid w:val="009B302B"/>
    <w:rsid w:val="009B3BBA"/>
    <w:rsid w:val="009B40E6"/>
    <w:rsid w:val="009C122C"/>
    <w:rsid w:val="009C1ADB"/>
    <w:rsid w:val="009C284B"/>
    <w:rsid w:val="009C2BC3"/>
    <w:rsid w:val="009C3CAF"/>
    <w:rsid w:val="009C676F"/>
    <w:rsid w:val="009C7249"/>
    <w:rsid w:val="009D7066"/>
    <w:rsid w:val="009D7E46"/>
    <w:rsid w:val="009E057D"/>
    <w:rsid w:val="009E2C16"/>
    <w:rsid w:val="009E30F5"/>
    <w:rsid w:val="009E5EA9"/>
    <w:rsid w:val="009E61FF"/>
    <w:rsid w:val="009F2DFA"/>
    <w:rsid w:val="009F2F24"/>
    <w:rsid w:val="009F478C"/>
    <w:rsid w:val="009F6115"/>
    <w:rsid w:val="009F75C4"/>
    <w:rsid w:val="00A013EC"/>
    <w:rsid w:val="00A060C9"/>
    <w:rsid w:val="00A06B6F"/>
    <w:rsid w:val="00A06C8A"/>
    <w:rsid w:val="00A07B2B"/>
    <w:rsid w:val="00A10364"/>
    <w:rsid w:val="00A11776"/>
    <w:rsid w:val="00A1330F"/>
    <w:rsid w:val="00A152B2"/>
    <w:rsid w:val="00A15879"/>
    <w:rsid w:val="00A16C93"/>
    <w:rsid w:val="00A17830"/>
    <w:rsid w:val="00A20235"/>
    <w:rsid w:val="00A20CD8"/>
    <w:rsid w:val="00A21084"/>
    <w:rsid w:val="00A30E2D"/>
    <w:rsid w:val="00A30EA6"/>
    <w:rsid w:val="00A30ECF"/>
    <w:rsid w:val="00A31764"/>
    <w:rsid w:val="00A33555"/>
    <w:rsid w:val="00A36C0E"/>
    <w:rsid w:val="00A407A4"/>
    <w:rsid w:val="00A428E4"/>
    <w:rsid w:val="00A432D9"/>
    <w:rsid w:val="00A4461E"/>
    <w:rsid w:val="00A45233"/>
    <w:rsid w:val="00A503C4"/>
    <w:rsid w:val="00A52221"/>
    <w:rsid w:val="00A527FB"/>
    <w:rsid w:val="00A5300B"/>
    <w:rsid w:val="00A54F57"/>
    <w:rsid w:val="00A56123"/>
    <w:rsid w:val="00A5630A"/>
    <w:rsid w:val="00A61F27"/>
    <w:rsid w:val="00A67E31"/>
    <w:rsid w:val="00A75E7C"/>
    <w:rsid w:val="00A76F9C"/>
    <w:rsid w:val="00A818B7"/>
    <w:rsid w:val="00A840F2"/>
    <w:rsid w:val="00A85557"/>
    <w:rsid w:val="00A97581"/>
    <w:rsid w:val="00A977EF"/>
    <w:rsid w:val="00A97A38"/>
    <w:rsid w:val="00AA049C"/>
    <w:rsid w:val="00AA1F8F"/>
    <w:rsid w:val="00AA325C"/>
    <w:rsid w:val="00AB0307"/>
    <w:rsid w:val="00AB08E1"/>
    <w:rsid w:val="00AB25F2"/>
    <w:rsid w:val="00AB3C90"/>
    <w:rsid w:val="00AB45E5"/>
    <w:rsid w:val="00AB71D0"/>
    <w:rsid w:val="00AB7B36"/>
    <w:rsid w:val="00AB7C6B"/>
    <w:rsid w:val="00AC1B1C"/>
    <w:rsid w:val="00AC5134"/>
    <w:rsid w:val="00AC51F1"/>
    <w:rsid w:val="00AD02EA"/>
    <w:rsid w:val="00AD1D0B"/>
    <w:rsid w:val="00AD294A"/>
    <w:rsid w:val="00AD2B0A"/>
    <w:rsid w:val="00AD2B0C"/>
    <w:rsid w:val="00AD41D8"/>
    <w:rsid w:val="00AD7436"/>
    <w:rsid w:val="00AE17CA"/>
    <w:rsid w:val="00AE4095"/>
    <w:rsid w:val="00AE54B2"/>
    <w:rsid w:val="00AE646A"/>
    <w:rsid w:val="00AF1456"/>
    <w:rsid w:val="00AF1CA5"/>
    <w:rsid w:val="00AF454E"/>
    <w:rsid w:val="00AF6969"/>
    <w:rsid w:val="00AF73A0"/>
    <w:rsid w:val="00B01231"/>
    <w:rsid w:val="00B02EBA"/>
    <w:rsid w:val="00B037FB"/>
    <w:rsid w:val="00B05FE7"/>
    <w:rsid w:val="00B10927"/>
    <w:rsid w:val="00B14B0C"/>
    <w:rsid w:val="00B1640D"/>
    <w:rsid w:val="00B17E0B"/>
    <w:rsid w:val="00B23600"/>
    <w:rsid w:val="00B24457"/>
    <w:rsid w:val="00B25651"/>
    <w:rsid w:val="00B3236C"/>
    <w:rsid w:val="00B3362A"/>
    <w:rsid w:val="00B35EDA"/>
    <w:rsid w:val="00B35F99"/>
    <w:rsid w:val="00B36992"/>
    <w:rsid w:val="00B379FF"/>
    <w:rsid w:val="00B37CB1"/>
    <w:rsid w:val="00B433DC"/>
    <w:rsid w:val="00B439EE"/>
    <w:rsid w:val="00B46866"/>
    <w:rsid w:val="00B51496"/>
    <w:rsid w:val="00B522F8"/>
    <w:rsid w:val="00B53A29"/>
    <w:rsid w:val="00B56989"/>
    <w:rsid w:val="00B56A9D"/>
    <w:rsid w:val="00B60653"/>
    <w:rsid w:val="00B60689"/>
    <w:rsid w:val="00B62DC3"/>
    <w:rsid w:val="00B6446D"/>
    <w:rsid w:val="00B646CE"/>
    <w:rsid w:val="00B654BF"/>
    <w:rsid w:val="00B66031"/>
    <w:rsid w:val="00B660EA"/>
    <w:rsid w:val="00B71F28"/>
    <w:rsid w:val="00B72615"/>
    <w:rsid w:val="00B73AA1"/>
    <w:rsid w:val="00B747C7"/>
    <w:rsid w:val="00B756F6"/>
    <w:rsid w:val="00B77360"/>
    <w:rsid w:val="00B773D9"/>
    <w:rsid w:val="00B8197F"/>
    <w:rsid w:val="00B864B8"/>
    <w:rsid w:val="00B87A85"/>
    <w:rsid w:val="00B90D77"/>
    <w:rsid w:val="00B916AA"/>
    <w:rsid w:val="00B9314E"/>
    <w:rsid w:val="00BA066E"/>
    <w:rsid w:val="00BA0BE6"/>
    <w:rsid w:val="00BA37CC"/>
    <w:rsid w:val="00BA6B08"/>
    <w:rsid w:val="00BB076D"/>
    <w:rsid w:val="00BB0D37"/>
    <w:rsid w:val="00BB15FF"/>
    <w:rsid w:val="00BB3076"/>
    <w:rsid w:val="00BB3913"/>
    <w:rsid w:val="00BB71E7"/>
    <w:rsid w:val="00BC02F3"/>
    <w:rsid w:val="00BC0A24"/>
    <w:rsid w:val="00BC104B"/>
    <w:rsid w:val="00BC2F5A"/>
    <w:rsid w:val="00BC3575"/>
    <w:rsid w:val="00BC4AE2"/>
    <w:rsid w:val="00BC75F3"/>
    <w:rsid w:val="00BD213D"/>
    <w:rsid w:val="00BD3F0C"/>
    <w:rsid w:val="00BD4723"/>
    <w:rsid w:val="00BD66E1"/>
    <w:rsid w:val="00BE5C5A"/>
    <w:rsid w:val="00BE7DC0"/>
    <w:rsid w:val="00BF0E20"/>
    <w:rsid w:val="00BF2B36"/>
    <w:rsid w:val="00BF2FE9"/>
    <w:rsid w:val="00BF79CB"/>
    <w:rsid w:val="00C00315"/>
    <w:rsid w:val="00C02907"/>
    <w:rsid w:val="00C02CF3"/>
    <w:rsid w:val="00C068C6"/>
    <w:rsid w:val="00C07C09"/>
    <w:rsid w:val="00C133B7"/>
    <w:rsid w:val="00C1578D"/>
    <w:rsid w:val="00C170E1"/>
    <w:rsid w:val="00C17266"/>
    <w:rsid w:val="00C17A4C"/>
    <w:rsid w:val="00C20B03"/>
    <w:rsid w:val="00C20CD4"/>
    <w:rsid w:val="00C2140E"/>
    <w:rsid w:val="00C21631"/>
    <w:rsid w:val="00C23013"/>
    <w:rsid w:val="00C25799"/>
    <w:rsid w:val="00C25A37"/>
    <w:rsid w:val="00C27E6A"/>
    <w:rsid w:val="00C31D78"/>
    <w:rsid w:val="00C33383"/>
    <w:rsid w:val="00C3579C"/>
    <w:rsid w:val="00C36631"/>
    <w:rsid w:val="00C41633"/>
    <w:rsid w:val="00C41D5C"/>
    <w:rsid w:val="00C42841"/>
    <w:rsid w:val="00C42A72"/>
    <w:rsid w:val="00C42E0D"/>
    <w:rsid w:val="00C44A28"/>
    <w:rsid w:val="00C52330"/>
    <w:rsid w:val="00C550B6"/>
    <w:rsid w:val="00C5523B"/>
    <w:rsid w:val="00C60937"/>
    <w:rsid w:val="00C60AA9"/>
    <w:rsid w:val="00C61458"/>
    <w:rsid w:val="00C650CF"/>
    <w:rsid w:val="00C656A0"/>
    <w:rsid w:val="00C67312"/>
    <w:rsid w:val="00C67CB5"/>
    <w:rsid w:val="00C67E2C"/>
    <w:rsid w:val="00C72220"/>
    <w:rsid w:val="00C72D20"/>
    <w:rsid w:val="00C75160"/>
    <w:rsid w:val="00C7518D"/>
    <w:rsid w:val="00C76EA0"/>
    <w:rsid w:val="00C77343"/>
    <w:rsid w:val="00C777A9"/>
    <w:rsid w:val="00C810E0"/>
    <w:rsid w:val="00C81638"/>
    <w:rsid w:val="00C82235"/>
    <w:rsid w:val="00C82B98"/>
    <w:rsid w:val="00C97A89"/>
    <w:rsid w:val="00CA5DD1"/>
    <w:rsid w:val="00CA6782"/>
    <w:rsid w:val="00CB1A10"/>
    <w:rsid w:val="00CB238D"/>
    <w:rsid w:val="00CB28B3"/>
    <w:rsid w:val="00CB3BC5"/>
    <w:rsid w:val="00CB5971"/>
    <w:rsid w:val="00CB7296"/>
    <w:rsid w:val="00CC0A28"/>
    <w:rsid w:val="00CC3DC3"/>
    <w:rsid w:val="00CC3DE0"/>
    <w:rsid w:val="00CC6D2D"/>
    <w:rsid w:val="00CC7F4A"/>
    <w:rsid w:val="00CD07B1"/>
    <w:rsid w:val="00CD09C9"/>
    <w:rsid w:val="00CD1212"/>
    <w:rsid w:val="00CD5E65"/>
    <w:rsid w:val="00CD616A"/>
    <w:rsid w:val="00CD76A4"/>
    <w:rsid w:val="00CD7E64"/>
    <w:rsid w:val="00CE4DF2"/>
    <w:rsid w:val="00CE7D70"/>
    <w:rsid w:val="00CF6461"/>
    <w:rsid w:val="00D04940"/>
    <w:rsid w:val="00D0513D"/>
    <w:rsid w:val="00D10424"/>
    <w:rsid w:val="00D10C52"/>
    <w:rsid w:val="00D12EFF"/>
    <w:rsid w:val="00D14086"/>
    <w:rsid w:val="00D14516"/>
    <w:rsid w:val="00D14622"/>
    <w:rsid w:val="00D15208"/>
    <w:rsid w:val="00D172D6"/>
    <w:rsid w:val="00D20381"/>
    <w:rsid w:val="00D22A38"/>
    <w:rsid w:val="00D23D70"/>
    <w:rsid w:val="00D24EB2"/>
    <w:rsid w:val="00D26044"/>
    <w:rsid w:val="00D2656E"/>
    <w:rsid w:val="00D27A6F"/>
    <w:rsid w:val="00D30A8A"/>
    <w:rsid w:val="00D3296B"/>
    <w:rsid w:val="00D32B02"/>
    <w:rsid w:val="00D34267"/>
    <w:rsid w:val="00D35417"/>
    <w:rsid w:val="00D35E77"/>
    <w:rsid w:val="00D3669E"/>
    <w:rsid w:val="00D43AAE"/>
    <w:rsid w:val="00D43CB7"/>
    <w:rsid w:val="00D446EC"/>
    <w:rsid w:val="00D450E3"/>
    <w:rsid w:val="00D461D0"/>
    <w:rsid w:val="00D5136A"/>
    <w:rsid w:val="00D52D66"/>
    <w:rsid w:val="00D5480A"/>
    <w:rsid w:val="00D5517E"/>
    <w:rsid w:val="00D57C82"/>
    <w:rsid w:val="00D60B7B"/>
    <w:rsid w:val="00D61AD3"/>
    <w:rsid w:val="00D62F29"/>
    <w:rsid w:val="00D63E1B"/>
    <w:rsid w:val="00D64DF9"/>
    <w:rsid w:val="00D721BB"/>
    <w:rsid w:val="00D7455C"/>
    <w:rsid w:val="00D746CF"/>
    <w:rsid w:val="00D75090"/>
    <w:rsid w:val="00D75ABA"/>
    <w:rsid w:val="00D75C43"/>
    <w:rsid w:val="00D76890"/>
    <w:rsid w:val="00D76D1C"/>
    <w:rsid w:val="00D82F4E"/>
    <w:rsid w:val="00D8397A"/>
    <w:rsid w:val="00D85098"/>
    <w:rsid w:val="00D92EBF"/>
    <w:rsid w:val="00D9493D"/>
    <w:rsid w:val="00D95CCB"/>
    <w:rsid w:val="00D95F7A"/>
    <w:rsid w:val="00D96306"/>
    <w:rsid w:val="00D976B8"/>
    <w:rsid w:val="00DA107D"/>
    <w:rsid w:val="00DA1970"/>
    <w:rsid w:val="00DA25B6"/>
    <w:rsid w:val="00DA3093"/>
    <w:rsid w:val="00DA320C"/>
    <w:rsid w:val="00DA3F76"/>
    <w:rsid w:val="00DB0D9E"/>
    <w:rsid w:val="00DB23C2"/>
    <w:rsid w:val="00DB2A8B"/>
    <w:rsid w:val="00DB2CD6"/>
    <w:rsid w:val="00DB459E"/>
    <w:rsid w:val="00DB5393"/>
    <w:rsid w:val="00DB635A"/>
    <w:rsid w:val="00DB6C2B"/>
    <w:rsid w:val="00DB6E72"/>
    <w:rsid w:val="00DC1875"/>
    <w:rsid w:val="00DC1F44"/>
    <w:rsid w:val="00DC204A"/>
    <w:rsid w:val="00DC2CB3"/>
    <w:rsid w:val="00DC38F8"/>
    <w:rsid w:val="00DC537D"/>
    <w:rsid w:val="00DC6D7E"/>
    <w:rsid w:val="00DD2E8C"/>
    <w:rsid w:val="00DD3B91"/>
    <w:rsid w:val="00DD46D4"/>
    <w:rsid w:val="00DD67D6"/>
    <w:rsid w:val="00DE0B2D"/>
    <w:rsid w:val="00DE0F5D"/>
    <w:rsid w:val="00DE107B"/>
    <w:rsid w:val="00DE30F3"/>
    <w:rsid w:val="00DF07AE"/>
    <w:rsid w:val="00DF21FA"/>
    <w:rsid w:val="00DF27D1"/>
    <w:rsid w:val="00DF3598"/>
    <w:rsid w:val="00DF4A74"/>
    <w:rsid w:val="00E00132"/>
    <w:rsid w:val="00E00E6D"/>
    <w:rsid w:val="00E01903"/>
    <w:rsid w:val="00E03AE4"/>
    <w:rsid w:val="00E04EC5"/>
    <w:rsid w:val="00E05E4F"/>
    <w:rsid w:val="00E12FF3"/>
    <w:rsid w:val="00E161F3"/>
    <w:rsid w:val="00E16E22"/>
    <w:rsid w:val="00E1750F"/>
    <w:rsid w:val="00E239F6"/>
    <w:rsid w:val="00E251E3"/>
    <w:rsid w:val="00E32068"/>
    <w:rsid w:val="00E33DE1"/>
    <w:rsid w:val="00E36457"/>
    <w:rsid w:val="00E41149"/>
    <w:rsid w:val="00E44FE7"/>
    <w:rsid w:val="00E473DF"/>
    <w:rsid w:val="00E47CE6"/>
    <w:rsid w:val="00E47E03"/>
    <w:rsid w:val="00E50883"/>
    <w:rsid w:val="00E5406B"/>
    <w:rsid w:val="00E542DA"/>
    <w:rsid w:val="00E54E46"/>
    <w:rsid w:val="00E56B10"/>
    <w:rsid w:val="00E604DB"/>
    <w:rsid w:val="00E607FC"/>
    <w:rsid w:val="00E62602"/>
    <w:rsid w:val="00E65268"/>
    <w:rsid w:val="00E65CA4"/>
    <w:rsid w:val="00E71644"/>
    <w:rsid w:val="00E71E88"/>
    <w:rsid w:val="00E74FCF"/>
    <w:rsid w:val="00E7527D"/>
    <w:rsid w:val="00E75946"/>
    <w:rsid w:val="00E76DA2"/>
    <w:rsid w:val="00E77520"/>
    <w:rsid w:val="00E81383"/>
    <w:rsid w:val="00E82AB1"/>
    <w:rsid w:val="00E9032B"/>
    <w:rsid w:val="00E90700"/>
    <w:rsid w:val="00E91F27"/>
    <w:rsid w:val="00E93188"/>
    <w:rsid w:val="00EA097D"/>
    <w:rsid w:val="00EA2623"/>
    <w:rsid w:val="00EA571B"/>
    <w:rsid w:val="00EA608D"/>
    <w:rsid w:val="00EA61A5"/>
    <w:rsid w:val="00EA6390"/>
    <w:rsid w:val="00EA6A97"/>
    <w:rsid w:val="00EA6BEB"/>
    <w:rsid w:val="00EB2433"/>
    <w:rsid w:val="00EB244E"/>
    <w:rsid w:val="00EB270E"/>
    <w:rsid w:val="00EB4086"/>
    <w:rsid w:val="00EB496D"/>
    <w:rsid w:val="00EB632C"/>
    <w:rsid w:val="00EC1544"/>
    <w:rsid w:val="00EC206B"/>
    <w:rsid w:val="00EC2E5C"/>
    <w:rsid w:val="00EC3817"/>
    <w:rsid w:val="00EC4B48"/>
    <w:rsid w:val="00EC53F9"/>
    <w:rsid w:val="00EC5597"/>
    <w:rsid w:val="00EC5A7D"/>
    <w:rsid w:val="00EC7DF0"/>
    <w:rsid w:val="00ED0EB2"/>
    <w:rsid w:val="00ED1B5E"/>
    <w:rsid w:val="00ED2A7D"/>
    <w:rsid w:val="00ED65D7"/>
    <w:rsid w:val="00ED6638"/>
    <w:rsid w:val="00ED7D24"/>
    <w:rsid w:val="00EE0E18"/>
    <w:rsid w:val="00EE1A4A"/>
    <w:rsid w:val="00EE3C2D"/>
    <w:rsid w:val="00EE5AE3"/>
    <w:rsid w:val="00EE70F8"/>
    <w:rsid w:val="00EF0F36"/>
    <w:rsid w:val="00EF0FB5"/>
    <w:rsid w:val="00EF3C4F"/>
    <w:rsid w:val="00EF64E6"/>
    <w:rsid w:val="00EF749B"/>
    <w:rsid w:val="00F015CE"/>
    <w:rsid w:val="00F02614"/>
    <w:rsid w:val="00F030B8"/>
    <w:rsid w:val="00F057D3"/>
    <w:rsid w:val="00F07C79"/>
    <w:rsid w:val="00F10410"/>
    <w:rsid w:val="00F13891"/>
    <w:rsid w:val="00F16EBA"/>
    <w:rsid w:val="00F21795"/>
    <w:rsid w:val="00F2258F"/>
    <w:rsid w:val="00F24E7B"/>
    <w:rsid w:val="00F30180"/>
    <w:rsid w:val="00F31A51"/>
    <w:rsid w:val="00F31BB5"/>
    <w:rsid w:val="00F33235"/>
    <w:rsid w:val="00F338DD"/>
    <w:rsid w:val="00F4041C"/>
    <w:rsid w:val="00F40A5B"/>
    <w:rsid w:val="00F40BD8"/>
    <w:rsid w:val="00F423AD"/>
    <w:rsid w:val="00F43DDC"/>
    <w:rsid w:val="00F45D06"/>
    <w:rsid w:val="00F460D0"/>
    <w:rsid w:val="00F5371F"/>
    <w:rsid w:val="00F54914"/>
    <w:rsid w:val="00F568CD"/>
    <w:rsid w:val="00F5792B"/>
    <w:rsid w:val="00F60753"/>
    <w:rsid w:val="00F60DE1"/>
    <w:rsid w:val="00F60EF0"/>
    <w:rsid w:val="00F62D01"/>
    <w:rsid w:val="00F64B8F"/>
    <w:rsid w:val="00F65F7E"/>
    <w:rsid w:val="00F674D3"/>
    <w:rsid w:val="00F83662"/>
    <w:rsid w:val="00F85937"/>
    <w:rsid w:val="00F85CAF"/>
    <w:rsid w:val="00F8601F"/>
    <w:rsid w:val="00F861E0"/>
    <w:rsid w:val="00F91682"/>
    <w:rsid w:val="00F97D19"/>
    <w:rsid w:val="00FA15B4"/>
    <w:rsid w:val="00FA4AF0"/>
    <w:rsid w:val="00FB4302"/>
    <w:rsid w:val="00FB46B6"/>
    <w:rsid w:val="00FB53EF"/>
    <w:rsid w:val="00FB6A61"/>
    <w:rsid w:val="00FB717C"/>
    <w:rsid w:val="00FC00B9"/>
    <w:rsid w:val="00FC0D87"/>
    <w:rsid w:val="00FC1ADE"/>
    <w:rsid w:val="00FC6761"/>
    <w:rsid w:val="00FD2684"/>
    <w:rsid w:val="00FD7BAC"/>
    <w:rsid w:val="00FE0A20"/>
    <w:rsid w:val="00FE1EBB"/>
    <w:rsid w:val="00FE41D6"/>
    <w:rsid w:val="00FE4D8A"/>
    <w:rsid w:val="00FE7483"/>
    <w:rsid w:val="00FF0960"/>
    <w:rsid w:val="00FF233F"/>
    <w:rsid w:val="00FF257B"/>
    <w:rsid w:val="00FF324C"/>
    <w:rsid w:val="00FF4E9F"/>
    <w:rsid w:val="00FF677A"/>
    <w:rsid w:val="00FF693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90DF3B"/>
  <w15:docId w15:val="{2A20C2CB-BF4A-4D91-B388-F71595BC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7D8D"/>
    <w:rPr>
      <w:lang w:val="fr-FR"/>
    </w:rPr>
  </w:style>
  <w:style w:type="paragraph" w:styleId="Titre1">
    <w:name w:val="heading 1"/>
    <w:aliases w:val="-Titre 1"/>
    <w:basedOn w:val="Normal"/>
    <w:next w:val="Corpsdetexte"/>
    <w:link w:val="Titre1Car"/>
    <w:uiPriority w:val="9"/>
    <w:qFormat/>
    <w:rsid w:val="002B1AF2"/>
    <w:pPr>
      <w:jc w:val="center"/>
      <w:outlineLvl w:val="0"/>
    </w:pPr>
    <w:rPr>
      <w:rFonts w:ascii="Marianne" w:hAnsi="Marianne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aliases w:val="-Titre 3"/>
    <w:basedOn w:val="Corpsdetexte"/>
    <w:next w:val="Normal"/>
    <w:link w:val="Titre3Car"/>
    <w:uiPriority w:val="9"/>
    <w:unhideWhenUsed/>
    <w:qFormat/>
    <w:rsid w:val="002B1AF2"/>
    <w:pPr>
      <w:outlineLvl w:val="2"/>
    </w:pPr>
    <w:rPr>
      <w:sz w:val="32"/>
    </w:rPr>
  </w:style>
  <w:style w:type="paragraph" w:styleId="Titre4">
    <w:name w:val="heading 4"/>
    <w:aliases w:val="-Titre 4"/>
    <w:basedOn w:val="Normal"/>
    <w:next w:val="Normal"/>
    <w:link w:val="Titre4Car"/>
    <w:uiPriority w:val="9"/>
    <w:unhideWhenUsed/>
    <w:qFormat/>
    <w:rsid w:val="002B1AF2"/>
    <w:pPr>
      <w:widowControl/>
      <w:adjustRightInd w:val="0"/>
      <w:outlineLvl w:val="3"/>
    </w:pPr>
    <w:rPr>
      <w:rFonts w:ascii="Marianne" w:hAnsi="Marianne" w:cs="Marianne-Regular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aliases w:val="-Corps de texte"/>
    <w:basedOn w:val="Normal"/>
    <w:link w:val="CorpsdetexteCar"/>
    <w:uiPriority w:val="1"/>
    <w:qFormat/>
    <w:rsid w:val="002B1AF2"/>
    <w:pPr>
      <w:jc w:val="both"/>
    </w:pPr>
    <w:rPr>
      <w:rFonts w:ascii="Marianne" w:hAnsi="Marianne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-Objet">
    <w:name w:val="-Objet"/>
    <w:basedOn w:val="Normal"/>
    <w:next w:val="Corpsdetexte"/>
    <w:link w:val="-ObjetCar"/>
    <w:qFormat/>
    <w:rsid w:val="002B1AF2"/>
    <w:pPr>
      <w:jc w:val="both"/>
    </w:pPr>
    <w:rPr>
      <w:rFonts w:ascii="Marianne" w:hAnsi="Marianne"/>
      <w:b/>
    </w:rPr>
  </w:style>
  <w:style w:type="paragraph" w:customStyle="1" w:styleId="Signat">
    <w:name w:val="Signat"/>
    <w:basedOn w:val="Titre1"/>
    <w:next w:val="Corpsdetexte"/>
    <w:link w:val="SignatCar"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aliases w:val="-Corps de texte Car"/>
    <w:basedOn w:val="Policepardfaut"/>
    <w:link w:val="Corpsdetexte"/>
    <w:uiPriority w:val="1"/>
    <w:rsid w:val="002B1AF2"/>
    <w:rPr>
      <w:rFonts w:ascii="Marianne" w:hAnsi="Marianne"/>
      <w:lang w:val="fr-FR"/>
    </w:rPr>
  </w:style>
  <w:style w:type="character" w:customStyle="1" w:styleId="-ObjetCar">
    <w:name w:val="-Objet Car"/>
    <w:basedOn w:val="CorpsdetexteCar"/>
    <w:link w:val="-Objet"/>
    <w:rsid w:val="002B1AF2"/>
    <w:rPr>
      <w:rFonts w:ascii="Marianne" w:hAnsi="Marianne"/>
      <w:b/>
      <w:lang w:val="fr-FR"/>
    </w:rPr>
  </w:style>
  <w:style w:type="character" w:customStyle="1" w:styleId="Titre1Car">
    <w:name w:val="Titre 1 Car"/>
    <w:aliases w:val="-Titre 1 Car"/>
    <w:basedOn w:val="Policepardfaut"/>
    <w:link w:val="Titre1"/>
    <w:uiPriority w:val="9"/>
    <w:rsid w:val="002B1AF2"/>
    <w:rPr>
      <w:rFonts w:ascii="Marianne" w:hAnsi="Marianne"/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rFonts w:ascii="Marianne" w:hAnsi="Marianne"/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rFonts w:ascii="Marianne" w:hAnsi="Marianne"/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rFonts w:ascii="Marianne" w:hAnsi="Marianne"/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rFonts w:ascii="Marianne" w:hAnsi="Marianne"/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rsid w:val="00076B31"/>
    <w:pPr>
      <w:ind w:left="0"/>
    </w:pPr>
  </w:style>
  <w:style w:type="paragraph" w:customStyle="1" w:styleId="-PieddePage">
    <w:name w:val="-Pied de Page"/>
    <w:basedOn w:val="Normal"/>
    <w:next w:val="Corpsdetexte"/>
    <w:link w:val="-PieddePageCar"/>
    <w:qFormat/>
    <w:rsid w:val="002426DF"/>
    <w:pPr>
      <w:spacing w:line="161" w:lineRule="exact"/>
      <w:ind w:left="187" w:hanging="187"/>
    </w:pPr>
    <w:rPr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-PieddePageCar">
    <w:name w:val="-Pied de Page Car"/>
    <w:basedOn w:val="Policepardfaut"/>
    <w:link w:val="-PieddePage"/>
    <w:rsid w:val="002426DF"/>
    <w:rPr>
      <w:sz w:val="14"/>
      <w:lang w:val="fr-FR"/>
    </w:rPr>
  </w:style>
  <w:style w:type="paragraph" w:customStyle="1" w:styleId="-Date1">
    <w:name w:val="-Date 1"/>
    <w:basedOn w:val="Date20"/>
    <w:next w:val="Corpsdetexte"/>
    <w:link w:val="-Date1Car"/>
    <w:qFormat/>
    <w:rsid w:val="002B1AF2"/>
    <w:rPr>
      <w:rFonts w:ascii="Marianne" w:hAnsi="Marianne"/>
    </w:rPr>
  </w:style>
  <w:style w:type="character" w:customStyle="1" w:styleId="-Date1Car">
    <w:name w:val="-Date 1 Car"/>
    <w:basedOn w:val="CorpsdetexteCar"/>
    <w:link w:val="-Date1"/>
    <w:rsid w:val="002B1AF2"/>
    <w:rPr>
      <w:rFonts w:ascii="Marianne" w:hAnsi="Marianne"/>
      <w:color w:val="231F20"/>
      <w:sz w:val="16"/>
      <w:szCs w:val="22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2F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rsid w:val="00E01903"/>
    <w:rPr>
      <w:b/>
      <w:bCs/>
    </w:rPr>
  </w:style>
  <w:style w:type="character" w:customStyle="1" w:styleId="mise-en-avant-refcom">
    <w:name w:val="mise-en-avant-refcom"/>
    <w:basedOn w:val="Policepardfaut"/>
    <w:rsid w:val="007268C9"/>
  </w:style>
  <w:style w:type="character" w:customStyle="1" w:styleId="css-901oao">
    <w:name w:val="css-901oao"/>
    <w:basedOn w:val="Policepardfaut"/>
    <w:rsid w:val="00084828"/>
  </w:style>
  <w:style w:type="character" w:customStyle="1" w:styleId="Titre2Car">
    <w:name w:val="Titre 2 Car"/>
    <w:basedOn w:val="Policepardfaut"/>
    <w:link w:val="Titre2"/>
    <w:uiPriority w:val="9"/>
    <w:semiHidden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1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16AA"/>
    <w:pPr>
      <w:widowControl/>
      <w:autoSpaceDE/>
      <w:autoSpaceDN/>
      <w:spacing w:after="200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16AA"/>
    <w:rPr>
      <w:rFonts w:asciiTheme="minorHAnsi" w:hAnsiTheme="minorHAnsi" w:cstheme="minorBidi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BEE"/>
    <w:pPr>
      <w:widowControl w:val="0"/>
      <w:autoSpaceDE w:val="0"/>
      <w:autoSpaceDN w:val="0"/>
      <w:spacing w:after="0"/>
    </w:pPr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rsid w:val="001B712A"/>
  </w:style>
  <w:style w:type="character" w:customStyle="1" w:styleId="ob-grid-header-text">
    <w:name w:val="ob-grid-header-text"/>
    <w:basedOn w:val="Policepardfaut"/>
    <w:rsid w:val="00322D73"/>
  </w:style>
  <w:style w:type="character" w:customStyle="1" w:styleId="ob-unit">
    <w:name w:val="ob-unit"/>
    <w:basedOn w:val="Policepardfaut"/>
    <w:rsid w:val="00322D73"/>
  </w:style>
  <w:style w:type="character" w:customStyle="1" w:styleId="Titre3Car">
    <w:name w:val="Titre 3 Car"/>
    <w:aliases w:val="-Titre 3 Car"/>
    <w:basedOn w:val="Policepardfaut"/>
    <w:link w:val="Titre3"/>
    <w:uiPriority w:val="9"/>
    <w:rsid w:val="002B1AF2"/>
    <w:rPr>
      <w:sz w:val="32"/>
      <w:lang w:val="fr-FR"/>
    </w:rPr>
  </w:style>
  <w:style w:type="paragraph" w:customStyle="1" w:styleId="Standard">
    <w:name w:val="Standard"/>
    <w:rsid w:val="00671FF0"/>
    <w:pPr>
      <w:widowControl/>
      <w:suppressAutoHyphens/>
      <w:autoSpaceDE/>
      <w:textAlignment w:val="baseline"/>
    </w:pPr>
    <w:rPr>
      <w:rFonts w:ascii="Liberation Serif" w:eastAsia="NSimSun" w:hAnsi="Liberation Serif"/>
      <w:kern w:val="3"/>
      <w:sz w:val="24"/>
      <w:szCs w:val="24"/>
      <w:lang w:val="fr-FR" w:eastAsia="zh-CN" w:bidi="hi-IN"/>
    </w:rPr>
  </w:style>
  <w:style w:type="table" w:customStyle="1" w:styleId="Tableausimple11">
    <w:name w:val="Tableau simple 11"/>
    <w:basedOn w:val="TableauNormal"/>
    <w:uiPriority w:val="41"/>
    <w:rsid w:val="00A5630A"/>
    <w:pPr>
      <w:widowControl/>
      <w:autoSpaceDE/>
      <w:autoSpaceDN/>
    </w:pPr>
    <w:rPr>
      <w:rFonts w:asciiTheme="minorHAnsi" w:hAnsiTheme="minorHAnsi" w:cstheme="minorBidi"/>
      <w:sz w:val="22"/>
      <w:szCs w:val="22"/>
      <w:lang w:val="fr-FR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-Titre2">
    <w:name w:val="-Titre 2"/>
    <w:basedOn w:val="Titre1demapage"/>
    <w:link w:val="-Titre2Car"/>
    <w:qFormat/>
    <w:rsid w:val="002B1AF2"/>
    <w:pPr>
      <w:spacing w:line="276" w:lineRule="auto"/>
    </w:pPr>
    <w:rPr>
      <w:sz w:val="24"/>
      <w:szCs w:val="24"/>
    </w:rPr>
  </w:style>
  <w:style w:type="character" w:customStyle="1" w:styleId="Titre4Car">
    <w:name w:val="Titre 4 Car"/>
    <w:aliases w:val="-Titre 4 Car"/>
    <w:basedOn w:val="Policepardfaut"/>
    <w:link w:val="Titre4"/>
    <w:uiPriority w:val="9"/>
    <w:rsid w:val="002B1AF2"/>
    <w:rPr>
      <w:rFonts w:ascii="Marianne" w:hAnsi="Marianne" w:cs="Marianne-Regular"/>
      <w:b/>
      <w:lang w:val="fr-FR"/>
    </w:rPr>
  </w:style>
  <w:style w:type="character" w:customStyle="1" w:styleId="-Titre2Car">
    <w:name w:val="-Titre 2 Car"/>
    <w:basedOn w:val="Titre1demapageCar"/>
    <w:link w:val="-Titre2"/>
    <w:rsid w:val="002B1AF2"/>
    <w:rPr>
      <w:rFonts w:ascii="Marianne" w:hAnsi="Marianne"/>
      <w:b/>
      <w:bCs/>
      <w:sz w:val="24"/>
      <w:szCs w:val="24"/>
      <w:lang w:val="fr-FR"/>
    </w:rPr>
  </w:style>
  <w:style w:type="paragraph" w:customStyle="1" w:styleId="-Titrepieddepage">
    <w:name w:val="-Titre pied de page"/>
    <w:basedOn w:val="intituledirection"/>
    <w:link w:val="-TitrepieddepageCar"/>
    <w:qFormat/>
    <w:rsid w:val="002B1AF2"/>
    <w:rPr>
      <w:color w:val="auto"/>
      <w:sz w:val="16"/>
      <w:szCs w:val="16"/>
      <w:lang w:val="en-US"/>
    </w:rPr>
  </w:style>
  <w:style w:type="character" w:customStyle="1" w:styleId="-TitrepieddepageCar">
    <w:name w:val="-Titre pied de page Car"/>
    <w:basedOn w:val="intituledirectionCar"/>
    <w:link w:val="-Titrepieddepage"/>
    <w:rsid w:val="002B1AF2"/>
    <w:rPr>
      <w:b/>
      <w:bCs/>
      <w:color w:val="000000" w:themeColor="text1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e.cpam-cote-or@assurance-maladie.fr" TargetMode="External"/><Relationship Id="rId2" Type="http://schemas.openxmlformats.org/officeDocument/2006/relationships/hyperlink" Target="mailto:chloe.tainturier@ars.sante.fr" TargetMode="External"/><Relationship Id="rId1" Type="http://schemas.openxmlformats.org/officeDocument/2006/relationships/hyperlink" Target="mailto:lauranne.cournault@ars.sante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urnault\Desktop\CP_REPUBLIQUE_FRANCAISE%20ARS_BFC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63490-D5FF-42B0-B121-34AAE76C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CP_REPUBLIQUE_FRANCAISE ARS_BFC</Template>
  <TotalTime>8</TotalTime>
  <Pages>2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COURNAULT, Lauranne</dc:creator>
  <cp:lastModifiedBy>COURNAULT, Lauranne</cp:lastModifiedBy>
  <cp:revision>6</cp:revision>
  <cp:lastPrinted>2022-07-22T12:45:00Z</cp:lastPrinted>
  <dcterms:created xsi:type="dcterms:W3CDTF">2022-07-21T14:50:00Z</dcterms:created>
  <dcterms:modified xsi:type="dcterms:W3CDTF">2022-07-22T12:46:00Z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