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EA33F3" w:rsidRDefault="00351D49" w:rsidP="004F403D">
      <w:pPr>
        <w:pStyle w:val="Corpsdetexte"/>
        <w:jc w:val="center"/>
        <w:rPr>
          <w:rFonts w:ascii="Marianne" w:hAnsi="Marianne"/>
          <w:b/>
          <w:noProof/>
        </w:rPr>
        <w:sectPr w:rsidR="00351D49" w:rsidRPr="00EA33F3" w:rsidSect="0037497F">
          <w:headerReference w:type="default" r:id="rId8"/>
          <w:footerReference w:type="default" r:id="rId9"/>
          <w:type w:val="continuous"/>
          <w:pgSz w:w="11910" w:h="16840"/>
          <w:pgMar w:top="964" w:right="964" w:bottom="964" w:left="964" w:header="397" w:footer="57" w:gutter="0"/>
          <w:cols w:space="720"/>
          <w:docGrid w:linePitch="272"/>
        </w:sectPr>
      </w:pPr>
    </w:p>
    <w:p w:rsidR="000924D0" w:rsidRPr="00EA33F3" w:rsidRDefault="000924D0" w:rsidP="00CD5E65">
      <w:pPr>
        <w:pStyle w:val="Corpsdetexte"/>
        <w:ind w:left="128"/>
        <w:jc w:val="center"/>
        <w:rPr>
          <w:rFonts w:ascii="Marianne" w:hAnsi="Marianne"/>
          <w:noProof/>
        </w:rPr>
      </w:pPr>
    </w:p>
    <w:p w:rsidR="0079276E" w:rsidRPr="00EA33F3" w:rsidRDefault="0079276E" w:rsidP="00CD5E65">
      <w:pPr>
        <w:pStyle w:val="Corpsdetexte"/>
        <w:ind w:left="128"/>
        <w:jc w:val="center"/>
        <w:rPr>
          <w:rFonts w:ascii="Marianne" w:hAnsi="Marianne"/>
          <w:noProof/>
        </w:rPr>
      </w:pPr>
    </w:p>
    <w:p w:rsidR="0079276E" w:rsidRPr="00EA33F3" w:rsidRDefault="0079276E" w:rsidP="00CD5E65">
      <w:pPr>
        <w:pStyle w:val="Corpsdetexte"/>
        <w:ind w:left="128"/>
        <w:jc w:val="center"/>
        <w:rPr>
          <w:rFonts w:ascii="Marianne" w:hAnsi="Marianne"/>
        </w:rPr>
      </w:pPr>
    </w:p>
    <w:p w:rsidR="000924D0" w:rsidRPr="00EA33F3" w:rsidRDefault="000924D0" w:rsidP="00CD5E65">
      <w:pPr>
        <w:pStyle w:val="Corpsdetexte"/>
        <w:jc w:val="center"/>
        <w:rPr>
          <w:rFonts w:ascii="Marianne" w:hAnsi="Marianne"/>
          <w:b/>
        </w:rPr>
      </w:pPr>
    </w:p>
    <w:p w:rsidR="00D172D6" w:rsidRPr="00EA33F3" w:rsidRDefault="00D172D6" w:rsidP="00076B31">
      <w:pPr>
        <w:pStyle w:val="Titre1"/>
        <w:rPr>
          <w:rFonts w:ascii="Marianne" w:hAnsi="Marianne"/>
        </w:rPr>
      </w:pPr>
    </w:p>
    <w:p w:rsidR="00223725" w:rsidRPr="00EA33F3" w:rsidRDefault="00223725" w:rsidP="003C738C">
      <w:pPr>
        <w:pStyle w:val="Titre1demapage"/>
        <w:spacing w:line="276" w:lineRule="auto"/>
        <w:rPr>
          <w:rFonts w:ascii="Marianne" w:hAnsi="Marianne"/>
          <w:sz w:val="24"/>
          <w:szCs w:val="24"/>
        </w:rPr>
      </w:pPr>
    </w:p>
    <w:p w:rsidR="00C36C7D" w:rsidRPr="00EA33F3" w:rsidRDefault="00C36C7D" w:rsidP="00C36C7D">
      <w:pPr>
        <w:pStyle w:val="Titre1"/>
        <w:rPr>
          <w:rFonts w:ascii="Marianne" w:hAnsi="Marianne"/>
        </w:rPr>
      </w:pPr>
      <w:r w:rsidRPr="00EA33F3">
        <w:rPr>
          <w:rFonts w:ascii="Marianne" w:hAnsi="Marianne"/>
        </w:rPr>
        <w:t>COMMUNIQUE DE PRESSE</w:t>
      </w:r>
    </w:p>
    <w:p w:rsidR="00C36C7D" w:rsidRPr="00EA33F3" w:rsidRDefault="00C36C7D" w:rsidP="00C36C7D">
      <w:pPr>
        <w:pStyle w:val="Corpsdetexte"/>
        <w:rPr>
          <w:rFonts w:ascii="Marianne" w:hAnsi="Marianne"/>
          <w:b/>
        </w:rPr>
      </w:pPr>
    </w:p>
    <w:p w:rsidR="00C36C7D" w:rsidRPr="00EA33F3" w:rsidRDefault="00BE18D7" w:rsidP="00C36C7D">
      <w:pPr>
        <w:pStyle w:val="Date20"/>
        <w:rPr>
          <w:rFonts w:ascii="Marianne" w:hAnsi="Marianne"/>
          <w:color w:val="auto"/>
        </w:rPr>
      </w:pPr>
      <w:r>
        <w:rPr>
          <w:rFonts w:ascii="Marianne" w:hAnsi="Marianne"/>
          <w:color w:val="auto"/>
        </w:rPr>
        <w:t>Le 3</w:t>
      </w:r>
      <w:r w:rsidR="00C36C7D">
        <w:rPr>
          <w:rFonts w:ascii="Marianne" w:hAnsi="Marianne"/>
          <w:color w:val="auto"/>
        </w:rPr>
        <w:t xml:space="preserve"> décembre</w:t>
      </w:r>
      <w:r w:rsidR="00C36C7D" w:rsidRPr="00EA33F3">
        <w:rPr>
          <w:rFonts w:ascii="Marianne" w:hAnsi="Marianne"/>
          <w:color w:val="auto"/>
        </w:rPr>
        <w:t xml:space="preserve"> 2021</w:t>
      </w:r>
    </w:p>
    <w:p w:rsidR="00C36C7D" w:rsidRPr="00EA33F3" w:rsidRDefault="00C36C7D" w:rsidP="00C36C7D">
      <w:pPr>
        <w:pStyle w:val="Titre1demapage"/>
        <w:spacing w:line="276" w:lineRule="auto"/>
        <w:rPr>
          <w:rFonts w:ascii="Marianne" w:hAnsi="Marianne"/>
          <w:sz w:val="24"/>
          <w:szCs w:val="24"/>
        </w:rPr>
      </w:pPr>
    </w:p>
    <w:p w:rsidR="00C36C7D" w:rsidRPr="00767F69" w:rsidRDefault="00C36C7D" w:rsidP="00C36C7D">
      <w:pPr>
        <w:pStyle w:val="Corpsdetexte"/>
        <w:rPr>
          <w:rFonts w:ascii="Marianne" w:hAnsi="Marianne"/>
          <w:sz w:val="28"/>
          <w:szCs w:val="28"/>
        </w:rPr>
      </w:pPr>
      <w:r w:rsidRPr="0004563B">
        <w:rPr>
          <w:rFonts w:ascii="Marianne" w:hAnsi="Marianne"/>
          <w:sz w:val="28"/>
          <w:szCs w:val="28"/>
        </w:rPr>
        <w:t xml:space="preserve">Une faculté </w:t>
      </w:r>
      <w:r w:rsidR="007A34CB" w:rsidRPr="0004563B">
        <w:rPr>
          <w:rFonts w:ascii="Marianne" w:hAnsi="Marianne"/>
          <w:sz w:val="28"/>
          <w:szCs w:val="28"/>
        </w:rPr>
        <w:t xml:space="preserve">de chirurgie </w:t>
      </w:r>
      <w:r w:rsidRPr="0004563B">
        <w:rPr>
          <w:rFonts w:ascii="Marianne" w:hAnsi="Marianne"/>
          <w:sz w:val="28"/>
          <w:szCs w:val="28"/>
        </w:rPr>
        <w:t>dentaire pour la Bourgogne-Franche-Comté</w:t>
      </w:r>
      <w:r w:rsidRPr="0004563B">
        <w:rPr>
          <w:rFonts w:ascii="Calibri" w:hAnsi="Calibri" w:cs="Calibri"/>
          <w:sz w:val="28"/>
          <w:szCs w:val="28"/>
        </w:rPr>
        <w:t> </w:t>
      </w:r>
      <w:r w:rsidRPr="0004563B">
        <w:rPr>
          <w:rFonts w:ascii="Marianne" w:hAnsi="Marianne"/>
          <w:sz w:val="28"/>
          <w:szCs w:val="28"/>
        </w:rPr>
        <w:t>!</w:t>
      </w:r>
    </w:p>
    <w:p w:rsidR="00C36C7D" w:rsidRPr="00EA33F3" w:rsidRDefault="00C36C7D" w:rsidP="00C36C7D">
      <w:pPr>
        <w:pStyle w:val="Titre1demapage"/>
        <w:spacing w:line="276" w:lineRule="auto"/>
        <w:rPr>
          <w:rFonts w:ascii="Marianne" w:hAnsi="Marianne"/>
          <w:sz w:val="24"/>
          <w:szCs w:val="24"/>
        </w:rPr>
      </w:pPr>
      <w:r>
        <w:rPr>
          <w:rFonts w:ascii="Marianne" w:hAnsi="Marianne"/>
          <w:sz w:val="24"/>
          <w:szCs w:val="24"/>
        </w:rPr>
        <w:t>Les premiers étudiants feront leur rentrée en 2022</w:t>
      </w:r>
    </w:p>
    <w:p w:rsidR="00C36C7D" w:rsidRPr="00767F69" w:rsidRDefault="00C36C7D" w:rsidP="00C36C7D">
      <w:pPr>
        <w:pStyle w:val="Corpsdetexte"/>
      </w:pPr>
    </w:p>
    <w:p w:rsidR="00C36C7D" w:rsidRDefault="00C36C7D" w:rsidP="00C36C7D">
      <w:pPr>
        <w:jc w:val="both"/>
        <w:rPr>
          <w:rFonts w:ascii="Marianne" w:hAnsi="Marianne"/>
          <w:b/>
        </w:rPr>
      </w:pPr>
      <w:r>
        <w:rPr>
          <w:rFonts w:ascii="Marianne" w:hAnsi="Marianne"/>
          <w:b/>
        </w:rPr>
        <w:t xml:space="preserve">Accéder aux soins dentaires constitue un enjeu de santé publique majeur. </w:t>
      </w:r>
      <w:r w:rsidR="00DE268F">
        <w:rPr>
          <w:rFonts w:ascii="Marianne" w:hAnsi="Marianne"/>
          <w:b/>
        </w:rPr>
        <w:t>L’</w:t>
      </w:r>
      <w:r>
        <w:rPr>
          <w:rFonts w:ascii="Marianne" w:hAnsi="Marianne"/>
          <w:b/>
        </w:rPr>
        <w:t>ensemble des acteurs qui ont porté le projet de création d’une formation en odontologie pour la région se réjouissent de la décision annoncée ce 2 décembre par le Premier Ministre. C’est l’aboutissement d’un travail partenarial engagé depuis plusieurs années.</w:t>
      </w:r>
    </w:p>
    <w:p w:rsidR="00C36C7D" w:rsidRDefault="00C36C7D" w:rsidP="00C36C7D">
      <w:pPr>
        <w:jc w:val="both"/>
        <w:rPr>
          <w:rFonts w:ascii="Marianne" w:hAnsi="Marianne"/>
          <w:b/>
        </w:rPr>
      </w:pPr>
    </w:p>
    <w:p w:rsidR="00C36C7D" w:rsidRDefault="00C36C7D" w:rsidP="00C36C7D">
      <w:pPr>
        <w:jc w:val="both"/>
        <w:rPr>
          <w:rFonts w:ascii="Marianne" w:hAnsi="Marianne"/>
        </w:rPr>
      </w:pPr>
      <w:r>
        <w:rPr>
          <w:rFonts w:ascii="Marianne" w:hAnsi="Marianne"/>
        </w:rPr>
        <w:t xml:space="preserve">Les premiers étudiants d’une formation complète en odontologie seront accueillis en Bourgogne-Franche-Comté dès la rentrée 2022. </w:t>
      </w:r>
    </w:p>
    <w:p w:rsidR="00C36C7D" w:rsidRDefault="00C36C7D" w:rsidP="00C36C7D">
      <w:pPr>
        <w:jc w:val="both"/>
        <w:rPr>
          <w:rFonts w:ascii="Marianne" w:hAnsi="Marianne"/>
        </w:rPr>
      </w:pPr>
      <w:r>
        <w:rPr>
          <w:rFonts w:ascii="Marianne" w:hAnsi="Marianne"/>
        </w:rPr>
        <w:t xml:space="preserve">La décision annoncée ce </w:t>
      </w:r>
      <w:r w:rsidR="00BE18D7">
        <w:rPr>
          <w:rFonts w:ascii="Marianne" w:hAnsi="Marianne"/>
        </w:rPr>
        <w:t>2 décembre</w:t>
      </w:r>
      <w:r>
        <w:rPr>
          <w:rFonts w:ascii="Marianne" w:hAnsi="Marianne"/>
        </w:rPr>
        <w:t xml:space="preserve"> par le Premier Ministre concrétise un projet qui revêt un enjeu de santé publique majeur pour toute la population de la région.</w:t>
      </w:r>
    </w:p>
    <w:p w:rsidR="00C36C7D" w:rsidRDefault="00DE268F" w:rsidP="00C36C7D">
      <w:pPr>
        <w:jc w:val="both"/>
        <w:rPr>
          <w:rFonts w:ascii="Marianne" w:hAnsi="Marianne"/>
        </w:rPr>
      </w:pPr>
      <w:r>
        <w:rPr>
          <w:rFonts w:ascii="Marianne" w:hAnsi="Marianne"/>
        </w:rPr>
        <w:t xml:space="preserve">L’ARS, la Région, le Rectorat de région académique, </w:t>
      </w:r>
      <w:r w:rsidRPr="00FA0435">
        <w:rPr>
          <w:rFonts w:ascii="Marianne" w:hAnsi="Marianne"/>
        </w:rPr>
        <w:t>les métropoles de Dijon et de Besançon</w:t>
      </w:r>
      <w:r w:rsidRPr="00FA0435">
        <w:rPr>
          <w:rFonts w:ascii="Marianne" w:hAnsi="Marianne"/>
          <w:color w:val="000000" w:themeColor="text1"/>
        </w:rPr>
        <w:t>, l’université</w:t>
      </w:r>
      <w:r w:rsidRPr="00DE268F">
        <w:rPr>
          <w:rFonts w:ascii="Marianne" w:hAnsi="Marianne"/>
          <w:color w:val="000000" w:themeColor="text1"/>
        </w:rPr>
        <w:t xml:space="preserve"> de Bourgogne, l’université de Franche-Comté, les CHU de Besançon et de Dijon</w:t>
      </w:r>
      <w:r w:rsidR="00C36C7D" w:rsidRPr="00DE268F">
        <w:rPr>
          <w:rFonts w:ascii="Marianne" w:hAnsi="Marianne"/>
          <w:color w:val="000000" w:themeColor="text1"/>
        </w:rPr>
        <w:t>, les représentants de la profession, le conseil de l’ordre</w:t>
      </w:r>
      <w:r w:rsidR="007A34CB" w:rsidRPr="00DE268F">
        <w:rPr>
          <w:rFonts w:ascii="Marianne" w:hAnsi="Marianne"/>
          <w:color w:val="000000" w:themeColor="text1"/>
        </w:rPr>
        <w:t xml:space="preserve"> de Bourgogne-Franche-Comté</w:t>
      </w:r>
      <w:r w:rsidR="00C36C7D" w:rsidRPr="00DE268F">
        <w:rPr>
          <w:rFonts w:ascii="Marianne" w:hAnsi="Marianne"/>
          <w:color w:val="000000" w:themeColor="text1"/>
        </w:rPr>
        <w:t xml:space="preserve"> des chirurgiens-dentistes : l’ensemble </w:t>
      </w:r>
      <w:r w:rsidR="00C36C7D" w:rsidRPr="0004563B">
        <w:rPr>
          <w:rFonts w:ascii="Marianne" w:hAnsi="Marianne"/>
        </w:rPr>
        <w:t>des acteurs mobilisés depuis plusieurs années pour doter la Bourgogne-Franche-Comté de cette offre de formation se réjouissent de cet engagement national fort.</w:t>
      </w:r>
    </w:p>
    <w:p w:rsidR="00DE268F" w:rsidRDefault="00DE268F" w:rsidP="00C36C7D">
      <w:pPr>
        <w:jc w:val="both"/>
        <w:rPr>
          <w:rFonts w:ascii="Marianne" w:hAnsi="Marianne"/>
        </w:rPr>
      </w:pPr>
    </w:p>
    <w:p w:rsidR="00C36C7D" w:rsidRPr="001D1F3E" w:rsidRDefault="00C36C7D" w:rsidP="00C36C7D">
      <w:pPr>
        <w:jc w:val="both"/>
        <w:rPr>
          <w:rFonts w:ascii="Marianne" w:hAnsi="Marianne"/>
          <w:b/>
        </w:rPr>
      </w:pPr>
      <w:r w:rsidRPr="001D1F3E">
        <w:rPr>
          <w:rFonts w:ascii="Marianne" w:hAnsi="Marianne"/>
          <w:b/>
        </w:rPr>
        <w:t>Deux sites</w:t>
      </w:r>
    </w:p>
    <w:p w:rsidR="00DE268F" w:rsidRDefault="00DE268F" w:rsidP="00C36C7D">
      <w:pPr>
        <w:jc w:val="both"/>
        <w:rPr>
          <w:rFonts w:ascii="Marianne" w:hAnsi="Marianne"/>
        </w:rPr>
      </w:pPr>
    </w:p>
    <w:p w:rsidR="00C36C7D" w:rsidRDefault="00DE268F" w:rsidP="00C36C7D">
      <w:pPr>
        <w:jc w:val="both"/>
        <w:rPr>
          <w:rFonts w:ascii="Marianne" w:hAnsi="Marianne"/>
        </w:rPr>
      </w:pPr>
      <w:r>
        <w:rPr>
          <w:rFonts w:ascii="Marianne" w:hAnsi="Marianne"/>
        </w:rPr>
        <w:t>L’université de Bourgogne et l’université de Franche-Comté</w:t>
      </w:r>
      <w:r w:rsidR="00C36C7D">
        <w:rPr>
          <w:rFonts w:ascii="Marianne" w:hAnsi="Marianne"/>
        </w:rPr>
        <w:t xml:space="preserve"> seront </w:t>
      </w:r>
      <w:proofErr w:type="spellStart"/>
      <w:r w:rsidR="00C36C7D">
        <w:rPr>
          <w:rFonts w:ascii="Marianne" w:hAnsi="Marianne"/>
        </w:rPr>
        <w:t>co</w:t>
      </w:r>
      <w:proofErr w:type="spellEnd"/>
      <w:r w:rsidR="00C36C7D">
        <w:rPr>
          <w:rFonts w:ascii="Marianne" w:hAnsi="Marianne"/>
        </w:rPr>
        <w:t>-accréditées pour proposer cette formation complète portée par un département d’odontologie commun et partagé au sein des UFR de santé de Besançon et de Dijon, avec une forte mutualisation et complémentarité de moyens.</w:t>
      </w:r>
    </w:p>
    <w:p w:rsidR="00C36C7D" w:rsidRDefault="00C36C7D" w:rsidP="00C36C7D">
      <w:pPr>
        <w:jc w:val="both"/>
        <w:rPr>
          <w:rFonts w:ascii="Marianne" w:hAnsi="Marianne"/>
        </w:rPr>
      </w:pPr>
      <w:r>
        <w:rPr>
          <w:rFonts w:ascii="Marianne" w:hAnsi="Marianne"/>
        </w:rPr>
        <w:t>Cette formation commune sera répartie sur les deux sites, et s’appuiera sur un maillage de lieux de stage permettant d’irriguer au mieux l’ensemble du territoire.</w:t>
      </w:r>
    </w:p>
    <w:p w:rsidR="00C36C7D" w:rsidRPr="0004563B" w:rsidRDefault="00C36C7D" w:rsidP="00C36C7D">
      <w:pPr>
        <w:jc w:val="both"/>
        <w:rPr>
          <w:rFonts w:ascii="Marianne" w:hAnsi="Marianne"/>
        </w:rPr>
      </w:pPr>
      <w:r>
        <w:rPr>
          <w:rFonts w:ascii="Marianne" w:hAnsi="Marianne"/>
        </w:rPr>
        <w:t xml:space="preserve">Les partenaires ont pris l’engagement d’accompagner financièrement ce projet et de contribuer activement à son portage. Cela se traduit concrètement par la mobilisation d’une part des crédits prévus au Contrat de Plan État-Région 2021-2027, </w:t>
      </w:r>
      <w:r w:rsidRPr="006D5535">
        <w:rPr>
          <w:rFonts w:ascii="Marianne" w:hAnsi="Marianne"/>
        </w:rPr>
        <w:t>grâce à un co</w:t>
      </w:r>
      <w:r w:rsidR="006D5535">
        <w:rPr>
          <w:rFonts w:ascii="Marianne" w:hAnsi="Marianne"/>
        </w:rPr>
        <w:t>-financement État-Région-</w:t>
      </w:r>
      <w:r w:rsidRPr="006D5535">
        <w:rPr>
          <w:rFonts w:ascii="Marianne" w:hAnsi="Marianne"/>
        </w:rPr>
        <w:t>Dijon</w:t>
      </w:r>
      <w:r w:rsidR="00FA0435" w:rsidRPr="006D5535">
        <w:rPr>
          <w:rFonts w:ascii="Marianne" w:hAnsi="Marianne"/>
        </w:rPr>
        <w:t xml:space="preserve"> </w:t>
      </w:r>
      <w:r w:rsidR="00DE268F" w:rsidRPr="006D5535">
        <w:rPr>
          <w:rFonts w:ascii="Marianne" w:hAnsi="Marianne"/>
        </w:rPr>
        <w:t>Métropole</w:t>
      </w:r>
      <w:r w:rsidRPr="006D5535">
        <w:rPr>
          <w:rFonts w:ascii="Marianne" w:hAnsi="Marianne"/>
        </w:rPr>
        <w:t>-</w:t>
      </w:r>
      <w:r w:rsidR="00A9087F" w:rsidRPr="006D5535">
        <w:rPr>
          <w:rFonts w:ascii="Marianne" w:hAnsi="Marianne"/>
        </w:rPr>
        <w:t>Grand</w:t>
      </w:r>
      <w:r w:rsidRPr="006D5535">
        <w:rPr>
          <w:rFonts w:ascii="Marianne" w:hAnsi="Marianne"/>
        </w:rPr>
        <w:t xml:space="preserve"> Besançon.</w:t>
      </w:r>
    </w:p>
    <w:p w:rsidR="00C36C7D" w:rsidRPr="0004563B" w:rsidRDefault="00C36C7D" w:rsidP="00C36C7D">
      <w:pPr>
        <w:jc w:val="both"/>
        <w:rPr>
          <w:rFonts w:ascii="Marianne" w:hAnsi="Marianne"/>
        </w:rPr>
      </w:pPr>
    </w:p>
    <w:p w:rsidR="00C36C7D" w:rsidRPr="008F526F" w:rsidRDefault="00C36C7D" w:rsidP="00C36C7D">
      <w:pPr>
        <w:jc w:val="both"/>
        <w:rPr>
          <w:rFonts w:ascii="Marianne" w:hAnsi="Marianne"/>
          <w:b/>
        </w:rPr>
      </w:pPr>
      <w:r w:rsidRPr="008F526F">
        <w:rPr>
          <w:rFonts w:ascii="Marianne" w:hAnsi="Marianne"/>
          <w:b/>
        </w:rPr>
        <w:t xml:space="preserve">Pour une offre de soins homogène </w:t>
      </w:r>
      <w:r>
        <w:rPr>
          <w:rFonts w:ascii="Marianne" w:hAnsi="Marianne"/>
          <w:b/>
        </w:rPr>
        <w:t>qui réponde aux besoins du territoire</w:t>
      </w:r>
    </w:p>
    <w:p w:rsidR="00C36C7D" w:rsidRDefault="00C36C7D" w:rsidP="00C36C7D">
      <w:pPr>
        <w:jc w:val="both"/>
        <w:rPr>
          <w:rFonts w:ascii="Marianne" w:hAnsi="Marianne"/>
        </w:rPr>
      </w:pPr>
    </w:p>
    <w:p w:rsidR="00C36C7D" w:rsidRDefault="00C36C7D" w:rsidP="00C36C7D">
      <w:pPr>
        <w:jc w:val="both"/>
        <w:rPr>
          <w:rFonts w:ascii="Marianne" w:hAnsi="Marianne"/>
        </w:rPr>
      </w:pPr>
      <w:r>
        <w:rPr>
          <w:rFonts w:ascii="Marianne" w:hAnsi="Marianne"/>
        </w:rPr>
        <w:t>Le travail conjoint pour proposer un projet au ministère de l’Enseignement supérieur, de la recherche et de l’innovation, d’une part, et au ministère des Solidarités et de la santé, d’autre part, avait été engagé en 2018 sur la base du constat qu’en l’absence de formation universitaire, les étudiants de Dijon et Besançon ayant réussi la PACES</w:t>
      </w:r>
      <w:bookmarkStart w:id="0" w:name="_GoBack"/>
      <w:bookmarkEnd w:id="0"/>
      <w:r>
        <w:rPr>
          <w:rFonts w:ascii="Marianne" w:hAnsi="Marianne"/>
        </w:rPr>
        <w:t xml:space="preserve"> étaient amenés à quitter la Bourgogne-Franche-Comté pour poursuivre leurs études en odontologie dans d’autres régions.</w:t>
      </w:r>
    </w:p>
    <w:p w:rsidR="00C36C7D" w:rsidRDefault="00C36C7D" w:rsidP="00C36C7D">
      <w:pPr>
        <w:jc w:val="both"/>
        <w:rPr>
          <w:rFonts w:ascii="Marianne" w:hAnsi="Marianne"/>
        </w:rPr>
      </w:pPr>
    </w:p>
    <w:p w:rsidR="00C36C7D" w:rsidRDefault="00C36C7D" w:rsidP="00C36C7D">
      <w:pPr>
        <w:jc w:val="both"/>
        <w:rPr>
          <w:rFonts w:ascii="Marianne" w:hAnsi="Marianne"/>
        </w:rPr>
      </w:pPr>
      <w:r>
        <w:rPr>
          <w:rFonts w:ascii="Marianne" w:hAnsi="Marianne"/>
        </w:rPr>
        <w:t>Ce constat avait été confirmé par les travaux conduits par l’observatoire national de la démographie des professions de santé. Il faisait état d’une répartition des chirurgiens-dentistes sur le territoire régional qui ne permettait pas de garantir une offre de soins homogène et suffisante.</w:t>
      </w:r>
    </w:p>
    <w:p w:rsidR="00FA0435" w:rsidRDefault="00FA0435" w:rsidP="00C36C7D">
      <w:pPr>
        <w:jc w:val="both"/>
        <w:rPr>
          <w:rFonts w:ascii="Marianne" w:hAnsi="Marianne"/>
        </w:rPr>
      </w:pPr>
    </w:p>
    <w:p w:rsidR="00FA0435" w:rsidRDefault="00FA0435" w:rsidP="00C36C7D">
      <w:pPr>
        <w:jc w:val="both"/>
        <w:rPr>
          <w:rFonts w:ascii="Marianne" w:hAnsi="Marianne"/>
        </w:rPr>
      </w:pPr>
    </w:p>
    <w:p w:rsidR="00FA0435" w:rsidRDefault="00FA0435" w:rsidP="00C36C7D">
      <w:pPr>
        <w:jc w:val="both"/>
        <w:rPr>
          <w:rFonts w:ascii="Marianne" w:hAnsi="Marianne"/>
        </w:rPr>
      </w:pPr>
    </w:p>
    <w:p w:rsidR="00C36C7D" w:rsidRDefault="00C36C7D" w:rsidP="00C36C7D">
      <w:pPr>
        <w:jc w:val="both"/>
        <w:rPr>
          <w:rFonts w:ascii="Marianne" w:hAnsi="Marianne"/>
        </w:rPr>
      </w:pPr>
    </w:p>
    <w:p w:rsidR="00C36C7D" w:rsidRDefault="00C36C7D" w:rsidP="00C36C7D">
      <w:pPr>
        <w:jc w:val="both"/>
        <w:rPr>
          <w:rFonts w:ascii="Calibri" w:hAnsi="Calibri" w:cs="Calibri"/>
        </w:rPr>
      </w:pPr>
      <w:r>
        <w:rPr>
          <w:rFonts w:ascii="Marianne" w:hAnsi="Marianne"/>
        </w:rPr>
        <w:t>Au 1</w:t>
      </w:r>
      <w:r w:rsidRPr="001D1F3E">
        <w:rPr>
          <w:rFonts w:ascii="Marianne" w:hAnsi="Marianne"/>
          <w:vertAlign w:val="superscript"/>
        </w:rPr>
        <w:t>er</w:t>
      </w:r>
      <w:r>
        <w:rPr>
          <w:rFonts w:ascii="Marianne" w:hAnsi="Marianne"/>
        </w:rPr>
        <w:t xml:space="preserve"> janvier 2020, 1</w:t>
      </w:r>
      <w:r>
        <w:rPr>
          <w:rFonts w:ascii="Calibri" w:hAnsi="Calibri" w:cs="Calibri"/>
        </w:rPr>
        <w:t> </w:t>
      </w:r>
      <w:r>
        <w:rPr>
          <w:rFonts w:ascii="Marianne" w:hAnsi="Marianne"/>
        </w:rPr>
        <w:t>369 chirurgiens-dentistes exerçant à titre libéral, salarié, ou mixte étaient recensés en Bourgogne-Franche-Comté (STATISS 2020)</w:t>
      </w:r>
      <w:r>
        <w:rPr>
          <w:rFonts w:ascii="Calibri" w:hAnsi="Calibri" w:cs="Calibri"/>
        </w:rPr>
        <w:t xml:space="preserve">. </w:t>
      </w:r>
    </w:p>
    <w:p w:rsidR="00C36C7D" w:rsidRPr="003A6C77" w:rsidRDefault="00C36C7D" w:rsidP="00C36C7D">
      <w:pPr>
        <w:jc w:val="both"/>
        <w:rPr>
          <w:rFonts w:ascii="Marianne" w:hAnsi="Marianne"/>
        </w:rPr>
      </w:pPr>
    </w:p>
    <w:p w:rsidR="00C36C7D" w:rsidRDefault="00C36C7D" w:rsidP="00C36C7D">
      <w:pPr>
        <w:jc w:val="both"/>
        <w:rPr>
          <w:rFonts w:ascii="Marianne" w:hAnsi="Marianne"/>
        </w:rPr>
      </w:pPr>
      <w:r w:rsidRPr="003A6C77">
        <w:rPr>
          <w:rFonts w:ascii="Marianne" w:hAnsi="Marianne" w:cs="Calibri"/>
        </w:rPr>
        <w:t>La densité moyenne</w:t>
      </w:r>
      <w:r w:rsidRPr="003A6C77">
        <w:rPr>
          <w:rFonts w:ascii="Marianne" w:hAnsi="Marianne"/>
        </w:rPr>
        <w:t xml:space="preserve"> </w:t>
      </w:r>
      <w:r>
        <w:rPr>
          <w:rFonts w:ascii="Marianne" w:hAnsi="Marianne"/>
        </w:rPr>
        <w:t>dans les départements de la région va de 35 professionnels pour 100</w:t>
      </w:r>
      <w:r>
        <w:rPr>
          <w:rFonts w:ascii="Calibri" w:hAnsi="Calibri" w:cs="Calibri"/>
        </w:rPr>
        <w:t> </w:t>
      </w:r>
      <w:r>
        <w:rPr>
          <w:rFonts w:ascii="Marianne" w:hAnsi="Marianne"/>
        </w:rPr>
        <w:t>000 habitants (Yonne, Haute-Saône), à un peu plus de 55 (Côte-d’Or, Doubs, Territoire-de-Belfort), soit plus de 10 points en-dessous de la densité moyenne observée en France, proche de 69 pour 100</w:t>
      </w:r>
      <w:r>
        <w:rPr>
          <w:rFonts w:ascii="Calibri" w:hAnsi="Calibri" w:cs="Calibri"/>
        </w:rPr>
        <w:t> </w:t>
      </w:r>
      <w:r>
        <w:rPr>
          <w:rFonts w:ascii="Marianne" w:hAnsi="Marianne"/>
        </w:rPr>
        <w:t>000 habitants (chiffres de l’Ordre national des chirurgiens-dentistes).</w:t>
      </w:r>
    </w:p>
    <w:p w:rsidR="00C36C7D" w:rsidRDefault="00C36C7D" w:rsidP="00C36C7D">
      <w:pPr>
        <w:jc w:val="both"/>
        <w:rPr>
          <w:rFonts w:ascii="Marianne" w:hAnsi="Marianne"/>
        </w:rPr>
      </w:pPr>
    </w:p>
    <w:p w:rsidR="00C36C7D" w:rsidRDefault="00C36C7D" w:rsidP="00C36C7D">
      <w:pPr>
        <w:jc w:val="both"/>
        <w:rPr>
          <w:rFonts w:ascii="Calibri" w:hAnsi="Calibri" w:cs="Calibri"/>
        </w:rPr>
      </w:pPr>
      <w:r>
        <w:rPr>
          <w:rFonts w:ascii="Marianne" w:hAnsi="Marianne"/>
        </w:rPr>
        <w:t>Une nouvelle étape s’ouvre à compter d’aujourd’hui. Le comité de pilotage qui réunit les parties prenantes du projet a été mis en place il y a un an, avec un groupe technique opérationnel. Il va désormais s’attacher à parachever ce nouveau cursus qui offre une chance à la région Bourgogne-Franche-Comté de marquer des points décisifs dans sa lutte pour garantir l’accès aux soins en tout point du territoire.</w:t>
      </w:r>
    </w:p>
    <w:p w:rsidR="00C36C7D" w:rsidRDefault="00C36C7D" w:rsidP="00C36C7D">
      <w:pPr>
        <w:jc w:val="both"/>
        <w:rPr>
          <w:rFonts w:ascii="Calibri" w:hAnsi="Calibri" w:cs="Calibri"/>
        </w:rPr>
      </w:pPr>
    </w:p>
    <w:p w:rsidR="00C36C7D" w:rsidRDefault="00C36C7D" w:rsidP="00C36C7D">
      <w:pPr>
        <w:jc w:val="both"/>
        <w:rPr>
          <w:rFonts w:ascii="Calibri" w:hAnsi="Calibri" w:cs="Calibri"/>
        </w:rPr>
      </w:pPr>
    </w:p>
    <w:p w:rsidR="00C36C7D" w:rsidRPr="003B0FBB" w:rsidRDefault="00C36C7D" w:rsidP="00C36C7D">
      <w:pPr>
        <w:jc w:val="both"/>
        <w:rPr>
          <w:rFonts w:ascii="Marianne" w:hAnsi="Marianne"/>
        </w:rPr>
      </w:pPr>
    </w:p>
    <w:p w:rsidR="00C36C7D" w:rsidRDefault="00C36C7D" w:rsidP="00C36C7D">
      <w:pPr>
        <w:jc w:val="both"/>
        <w:rPr>
          <w:rFonts w:ascii="Marianne" w:hAnsi="Marianne"/>
          <w:b/>
          <w:u w:val="single"/>
        </w:rPr>
      </w:pPr>
      <w:r w:rsidRPr="00E31B45">
        <w:rPr>
          <w:rFonts w:ascii="Marianne" w:hAnsi="Marianne"/>
          <w:b/>
          <w:u w:val="single"/>
        </w:rPr>
        <w:t>Contacts presse</w:t>
      </w:r>
      <w:r w:rsidRPr="00E31B45">
        <w:rPr>
          <w:rFonts w:ascii="Calibri" w:hAnsi="Calibri" w:cs="Calibri"/>
          <w:b/>
          <w:u w:val="single"/>
        </w:rPr>
        <w:t> </w:t>
      </w:r>
      <w:r w:rsidRPr="00E31B45">
        <w:rPr>
          <w:rFonts w:ascii="Marianne" w:hAnsi="Marianne"/>
          <w:b/>
          <w:u w:val="single"/>
        </w:rPr>
        <w:t xml:space="preserve">: </w:t>
      </w:r>
    </w:p>
    <w:p w:rsidR="00C36C7D" w:rsidRPr="00E31B45" w:rsidRDefault="00C36C7D" w:rsidP="00C36C7D">
      <w:pPr>
        <w:jc w:val="both"/>
        <w:rPr>
          <w:rFonts w:ascii="Marianne" w:hAnsi="Marianne"/>
          <w:b/>
          <w:u w:val="single"/>
        </w:rPr>
      </w:pPr>
    </w:p>
    <w:p w:rsidR="00C36C7D" w:rsidRPr="007264F1" w:rsidRDefault="00C36C7D" w:rsidP="00C36C7D">
      <w:pPr>
        <w:jc w:val="both"/>
        <w:rPr>
          <w:rFonts w:ascii="Marianne" w:hAnsi="Marianne"/>
        </w:rPr>
      </w:pPr>
      <w:r w:rsidRPr="007264F1">
        <w:rPr>
          <w:rFonts w:ascii="Marianne" w:hAnsi="Marianne"/>
        </w:rPr>
        <w:t>ARS Bourgogne-Franche-Comté</w:t>
      </w:r>
    </w:p>
    <w:p w:rsidR="00C36C7D" w:rsidRPr="007264F1" w:rsidRDefault="00C36C7D" w:rsidP="00C36C7D">
      <w:pPr>
        <w:jc w:val="both"/>
        <w:rPr>
          <w:rFonts w:ascii="Marianne" w:hAnsi="Marianne"/>
        </w:rPr>
      </w:pPr>
      <w:r w:rsidRPr="007264F1">
        <w:rPr>
          <w:rFonts w:ascii="Marianne" w:hAnsi="Marianne"/>
        </w:rPr>
        <w:t xml:space="preserve">Lauranne </w:t>
      </w:r>
      <w:proofErr w:type="spellStart"/>
      <w:r w:rsidRPr="007264F1">
        <w:rPr>
          <w:rFonts w:ascii="Marianne" w:hAnsi="Marianne"/>
        </w:rPr>
        <w:t>Cournault</w:t>
      </w:r>
      <w:proofErr w:type="spellEnd"/>
      <w:r w:rsidRPr="007264F1">
        <w:rPr>
          <w:rFonts w:ascii="Calibri" w:hAnsi="Calibri" w:cs="Calibri"/>
        </w:rPr>
        <w:t> </w:t>
      </w:r>
      <w:r w:rsidRPr="007264F1">
        <w:rPr>
          <w:rFonts w:ascii="Marianne" w:hAnsi="Marianne"/>
        </w:rPr>
        <w:t>–</w:t>
      </w:r>
      <w:r w:rsidRPr="007264F1">
        <w:rPr>
          <w:rFonts w:ascii="Marianne" w:hAnsi="Marianne" w:cs="Calibri"/>
        </w:rPr>
        <w:t xml:space="preserve"> </w:t>
      </w:r>
      <w:hyperlink r:id="rId10" w:history="1">
        <w:r w:rsidRPr="001557EE">
          <w:rPr>
            <w:rStyle w:val="Lienhypertexte"/>
            <w:rFonts w:ascii="Marianne" w:hAnsi="Marianne"/>
          </w:rPr>
          <w:t>lauranne.cournault@ars.sante.fr</w:t>
        </w:r>
      </w:hyperlink>
      <w:r w:rsidR="001557EE">
        <w:rPr>
          <w:rStyle w:val="Lienhypertexte"/>
          <w:rFonts w:ascii="Marianne" w:hAnsi="Marianne"/>
          <w:color w:val="auto"/>
          <w:u w:val="none"/>
        </w:rPr>
        <w:t xml:space="preserve"> </w:t>
      </w:r>
      <w:r w:rsidRPr="007264F1">
        <w:rPr>
          <w:rFonts w:ascii="Marianne" w:hAnsi="Marianne"/>
        </w:rPr>
        <w:t>–</w:t>
      </w:r>
      <w:r w:rsidR="001557EE">
        <w:rPr>
          <w:rFonts w:ascii="Marianne" w:hAnsi="Marianne"/>
        </w:rPr>
        <w:t xml:space="preserve"> </w:t>
      </w:r>
      <w:r w:rsidRPr="007264F1">
        <w:rPr>
          <w:rFonts w:ascii="Marianne" w:hAnsi="Marianne"/>
        </w:rPr>
        <w:t>tél</w:t>
      </w:r>
      <w:r w:rsidRPr="007264F1">
        <w:rPr>
          <w:rFonts w:ascii="Calibri" w:hAnsi="Calibri" w:cs="Calibri"/>
        </w:rPr>
        <w:t> </w:t>
      </w:r>
      <w:r w:rsidRPr="007264F1">
        <w:rPr>
          <w:rFonts w:ascii="Marianne" w:hAnsi="Marianne"/>
        </w:rPr>
        <w:t>: 03 80 41 99 94</w:t>
      </w:r>
    </w:p>
    <w:p w:rsidR="00C36C7D" w:rsidRPr="007264F1" w:rsidRDefault="00C36C7D" w:rsidP="00C36C7D">
      <w:pPr>
        <w:jc w:val="both"/>
        <w:rPr>
          <w:rFonts w:ascii="Marianne" w:hAnsi="Marianne"/>
        </w:rPr>
      </w:pPr>
    </w:p>
    <w:p w:rsidR="00C36C7D" w:rsidRPr="007264F1" w:rsidRDefault="00C36C7D" w:rsidP="00C36C7D">
      <w:pPr>
        <w:jc w:val="both"/>
        <w:rPr>
          <w:rFonts w:ascii="Marianne" w:hAnsi="Marianne"/>
        </w:rPr>
      </w:pPr>
      <w:r w:rsidRPr="007264F1">
        <w:rPr>
          <w:rFonts w:ascii="Marianne" w:hAnsi="Marianne"/>
        </w:rPr>
        <w:t>Région Bourgogne-Franche-Comté</w:t>
      </w:r>
    </w:p>
    <w:p w:rsidR="00C36C7D" w:rsidRPr="007264F1" w:rsidRDefault="00C36C7D" w:rsidP="00C36C7D">
      <w:pPr>
        <w:widowControl/>
        <w:adjustRightInd w:val="0"/>
        <w:rPr>
          <w:rFonts w:ascii="Marianne" w:hAnsi="Marianne"/>
        </w:rPr>
      </w:pPr>
      <w:r w:rsidRPr="007264F1">
        <w:rPr>
          <w:rFonts w:ascii="Marianne" w:hAnsi="Marianne"/>
        </w:rPr>
        <w:t xml:space="preserve">Marie </w:t>
      </w:r>
      <w:proofErr w:type="spellStart"/>
      <w:r w:rsidRPr="007264F1">
        <w:rPr>
          <w:rFonts w:ascii="Marianne" w:hAnsi="Marianne"/>
        </w:rPr>
        <w:t>Souverbie</w:t>
      </w:r>
      <w:proofErr w:type="spellEnd"/>
      <w:r w:rsidRPr="007264F1">
        <w:rPr>
          <w:rFonts w:ascii="Marianne" w:hAnsi="Marianne"/>
        </w:rPr>
        <w:t xml:space="preserve"> – </w:t>
      </w:r>
      <w:hyperlink r:id="rId11" w:history="1">
        <w:r w:rsidR="001557EE" w:rsidRPr="008F45E6">
          <w:rPr>
            <w:rStyle w:val="Lienhypertexte"/>
            <w:rFonts w:ascii="Marianne" w:hAnsi="Marianne"/>
          </w:rPr>
          <w:t>marie.souverbie@bourgognefranchecomte.fr</w:t>
        </w:r>
      </w:hyperlink>
      <w:r w:rsidR="001557EE">
        <w:rPr>
          <w:rFonts w:ascii="Marianne" w:hAnsi="Marianne"/>
        </w:rPr>
        <w:t xml:space="preserve"> </w:t>
      </w:r>
      <w:r w:rsidRPr="007264F1">
        <w:rPr>
          <w:rFonts w:ascii="Marianne" w:hAnsi="Marianne"/>
        </w:rPr>
        <w:t>– tél 03 80 44 34 66</w:t>
      </w:r>
    </w:p>
    <w:p w:rsidR="00C36C7D" w:rsidRPr="007264F1" w:rsidRDefault="00C36C7D" w:rsidP="00C36C7D">
      <w:pPr>
        <w:widowControl/>
        <w:adjustRightInd w:val="0"/>
        <w:rPr>
          <w:rFonts w:ascii="Marianne" w:hAnsi="Marianne"/>
        </w:rPr>
      </w:pPr>
    </w:p>
    <w:p w:rsidR="00C36C7D" w:rsidRPr="007264F1" w:rsidRDefault="00C36C7D" w:rsidP="00C36C7D">
      <w:pPr>
        <w:widowControl/>
        <w:adjustRightInd w:val="0"/>
        <w:rPr>
          <w:rFonts w:ascii="Marianne" w:hAnsi="Marianne"/>
        </w:rPr>
      </w:pPr>
      <w:r w:rsidRPr="007264F1">
        <w:rPr>
          <w:rFonts w:ascii="Marianne" w:hAnsi="Marianne"/>
        </w:rPr>
        <w:t>Région académique Bourgogne-Franche-Comté</w:t>
      </w:r>
    </w:p>
    <w:p w:rsidR="00C36C7D" w:rsidRPr="007264F1" w:rsidRDefault="00C36C7D" w:rsidP="00C36C7D">
      <w:pPr>
        <w:widowControl/>
        <w:adjustRightInd w:val="0"/>
        <w:rPr>
          <w:rFonts w:ascii="Marianne" w:hAnsi="Marianne"/>
        </w:rPr>
      </w:pPr>
      <w:r w:rsidRPr="007264F1">
        <w:rPr>
          <w:rFonts w:ascii="Marianne" w:hAnsi="Marianne"/>
        </w:rPr>
        <w:t xml:space="preserve">Guillaume Rivoire – </w:t>
      </w:r>
      <w:hyperlink r:id="rId12" w:history="1">
        <w:r w:rsidRPr="007264F1">
          <w:rPr>
            <w:rStyle w:val="Lienhypertexte"/>
            <w:rFonts w:ascii="Marianne" w:hAnsi="Marianne"/>
          </w:rPr>
          <w:t>guillaume.rivoire@ac-besancon.fr</w:t>
        </w:r>
      </w:hyperlink>
      <w:r w:rsidRPr="007264F1">
        <w:rPr>
          <w:rFonts w:ascii="Marianne" w:hAnsi="Marianne"/>
        </w:rPr>
        <w:t xml:space="preserve"> – tél 03 81 65 48 38</w:t>
      </w:r>
    </w:p>
    <w:p w:rsidR="007A34CB" w:rsidRPr="007264F1" w:rsidRDefault="007A34CB" w:rsidP="00C36C7D">
      <w:pPr>
        <w:widowControl/>
        <w:adjustRightInd w:val="0"/>
        <w:rPr>
          <w:rFonts w:ascii="Marianne" w:hAnsi="Marianne"/>
        </w:rPr>
      </w:pPr>
    </w:p>
    <w:p w:rsidR="007A34CB" w:rsidRPr="007264F1" w:rsidRDefault="007A34CB" w:rsidP="007A34CB">
      <w:pPr>
        <w:rPr>
          <w:rFonts w:ascii="Marianne" w:eastAsia="Times New Roman" w:hAnsi="Marianne"/>
        </w:rPr>
      </w:pPr>
      <w:r w:rsidRPr="007264F1">
        <w:rPr>
          <w:rFonts w:ascii="Marianne" w:eastAsia="Times New Roman" w:hAnsi="Marianne"/>
        </w:rPr>
        <w:t>U</w:t>
      </w:r>
      <w:r w:rsidR="00BE18D7" w:rsidRPr="007264F1">
        <w:rPr>
          <w:rFonts w:ascii="Marianne" w:eastAsia="Times New Roman" w:hAnsi="Marianne"/>
        </w:rPr>
        <w:t>n</w:t>
      </w:r>
      <w:r w:rsidRPr="007264F1">
        <w:rPr>
          <w:rFonts w:ascii="Marianne" w:eastAsia="Times New Roman" w:hAnsi="Marianne"/>
        </w:rPr>
        <w:t>iversité de Bourgogne</w:t>
      </w:r>
    </w:p>
    <w:p w:rsidR="007A34CB" w:rsidRPr="007264F1" w:rsidRDefault="007A34CB" w:rsidP="007A34CB">
      <w:pPr>
        <w:rPr>
          <w:rFonts w:ascii="Marianne" w:eastAsia="Times New Roman" w:hAnsi="Marianne"/>
        </w:rPr>
      </w:pPr>
      <w:r w:rsidRPr="007264F1">
        <w:rPr>
          <w:rFonts w:ascii="Marianne" w:eastAsia="Times New Roman" w:hAnsi="Marianne"/>
        </w:rPr>
        <w:t xml:space="preserve">Audrey </w:t>
      </w:r>
      <w:proofErr w:type="spellStart"/>
      <w:r w:rsidRPr="007264F1">
        <w:rPr>
          <w:rFonts w:ascii="Marianne" w:eastAsia="Times New Roman" w:hAnsi="Marianne"/>
        </w:rPr>
        <w:t>R</w:t>
      </w:r>
      <w:r w:rsidR="00BE18D7" w:rsidRPr="007264F1">
        <w:rPr>
          <w:rFonts w:ascii="Marianne" w:eastAsia="Times New Roman" w:hAnsi="Marianne"/>
        </w:rPr>
        <w:t>ahali</w:t>
      </w:r>
      <w:proofErr w:type="spellEnd"/>
      <w:r w:rsidRPr="007264F1">
        <w:rPr>
          <w:rFonts w:ascii="Marianne" w:eastAsia="Times New Roman" w:hAnsi="Marianne"/>
        </w:rPr>
        <w:t xml:space="preserve">- </w:t>
      </w:r>
      <w:hyperlink r:id="rId13" w:history="1">
        <w:r w:rsidRPr="007264F1">
          <w:rPr>
            <w:rStyle w:val="Lienhypertexte"/>
            <w:rFonts w:ascii="Marianne" w:eastAsia="Times New Roman" w:hAnsi="Marianne"/>
          </w:rPr>
          <w:t>communication@u-bourgogne.fr</w:t>
        </w:r>
      </w:hyperlink>
      <w:r w:rsidRPr="007264F1">
        <w:rPr>
          <w:rFonts w:ascii="Marianne" w:eastAsia="Times New Roman" w:hAnsi="Marianne"/>
        </w:rPr>
        <w:t xml:space="preserve"> –tél </w:t>
      </w:r>
      <w:r w:rsidR="00BE18D7" w:rsidRPr="007264F1">
        <w:rPr>
          <w:rFonts w:ascii="Marianne" w:eastAsia="Times New Roman" w:hAnsi="Marianne"/>
        </w:rPr>
        <w:t>03</w:t>
      </w:r>
      <w:r w:rsidR="007264F1">
        <w:rPr>
          <w:rFonts w:ascii="Marianne" w:eastAsia="Times New Roman" w:hAnsi="Marianne"/>
        </w:rPr>
        <w:t xml:space="preserve"> </w:t>
      </w:r>
      <w:r w:rsidR="00BE18D7" w:rsidRPr="007264F1">
        <w:rPr>
          <w:rFonts w:ascii="Marianne" w:eastAsia="Times New Roman" w:hAnsi="Marianne"/>
        </w:rPr>
        <w:t>80</w:t>
      </w:r>
      <w:r w:rsidR="007264F1">
        <w:rPr>
          <w:rFonts w:ascii="Marianne" w:eastAsia="Times New Roman" w:hAnsi="Marianne"/>
        </w:rPr>
        <w:t xml:space="preserve"> </w:t>
      </w:r>
      <w:r w:rsidR="00BE18D7" w:rsidRPr="007264F1">
        <w:rPr>
          <w:rFonts w:ascii="Marianne" w:eastAsia="Times New Roman" w:hAnsi="Marianne"/>
        </w:rPr>
        <w:t>39</w:t>
      </w:r>
      <w:r w:rsidR="007264F1">
        <w:rPr>
          <w:rFonts w:ascii="Marianne" w:eastAsia="Times New Roman" w:hAnsi="Marianne"/>
        </w:rPr>
        <w:t xml:space="preserve"> </w:t>
      </w:r>
      <w:r w:rsidR="00BE18D7" w:rsidRPr="007264F1">
        <w:rPr>
          <w:rFonts w:ascii="Marianne" w:eastAsia="Times New Roman" w:hAnsi="Marianne"/>
        </w:rPr>
        <w:t>37</w:t>
      </w:r>
      <w:r w:rsidR="007264F1">
        <w:rPr>
          <w:rFonts w:ascii="Marianne" w:eastAsia="Times New Roman" w:hAnsi="Marianne"/>
        </w:rPr>
        <w:t xml:space="preserve"> </w:t>
      </w:r>
      <w:r w:rsidR="00BE18D7" w:rsidRPr="007264F1">
        <w:rPr>
          <w:rFonts w:ascii="Marianne" w:eastAsia="Times New Roman" w:hAnsi="Marianne"/>
        </w:rPr>
        <w:t xml:space="preserve">96 </w:t>
      </w:r>
    </w:p>
    <w:p w:rsidR="007A34CB" w:rsidRPr="007264F1" w:rsidRDefault="007A34CB" w:rsidP="00C36C7D">
      <w:pPr>
        <w:widowControl/>
        <w:adjustRightInd w:val="0"/>
        <w:rPr>
          <w:rFonts w:ascii="Marianne" w:hAnsi="Marianne"/>
        </w:rPr>
      </w:pPr>
    </w:p>
    <w:p w:rsidR="002F61CB" w:rsidRPr="007264F1" w:rsidRDefault="007A34CB" w:rsidP="00C36C7D">
      <w:pPr>
        <w:pStyle w:val="Titre1demapage"/>
        <w:spacing w:line="276" w:lineRule="auto"/>
        <w:rPr>
          <w:rFonts w:ascii="Marianne" w:hAnsi="Marianne"/>
          <w:b w:val="0"/>
        </w:rPr>
      </w:pPr>
      <w:r w:rsidRPr="007264F1">
        <w:rPr>
          <w:rFonts w:ascii="Marianne" w:hAnsi="Marianne"/>
          <w:b w:val="0"/>
        </w:rPr>
        <w:t>Université de Franche-Comté</w:t>
      </w:r>
    </w:p>
    <w:p w:rsidR="007264F1" w:rsidRDefault="007264F1" w:rsidP="007264F1">
      <w:pPr>
        <w:pStyle w:val="Corpsdetexte"/>
        <w:rPr>
          <w:rFonts w:ascii="Marianne" w:hAnsi="Marianne"/>
        </w:rPr>
      </w:pPr>
      <w:r w:rsidRPr="007264F1">
        <w:rPr>
          <w:rFonts w:ascii="Marianne" w:hAnsi="Marianne"/>
        </w:rPr>
        <w:t xml:space="preserve">Mathilde </w:t>
      </w:r>
      <w:proofErr w:type="spellStart"/>
      <w:r w:rsidRPr="007264F1">
        <w:rPr>
          <w:rFonts w:ascii="Marianne" w:hAnsi="Marianne"/>
        </w:rPr>
        <w:t>Dehestru</w:t>
      </w:r>
      <w:proofErr w:type="spellEnd"/>
      <w:r w:rsidRPr="007264F1">
        <w:rPr>
          <w:rFonts w:ascii="Marianne" w:hAnsi="Marianne"/>
        </w:rPr>
        <w:t xml:space="preserve">- </w:t>
      </w:r>
      <w:hyperlink r:id="rId14" w:history="1">
        <w:r w:rsidR="001557EE" w:rsidRPr="008F45E6">
          <w:rPr>
            <w:rStyle w:val="Lienhypertexte"/>
            <w:rFonts w:ascii="Marianne" w:hAnsi="Marianne"/>
          </w:rPr>
          <w:t>mathilde.dehestru@univ-fcomte.fr</w:t>
        </w:r>
      </w:hyperlink>
      <w:r w:rsidR="001557EE">
        <w:rPr>
          <w:rFonts w:ascii="Marianne" w:hAnsi="Marianne"/>
        </w:rPr>
        <w:t xml:space="preserve"> </w:t>
      </w:r>
      <w:r w:rsidRPr="007264F1">
        <w:rPr>
          <w:rFonts w:ascii="Marianne" w:hAnsi="Marianne"/>
        </w:rPr>
        <w:t>- tél</w:t>
      </w:r>
      <w:r w:rsidRPr="007264F1">
        <w:rPr>
          <w:rFonts w:ascii="Calibri" w:hAnsi="Calibri" w:cs="Calibri"/>
        </w:rPr>
        <w:t> </w:t>
      </w:r>
      <w:r w:rsidRPr="007264F1">
        <w:rPr>
          <w:rFonts w:ascii="Marianne" w:hAnsi="Marianne"/>
        </w:rPr>
        <w:t>: 06 50 80 21 67</w:t>
      </w:r>
    </w:p>
    <w:p w:rsidR="00DE268F" w:rsidRPr="007264F1" w:rsidRDefault="00DE268F" w:rsidP="007264F1">
      <w:pPr>
        <w:pStyle w:val="Corpsdetexte"/>
        <w:rPr>
          <w:rFonts w:ascii="Marianne" w:hAnsi="Marianne"/>
        </w:rPr>
      </w:pPr>
    </w:p>
    <w:p w:rsidR="0004563B" w:rsidRPr="007264F1" w:rsidRDefault="0004563B" w:rsidP="0004563B">
      <w:pPr>
        <w:pStyle w:val="Corpsdetexte"/>
        <w:rPr>
          <w:rFonts w:ascii="Marianne" w:hAnsi="Marianne"/>
        </w:rPr>
      </w:pPr>
    </w:p>
    <w:p w:rsidR="00BE18D7" w:rsidRPr="00BE18D7" w:rsidRDefault="00BE18D7" w:rsidP="00BE18D7">
      <w:pPr>
        <w:pStyle w:val="Corpsdetexte"/>
      </w:pPr>
    </w:p>
    <w:sectPr w:rsidR="00BE18D7" w:rsidRPr="00BE18D7" w:rsidSect="00C3328C">
      <w:headerReference w:type="default" r:id="rId15"/>
      <w:footerReference w:type="even" r:id="rId16"/>
      <w:footerReference w:type="default" r:id="rId17"/>
      <w:type w:val="continuous"/>
      <w:pgSz w:w="11910" w:h="16840"/>
      <w:pgMar w:top="0" w:right="964" w:bottom="426" w:left="964" w:header="73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2D" w:rsidRDefault="0092052D" w:rsidP="0079276E">
      <w:r>
        <w:separator/>
      </w:r>
    </w:p>
  </w:endnote>
  <w:endnote w:type="continuationSeparator" w:id="0">
    <w:p w:rsidR="0092052D" w:rsidRDefault="0092052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3">
    <w:panose1 w:val="00000000000000000000"/>
    <w:charset w:val="00"/>
    <w:family w:val="auto"/>
    <w:notTrueType/>
    <w:pitch w:val="default"/>
    <w:sig w:usb0="00000003" w:usb1="00000000" w:usb2="00000000" w:usb3="00000000" w:csb0="00000001" w:csb1="00000000"/>
  </w:font>
  <w:font w:name="Marianne">
    <w:altName w:val="Times New Roman"/>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Default="0066014E" w:rsidP="0066014E"/>
  <w:p w:rsidR="00965B19" w:rsidRPr="00800306" w:rsidRDefault="00965B19" w:rsidP="00660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20" w:rsidRDefault="00696C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6D5535">
          <w:rPr>
            <w:rStyle w:val="Numrodepage"/>
            <w:noProof/>
            <w:sz w:val="14"/>
            <w:szCs w:val="14"/>
          </w:rPr>
          <w:t>2</w:t>
        </w:r>
        <w:r w:rsidRPr="00C27E6A">
          <w:rPr>
            <w:rStyle w:val="Numrodepage"/>
            <w:sz w:val="14"/>
            <w:szCs w:val="14"/>
          </w:rPr>
          <w:fldChar w:fldCharType="end"/>
        </w:r>
      </w:p>
    </w:sdtContent>
  </w:sdt>
  <w:p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2D" w:rsidRDefault="0092052D" w:rsidP="0079276E">
      <w:r>
        <w:separator/>
      </w:r>
    </w:p>
  </w:footnote>
  <w:footnote w:type="continuationSeparator" w:id="0">
    <w:p w:rsidR="0092052D" w:rsidRDefault="0092052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5C6E40" w:rsidP="0047231F">
    <w:pPr>
      <w:pStyle w:val="En-tte"/>
      <w:tabs>
        <w:tab w:val="clear" w:pos="4513"/>
      </w:tabs>
      <w:jc w:val="right"/>
      <w:rPr>
        <w:b/>
        <w:bCs/>
        <w:sz w:val="24"/>
        <w:szCs w:val="24"/>
      </w:rPr>
    </w:pPr>
    <w:r>
      <w:rPr>
        <w:b/>
        <w:bCs/>
        <w:noProof/>
        <w:sz w:val="24"/>
        <w:szCs w:val="24"/>
        <w:lang w:eastAsia="fr-FR"/>
      </w:rPr>
      <w:drawing>
        <wp:anchor distT="0" distB="0" distL="114300" distR="114300" simplePos="0" relativeHeight="251672576" behindDoc="0" locked="0" layoutInCell="1" allowOverlap="1">
          <wp:simplePos x="0" y="0"/>
          <wp:positionH relativeFrom="margin">
            <wp:posOffset>1943100</wp:posOffset>
          </wp:positionH>
          <wp:positionV relativeFrom="paragraph">
            <wp:posOffset>-13970</wp:posOffset>
          </wp:positionV>
          <wp:extent cx="981125" cy="61912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_logo_REGIONS ACA_BOURGOGNE FRANCHE COMTE.jpg"/>
                  <pic:cNvPicPr/>
                </pic:nvPicPr>
                <pic:blipFill>
                  <a:blip r:embed="rId1">
                    <a:extLst>
                      <a:ext uri="{28A0092B-C50C-407E-A947-70E740481C1C}">
                        <a14:useLocalDpi xmlns:a14="http://schemas.microsoft.com/office/drawing/2010/main" val="0"/>
                      </a:ext>
                    </a:extLst>
                  </a:blip>
                  <a:stretch>
                    <a:fillRect/>
                  </a:stretch>
                </pic:blipFill>
                <pic:spPr>
                  <a:xfrm>
                    <a:off x="0" y="0"/>
                    <a:ext cx="981125" cy="619125"/>
                  </a:xfrm>
                  <a:prstGeom prst="rect">
                    <a:avLst/>
                  </a:prstGeom>
                </pic:spPr>
              </pic:pic>
            </a:graphicData>
          </a:graphic>
          <wp14:sizeRelH relativeFrom="page">
            <wp14:pctWidth>0</wp14:pctWidth>
          </wp14:sizeRelH>
          <wp14:sizeRelV relativeFrom="page">
            <wp14:pctHeight>0</wp14:pctHeight>
          </wp14:sizeRelV>
        </wp:anchor>
      </w:drawing>
    </w:r>
    <w:r w:rsidR="00BD4533" w:rsidRPr="009E72EB">
      <w:rPr>
        <w:b/>
        <w:bCs/>
        <w:noProof/>
        <w:sz w:val="24"/>
        <w:szCs w:val="24"/>
        <w:lang w:eastAsia="fr-FR"/>
      </w:rPr>
      <w:drawing>
        <wp:anchor distT="0" distB="0" distL="114300" distR="114300" simplePos="0" relativeHeight="251664384" behindDoc="0" locked="0" layoutInCell="1" allowOverlap="1" wp14:anchorId="5140B649" wp14:editId="1C101316">
          <wp:simplePos x="0" y="0"/>
          <wp:positionH relativeFrom="column">
            <wp:posOffset>3137535</wp:posOffset>
          </wp:positionH>
          <wp:positionV relativeFrom="paragraph">
            <wp:posOffset>-19685</wp:posOffset>
          </wp:positionV>
          <wp:extent cx="859790" cy="652145"/>
          <wp:effectExtent l="0" t="0" r="0" b="0"/>
          <wp:wrapNone/>
          <wp:docPr id="2" name="Picture 11" descr="https://upload.wikimedia.org/wikipedia/commons/thumb/3/32/Logo_Bourgogne-Franche-Comt%C3%A9_2016-11.png/1200px-Logo_Bourgogne-Franche-Comt%C3%A9_2016-11.png">
            <a:extLst xmlns:a="http://schemas.openxmlformats.org/drawingml/2006/main">
              <a:ext uri="{FF2B5EF4-FFF2-40B4-BE49-F238E27FC236}">
                <a16:creationId xmlns:a16="http://schemas.microsoft.com/office/drawing/2014/main" id="{233A357E-ABBB-6A40-98FA-2E54917E7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https://upload.wikimedia.org/wikipedia/commons/thumb/3/32/Logo_Bourgogne-Franche-Comt%C3%A9_2016-11.png/1200px-Logo_Bourgogne-Franche-Comt%C3%A9_2016-11.png">
                    <a:extLst>
                      <a:ext uri="{FF2B5EF4-FFF2-40B4-BE49-F238E27FC236}">
                        <a16:creationId xmlns:a16="http://schemas.microsoft.com/office/drawing/2014/main" id="{233A357E-ABBB-6A40-98FA-2E54917E7A98}"/>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6521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D4533" w:rsidRPr="009E72EB">
      <w:rPr>
        <w:b/>
        <w:bCs/>
        <w:noProof/>
        <w:sz w:val="24"/>
        <w:szCs w:val="24"/>
        <w:lang w:eastAsia="fr-FR"/>
      </w:rPr>
      <w:drawing>
        <wp:anchor distT="0" distB="0" distL="114300" distR="114300" simplePos="0" relativeHeight="251669504" behindDoc="0" locked="0" layoutInCell="1" allowOverlap="1" wp14:anchorId="7CE723E6" wp14:editId="5BADAA94">
          <wp:simplePos x="0" y="0"/>
          <wp:positionH relativeFrom="margin">
            <wp:posOffset>4137660</wp:posOffset>
          </wp:positionH>
          <wp:positionV relativeFrom="paragraph">
            <wp:posOffset>25400</wp:posOffset>
          </wp:positionV>
          <wp:extent cx="839470" cy="532130"/>
          <wp:effectExtent l="0" t="0" r="0" b="127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39470" cy="532130"/>
                  </a:xfrm>
                  <a:prstGeom prst="rect">
                    <a:avLst/>
                  </a:prstGeom>
                </pic:spPr>
              </pic:pic>
            </a:graphicData>
          </a:graphic>
          <wp14:sizeRelH relativeFrom="page">
            <wp14:pctWidth>0</wp14:pctWidth>
          </wp14:sizeRelH>
          <wp14:sizeRelV relativeFrom="page">
            <wp14:pctHeight>0</wp14:pctHeight>
          </wp14:sizeRelV>
        </wp:anchor>
      </w:drawing>
    </w:r>
    <w:r w:rsidR="00BD4533" w:rsidRPr="009E72EB">
      <w:rPr>
        <w:b/>
        <w:bCs/>
        <w:noProof/>
        <w:sz w:val="24"/>
        <w:szCs w:val="24"/>
        <w:lang w:eastAsia="fr-FR"/>
      </w:rPr>
      <w:drawing>
        <wp:anchor distT="0" distB="0" distL="114300" distR="114300" simplePos="0" relativeHeight="251659264" behindDoc="1" locked="0" layoutInCell="1" allowOverlap="1" wp14:anchorId="5A905848" wp14:editId="7238DE7E">
          <wp:simplePos x="0" y="0"/>
          <wp:positionH relativeFrom="page">
            <wp:posOffset>5730240</wp:posOffset>
          </wp:positionH>
          <wp:positionV relativeFrom="paragraph">
            <wp:posOffset>48260</wp:posOffset>
          </wp:positionV>
          <wp:extent cx="1337310" cy="53467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337310" cy="534670"/>
                  </a:xfrm>
                  <a:prstGeom prst="rect">
                    <a:avLst/>
                  </a:prstGeom>
                </pic:spPr>
              </pic:pic>
            </a:graphicData>
          </a:graphic>
          <wp14:sizeRelH relativeFrom="page">
            <wp14:pctWidth>0</wp14:pctWidth>
          </wp14:sizeRelH>
          <wp14:sizeRelV relativeFrom="page">
            <wp14:pctHeight>0</wp14:pctHeight>
          </wp14:sizeRelV>
        </wp:anchor>
      </w:drawing>
    </w:r>
    <w:r w:rsidR="009E72EB">
      <w:rPr>
        <w:b/>
        <w:bCs/>
        <w:noProof/>
        <w:sz w:val="24"/>
        <w:szCs w:val="24"/>
        <w:lang w:eastAsia="fr-FR"/>
      </w:rPr>
      <w:drawing>
        <wp:anchor distT="0" distB="0" distL="114300" distR="114300" simplePos="0" relativeHeight="251658240" behindDoc="1" locked="0" layoutInCell="1" allowOverlap="1" wp14:anchorId="7EDB2A1C" wp14:editId="57B1B771">
          <wp:simplePos x="0" y="0"/>
          <wp:positionH relativeFrom="margin">
            <wp:posOffset>-227643</wp:posOffset>
          </wp:positionH>
          <wp:positionV relativeFrom="paragraph">
            <wp:posOffset>43180</wp:posOffset>
          </wp:positionV>
          <wp:extent cx="1951355" cy="5359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_BFC_MAIL_96dpi.png"/>
                  <pic:cNvPicPr/>
                </pic:nvPicPr>
                <pic:blipFill>
                  <a:blip r:embed="rId5">
                    <a:extLst>
                      <a:ext uri="{28A0092B-C50C-407E-A947-70E740481C1C}">
                        <a14:useLocalDpi xmlns:a14="http://schemas.microsoft.com/office/drawing/2010/main" val="0"/>
                      </a:ext>
                    </a:extLst>
                  </a:blip>
                  <a:stretch>
                    <a:fillRect/>
                  </a:stretch>
                </pic:blipFill>
                <pic:spPr>
                  <a:xfrm>
                    <a:off x="0" y="0"/>
                    <a:ext cx="1951355" cy="53594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E72EB" w:rsidRDefault="009E72EB">
    <w:pPr>
      <w:pStyle w:val="En-tte"/>
      <w:rPr>
        <w:b/>
        <w:bCs/>
        <w:sz w:val="24"/>
        <w:szCs w:val="24"/>
      </w:rPr>
    </w:pPr>
  </w:p>
  <w:p w:rsidR="009E72EB" w:rsidRDefault="001557EE">
    <w:pPr>
      <w:pStyle w:val="En-tte"/>
      <w:rPr>
        <w:b/>
        <w:bCs/>
        <w:sz w:val="24"/>
        <w:szCs w:val="24"/>
      </w:rPr>
    </w:pPr>
    <w:r w:rsidRPr="009E72EB">
      <w:rPr>
        <w:b/>
        <w:bCs/>
        <w:noProof/>
        <w:sz w:val="24"/>
        <w:szCs w:val="24"/>
        <w:lang w:eastAsia="fr-FR"/>
      </w:rPr>
      <w:drawing>
        <wp:anchor distT="0" distB="0" distL="114300" distR="114300" simplePos="0" relativeHeight="251661312" behindDoc="0" locked="0" layoutInCell="1" allowOverlap="1" wp14:anchorId="2C372E90" wp14:editId="0B0CB799">
          <wp:simplePos x="0" y="0"/>
          <wp:positionH relativeFrom="page">
            <wp:posOffset>6400800</wp:posOffset>
          </wp:positionH>
          <wp:positionV relativeFrom="paragraph">
            <wp:posOffset>12700</wp:posOffset>
          </wp:positionV>
          <wp:extent cx="947065" cy="600075"/>
          <wp:effectExtent l="0" t="0" r="5715" b="0"/>
          <wp:wrapNone/>
          <wp:docPr id="8" name="Picture 13">
            <a:extLst xmlns:a="http://schemas.openxmlformats.org/drawingml/2006/main">
              <a:ext uri="{FF2B5EF4-FFF2-40B4-BE49-F238E27FC236}">
                <a16:creationId xmlns:a16="http://schemas.microsoft.com/office/drawing/2014/main" id="{2AEE3804-5549-3141-8AD8-60AA4C88C7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AEE3804-5549-3141-8AD8-60AA4C88C7D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065" cy="6000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E72EB">
      <w:rPr>
        <w:b/>
        <w:bCs/>
        <w:noProof/>
        <w:sz w:val="24"/>
        <w:szCs w:val="24"/>
        <w:lang w:eastAsia="fr-FR"/>
      </w:rPr>
      <w:drawing>
        <wp:anchor distT="0" distB="0" distL="114300" distR="114300" simplePos="0" relativeHeight="251668480" behindDoc="0" locked="0" layoutInCell="1" allowOverlap="1" wp14:anchorId="45355A69" wp14:editId="6608F54D">
          <wp:simplePos x="0" y="0"/>
          <wp:positionH relativeFrom="column">
            <wp:posOffset>4900930</wp:posOffset>
          </wp:positionH>
          <wp:positionV relativeFrom="paragraph">
            <wp:posOffset>23495</wp:posOffset>
          </wp:positionV>
          <wp:extent cx="649605" cy="600075"/>
          <wp:effectExtent l="0" t="0" r="0" b="9525"/>
          <wp:wrapNone/>
          <wp:docPr id="7" name="Image 14">
            <a:extLst xmlns:a="http://schemas.openxmlformats.org/drawingml/2006/main">
              <a:ext uri="{FF2B5EF4-FFF2-40B4-BE49-F238E27FC236}">
                <a16:creationId xmlns:a16="http://schemas.microsoft.com/office/drawing/2014/main" id="{B1856025-F87C-5949-AA36-B7B72D5B4F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B1856025-F87C-5949-AA36-B7B72D5B4F1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605" cy="600075"/>
                  </a:xfrm>
                  <a:prstGeom prst="rect">
                    <a:avLst/>
                  </a:prstGeom>
                </pic:spPr>
              </pic:pic>
            </a:graphicData>
          </a:graphic>
          <wp14:sizeRelH relativeFrom="page">
            <wp14:pctWidth>0</wp14:pctWidth>
          </wp14:sizeRelH>
          <wp14:sizeRelV relativeFrom="page">
            <wp14:pctHeight>0</wp14:pctHeight>
          </wp14:sizeRelV>
        </wp:anchor>
      </w:drawing>
    </w:r>
    <w:r w:rsidRPr="009E72EB">
      <w:rPr>
        <w:b/>
        <w:bCs/>
        <w:noProof/>
        <w:sz w:val="24"/>
        <w:szCs w:val="24"/>
        <w:lang w:eastAsia="fr-FR"/>
      </w:rPr>
      <w:drawing>
        <wp:anchor distT="0" distB="0" distL="114300" distR="114300" simplePos="0" relativeHeight="251665408" behindDoc="0" locked="0" layoutInCell="1" allowOverlap="1" wp14:anchorId="021578E1" wp14:editId="7AC02598">
          <wp:simplePos x="0" y="0"/>
          <wp:positionH relativeFrom="margin">
            <wp:posOffset>3912235</wp:posOffset>
          </wp:positionH>
          <wp:positionV relativeFrom="paragraph">
            <wp:posOffset>79375</wp:posOffset>
          </wp:positionV>
          <wp:extent cx="762000" cy="539115"/>
          <wp:effectExtent l="0" t="0" r="0" b="0"/>
          <wp:wrapNone/>
          <wp:docPr id="11" name="Picture 2" descr="Dijon métropole">
            <a:extLst xmlns:a="http://schemas.openxmlformats.org/drawingml/2006/main">
              <a:ext uri="{FF2B5EF4-FFF2-40B4-BE49-F238E27FC236}">
                <a16:creationId xmlns:a16="http://schemas.microsoft.com/office/drawing/2014/main" id="{3F10D1D3-51BF-D740-A2EA-4BD49CDFE9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ijon métropole">
                    <a:extLst>
                      <a:ext uri="{FF2B5EF4-FFF2-40B4-BE49-F238E27FC236}">
                        <a16:creationId xmlns:a16="http://schemas.microsoft.com/office/drawing/2014/main" id="{3F10D1D3-51BF-D740-A2EA-4BD49CDFE94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39115"/>
                  </a:xfrm>
                  <a:prstGeom prst="rect">
                    <a:avLst/>
                  </a:prstGeom>
                  <a:noFill/>
                  <a:extLst/>
                </pic:spPr>
              </pic:pic>
            </a:graphicData>
          </a:graphic>
          <wp14:sizeRelH relativeFrom="page">
            <wp14:pctWidth>0</wp14:pctWidth>
          </wp14:sizeRelH>
          <wp14:sizeRelV relativeFrom="page">
            <wp14:pctHeight>0</wp14:pctHeight>
          </wp14:sizeRelV>
        </wp:anchor>
      </w:drawing>
    </w:r>
    <w:r w:rsidR="0004563B" w:rsidRPr="009E72EB">
      <w:rPr>
        <w:b/>
        <w:bCs/>
        <w:noProof/>
        <w:sz w:val="24"/>
        <w:szCs w:val="24"/>
        <w:lang w:eastAsia="fr-FR"/>
      </w:rPr>
      <w:drawing>
        <wp:anchor distT="0" distB="0" distL="114300" distR="114300" simplePos="0" relativeHeight="251666432" behindDoc="0" locked="0" layoutInCell="1" allowOverlap="1" wp14:anchorId="0E82658B" wp14:editId="698AED9C">
          <wp:simplePos x="0" y="0"/>
          <wp:positionH relativeFrom="page">
            <wp:posOffset>142875</wp:posOffset>
          </wp:positionH>
          <wp:positionV relativeFrom="paragraph">
            <wp:posOffset>231775</wp:posOffset>
          </wp:positionV>
          <wp:extent cx="1381125" cy="396220"/>
          <wp:effectExtent l="0" t="0" r="0" b="4445"/>
          <wp:wrapNone/>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81125" cy="396220"/>
                  </a:xfrm>
                  <a:prstGeom prst="rect">
                    <a:avLst/>
                  </a:prstGeom>
                </pic:spPr>
              </pic:pic>
            </a:graphicData>
          </a:graphic>
          <wp14:sizeRelH relativeFrom="page">
            <wp14:pctWidth>0</wp14:pctWidth>
          </wp14:sizeRelH>
          <wp14:sizeRelV relativeFrom="page">
            <wp14:pctHeight>0</wp14:pctHeight>
          </wp14:sizeRelV>
        </wp:anchor>
      </w:drawing>
    </w:r>
  </w:p>
  <w:p w:rsidR="0079276E" w:rsidRDefault="001557EE">
    <w:pPr>
      <w:pStyle w:val="En-tte"/>
    </w:pPr>
    <w:r>
      <w:rPr>
        <w:b/>
        <w:bCs/>
        <w:noProof/>
        <w:sz w:val="24"/>
        <w:szCs w:val="24"/>
        <w:lang w:eastAsia="fr-FR"/>
      </w:rPr>
      <w:drawing>
        <wp:anchor distT="0" distB="0" distL="114300" distR="114300" simplePos="0" relativeHeight="251671552" behindDoc="0" locked="0" layoutInCell="1" allowOverlap="1">
          <wp:simplePos x="0" y="0"/>
          <wp:positionH relativeFrom="margin">
            <wp:posOffset>2762250</wp:posOffset>
          </wp:positionH>
          <wp:positionV relativeFrom="paragraph">
            <wp:posOffset>18415</wp:posOffset>
          </wp:positionV>
          <wp:extent cx="958850" cy="5048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ESANCON_Logo_Marque-institutionnelle_CMJN.PNG"/>
                  <pic:cNvPicPr/>
                </pic:nvPicPr>
                <pic:blipFill>
                  <a:blip r:embed="rId10">
                    <a:extLst>
                      <a:ext uri="{28A0092B-C50C-407E-A947-70E740481C1C}">
                        <a14:useLocalDpi xmlns:a14="http://schemas.microsoft.com/office/drawing/2010/main" val="0"/>
                      </a:ext>
                    </a:extLst>
                  </a:blip>
                  <a:stretch>
                    <a:fillRect/>
                  </a:stretch>
                </pic:blipFill>
                <pic:spPr>
                  <a:xfrm>
                    <a:off x="0" y="0"/>
                    <a:ext cx="958850" cy="504825"/>
                  </a:xfrm>
                  <a:prstGeom prst="rect">
                    <a:avLst/>
                  </a:prstGeom>
                </pic:spPr>
              </pic:pic>
            </a:graphicData>
          </a:graphic>
          <wp14:sizeRelH relativeFrom="page">
            <wp14:pctWidth>0</wp14:pctWidth>
          </wp14:sizeRelH>
          <wp14:sizeRelV relativeFrom="page">
            <wp14:pctHeight>0</wp14:pctHeight>
          </wp14:sizeRelV>
        </wp:anchor>
      </w:drawing>
    </w:r>
    <w:r w:rsidR="0004563B" w:rsidRPr="009E72EB">
      <w:rPr>
        <w:b/>
        <w:bCs/>
        <w:noProof/>
        <w:sz w:val="24"/>
        <w:szCs w:val="24"/>
        <w:lang w:eastAsia="fr-FR"/>
      </w:rPr>
      <w:drawing>
        <wp:anchor distT="0" distB="0" distL="114300" distR="114300" simplePos="0" relativeHeight="251667456" behindDoc="0" locked="0" layoutInCell="1" allowOverlap="1" wp14:anchorId="7260A95E" wp14:editId="3CA9AFAB">
          <wp:simplePos x="0" y="0"/>
          <wp:positionH relativeFrom="margin">
            <wp:posOffset>959485</wp:posOffset>
          </wp:positionH>
          <wp:positionV relativeFrom="paragraph">
            <wp:posOffset>56515</wp:posOffset>
          </wp:positionV>
          <wp:extent cx="1743075" cy="485692"/>
          <wp:effectExtent l="0" t="0" r="0" b="0"/>
          <wp:wrapNone/>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11">
                    <a:extLst>
                      <a:ext uri="{28A0092B-C50C-407E-A947-70E740481C1C}">
                        <a14:useLocalDpi xmlns:a14="http://schemas.microsoft.com/office/drawing/2010/main" val="0"/>
                      </a:ext>
                    </a:extLst>
                  </a:blip>
                  <a:srcRect t="21086" r="8869"/>
                  <a:stretch/>
                </pic:blipFill>
                <pic:spPr bwMode="auto">
                  <a:xfrm>
                    <a:off x="0" y="0"/>
                    <a:ext cx="1743075" cy="485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6B"/>
    <w:multiLevelType w:val="hybridMultilevel"/>
    <w:tmpl w:val="BEDEEE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7D0BB3"/>
    <w:multiLevelType w:val="multilevel"/>
    <w:tmpl w:val="F12C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35D4B"/>
    <w:multiLevelType w:val="multilevel"/>
    <w:tmpl w:val="90CA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64552"/>
    <w:multiLevelType w:val="multilevel"/>
    <w:tmpl w:val="1EA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6182B"/>
    <w:multiLevelType w:val="hybridMultilevel"/>
    <w:tmpl w:val="A106E0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9B349EB"/>
    <w:multiLevelType w:val="hybridMultilevel"/>
    <w:tmpl w:val="E034C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D756B8"/>
    <w:multiLevelType w:val="hybridMultilevel"/>
    <w:tmpl w:val="E014D8DA"/>
    <w:lvl w:ilvl="0" w:tplc="9FF642C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50BB0"/>
    <w:multiLevelType w:val="hybridMultilevel"/>
    <w:tmpl w:val="5A7A6724"/>
    <w:lvl w:ilvl="0" w:tplc="0CB4D0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8F18D7"/>
    <w:multiLevelType w:val="hybridMultilevel"/>
    <w:tmpl w:val="42982440"/>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86E5ADA"/>
    <w:multiLevelType w:val="hybridMultilevel"/>
    <w:tmpl w:val="3ACC0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F50B8"/>
    <w:multiLevelType w:val="hybridMultilevel"/>
    <w:tmpl w:val="F018567E"/>
    <w:lvl w:ilvl="0" w:tplc="98DE119E">
      <w:start w:val="1"/>
      <w:numFmt w:val="bullet"/>
      <w:lvlText w:val="•"/>
      <w:lvlJc w:val="left"/>
      <w:pPr>
        <w:ind w:left="8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F52714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1EEF74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2329F2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21C8D5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D9EE67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8CC935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33030D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874A35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B1D5408"/>
    <w:multiLevelType w:val="hybridMultilevel"/>
    <w:tmpl w:val="F9AE15A4"/>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F342D8"/>
    <w:multiLevelType w:val="hybridMultilevel"/>
    <w:tmpl w:val="2D08FB2E"/>
    <w:lvl w:ilvl="0" w:tplc="EB56C49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0828B6"/>
    <w:multiLevelType w:val="multilevel"/>
    <w:tmpl w:val="2738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83877"/>
    <w:multiLevelType w:val="hybridMultilevel"/>
    <w:tmpl w:val="698E08A4"/>
    <w:lvl w:ilvl="0" w:tplc="98660D8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E40A63"/>
    <w:multiLevelType w:val="hybridMultilevel"/>
    <w:tmpl w:val="362CC414"/>
    <w:lvl w:ilvl="0" w:tplc="873C9F5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8" w15:restartNumberingAfterBreak="0">
    <w:nsid w:val="434E3E8D"/>
    <w:multiLevelType w:val="hybridMultilevel"/>
    <w:tmpl w:val="58948346"/>
    <w:lvl w:ilvl="0" w:tplc="8AA204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33485"/>
    <w:multiLevelType w:val="hybridMultilevel"/>
    <w:tmpl w:val="64FC799C"/>
    <w:lvl w:ilvl="0" w:tplc="EF8EB8C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9063165"/>
    <w:multiLevelType w:val="hybridMultilevel"/>
    <w:tmpl w:val="3BE079AC"/>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8D6A5D"/>
    <w:multiLevelType w:val="multilevel"/>
    <w:tmpl w:val="A274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B056E"/>
    <w:multiLevelType w:val="hybridMultilevel"/>
    <w:tmpl w:val="00726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EB07CB"/>
    <w:multiLevelType w:val="hybridMultilevel"/>
    <w:tmpl w:val="3A2C26C8"/>
    <w:lvl w:ilvl="0" w:tplc="807CB2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45E6ECE"/>
    <w:multiLevelType w:val="hybridMultilevel"/>
    <w:tmpl w:val="2474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DE7D89"/>
    <w:multiLevelType w:val="multilevel"/>
    <w:tmpl w:val="ABD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1C42CB"/>
    <w:multiLevelType w:val="hybridMultilevel"/>
    <w:tmpl w:val="4F04DA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1D175A"/>
    <w:multiLevelType w:val="hybridMultilevel"/>
    <w:tmpl w:val="0164C97C"/>
    <w:lvl w:ilvl="0" w:tplc="8F10E97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B06BDF"/>
    <w:multiLevelType w:val="hybridMultilevel"/>
    <w:tmpl w:val="3684D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E11D60"/>
    <w:multiLevelType w:val="hybridMultilevel"/>
    <w:tmpl w:val="82543AE0"/>
    <w:lvl w:ilvl="0" w:tplc="3D0C4536">
      <w:start w:val="1"/>
      <w:numFmt w:val="bullet"/>
      <w:lvlText w:val=""/>
      <w:lvlJc w:val="left"/>
      <w:pPr>
        <w:ind w:left="1080" w:hanging="360"/>
      </w:pPr>
      <w:rPr>
        <w:rFonts w:ascii="Symbol" w:eastAsiaTheme="minorHAnsi"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35C108C"/>
    <w:multiLevelType w:val="hybridMultilevel"/>
    <w:tmpl w:val="0736EF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51A6782"/>
    <w:multiLevelType w:val="hybridMultilevel"/>
    <w:tmpl w:val="477CCDC2"/>
    <w:lvl w:ilvl="0" w:tplc="8CFACBD2">
      <w:numFmt w:val="bullet"/>
      <w:lvlText w:val="-"/>
      <w:lvlJc w:val="left"/>
      <w:pPr>
        <w:ind w:left="720" w:hanging="360"/>
      </w:pPr>
      <w:rPr>
        <w:rFonts w:ascii="CIDFont+F3" w:eastAsia="Arial" w:hAnsi="CIDFont+F3" w:cs="CIDFont+F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3429E0"/>
    <w:multiLevelType w:val="hybridMultilevel"/>
    <w:tmpl w:val="AD065B8C"/>
    <w:lvl w:ilvl="0" w:tplc="43E86A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014331"/>
    <w:multiLevelType w:val="hybridMultilevel"/>
    <w:tmpl w:val="E46A7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C507EB2"/>
    <w:multiLevelType w:val="hybridMultilevel"/>
    <w:tmpl w:val="9984F3E0"/>
    <w:lvl w:ilvl="0" w:tplc="D26E7024">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6F0BFB"/>
    <w:multiLevelType w:val="hybridMultilevel"/>
    <w:tmpl w:val="1362044E"/>
    <w:lvl w:ilvl="0" w:tplc="F9469EC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5331FF"/>
    <w:multiLevelType w:val="hybridMultilevel"/>
    <w:tmpl w:val="1700CBD0"/>
    <w:lvl w:ilvl="0" w:tplc="2B08205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C83E9D"/>
    <w:multiLevelType w:val="hybridMultilevel"/>
    <w:tmpl w:val="90D82BF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88C6DB4"/>
    <w:multiLevelType w:val="hybridMultilevel"/>
    <w:tmpl w:val="DABA92C0"/>
    <w:lvl w:ilvl="0" w:tplc="90C8E6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E644CA"/>
    <w:multiLevelType w:val="hybridMultilevel"/>
    <w:tmpl w:val="863C50EA"/>
    <w:lvl w:ilvl="0" w:tplc="B5866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F658AE"/>
    <w:multiLevelType w:val="hybridMultilevel"/>
    <w:tmpl w:val="9A623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6"/>
  </w:num>
  <w:num w:numId="4">
    <w:abstractNumId w:val="12"/>
  </w:num>
  <w:num w:numId="5">
    <w:abstractNumId w:val="2"/>
  </w:num>
  <w:num w:numId="6">
    <w:abstractNumId w:val="22"/>
  </w:num>
  <w:num w:numId="7">
    <w:abstractNumId w:val="1"/>
  </w:num>
  <w:num w:numId="8">
    <w:abstractNumId w:val="3"/>
  </w:num>
  <w:num w:numId="9">
    <w:abstractNumId w:val="37"/>
  </w:num>
  <w:num w:numId="10">
    <w:abstractNumId w:val="14"/>
  </w:num>
  <w:num w:numId="11">
    <w:abstractNumId w:val="18"/>
  </w:num>
  <w:num w:numId="12">
    <w:abstractNumId w:val="29"/>
  </w:num>
  <w:num w:numId="13">
    <w:abstractNumId w:val="13"/>
  </w:num>
  <w:num w:numId="14">
    <w:abstractNumId w:val="27"/>
  </w:num>
  <w:num w:numId="15">
    <w:abstractNumId w:val="5"/>
  </w:num>
  <w:num w:numId="16">
    <w:abstractNumId w:val="38"/>
  </w:num>
  <w:num w:numId="17">
    <w:abstractNumId w:val="32"/>
  </w:num>
  <w:num w:numId="18">
    <w:abstractNumId w:val="39"/>
  </w:num>
  <w:num w:numId="19">
    <w:abstractNumId w:val="20"/>
  </w:num>
  <w:num w:numId="20">
    <w:abstractNumId w:val="23"/>
  </w:num>
  <w:num w:numId="21">
    <w:abstractNumId w:val="20"/>
  </w:num>
  <w:num w:numId="22">
    <w:abstractNumId w:val="25"/>
  </w:num>
  <w:num w:numId="23">
    <w:abstractNumId w:val="16"/>
  </w:num>
  <w:num w:numId="24">
    <w:abstractNumId w:val="31"/>
  </w:num>
  <w:num w:numId="25">
    <w:abstractNumId w:val="6"/>
  </w:num>
  <w:num w:numId="26">
    <w:abstractNumId w:val="42"/>
  </w:num>
  <w:num w:numId="27">
    <w:abstractNumId w:val="15"/>
  </w:num>
  <w:num w:numId="28">
    <w:abstractNumId w:val="34"/>
  </w:num>
  <w:num w:numId="29">
    <w:abstractNumId w:val="41"/>
  </w:num>
  <w:num w:numId="30">
    <w:abstractNumId w:val="24"/>
  </w:num>
  <w:num w:numId="31">
    <w:abstractNumId w:val="35"/>
  </w:num>
  <w:num w:numId="32">
    <w:abstractNumId w:val="11"/>
  </w:num>
  <w:num w:numId="33">
    <w:abstractNumId w:val="8"/>
  </w:num>
  <w:num w:numId="34">
    <w:abstractNumId w:val="28"/>
  </w:num>
  <w:num w:numId="35">
    <w:abstractNumId w:val="30"/>
  </w:num>
  <w:num w:numId="36">
    <w:abstractNumId w:val="33"/>
  </w:num>
  <w:num w:numId="37">
    <w:abstractNumId w:val="0"/>
  </w:num>
  <w:num w:numId="38">
    <w:abstractNumId w:val="40"/>
  </w:num>
  <w:num w:numId="39">
    <w:abstractNumId w:val="7"/>
  </w:num>
  <w:num w:numId="40">
    <w:abstractNumId w:val="4"/>
  </w:num>
  <w:num w:numId="41">
    <w:abstractNumId w:val="10"/>
  </w:num>
  <w:num w:numId="42">
    <w:abstractNumId w:val="9"/>
  </w:num>
  <w:num w:numId="43">
    <w:abstractNumId w:val="1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3CE"/>
    <w:rsid w:val="000039C5"/>
    <w:rsid w:val="00004212"/>
    <w:rsid w:val="000051ED"/>
    <w:rsid w:val="00005706"/>
    <w:rsid w:val="00007FEA"/>
    <w:rsid w:val="00011CC4"/>
    <w:rsid w:val="000126CB"/>
    <w:rsid w:val="000157BF"/>
    <w:rsid w:val="0001731E"/>
    <w:rsid w:val="00017E21"/>
    <w:rsid w:val="00020978"/>
    <w:rsid w:val="00021BFC"/>
    <w:rsid w:val="000230A3"/>
    <w:rsid w:val="00025136"/>
    <w:rsid w:val="000257DD"/>
    <w:rsid w:val="00027376"/>
    <w:rsid w:val="00027531"/>
    <w:rsid w:val="00030217"/>
    <w:rsid w:val="000308C8"/>
    <w:rsid w:val="000323CC"/>
    <w:rsid w:val="00033844"/>
    <w:rsid w:val="00033963"/>
    <w:rsid w:val="00037FBD"/>
    <w:rsid w:val="00041504"/>
    <w:rsid w:val="00042DDE"/>
    <w:rsid w:val="00044C0E"/>
    <w:rsid w:val="0004563B"/>
    <w:rsid w:val="00045911"/>
    <w:rsid w:val="00050F95"/>
    <w:rsid w:val="000529EA"/>
    <w:rsid w:val="00052DAE"/>
    <w:rsid w:val="00053462"/>
    <w:rsid w:val="000562EE"/>
    <w:rsid w:val="00056686"/>
    <w:rsid w:val="0005702F"/>
    <w:rsid w:val="0006031E"/>
    <w:rsid w:val="0006117F"/>
    <w:rsid w:val="000629AF"/>
    <w:rsid w:val="00063FDE"/>
    <w:rsid w:val="00065060"/>
    <w:rsid w:val="00065976"/>
    <w:rsid w:val="00065AA1"/>
    <w:rsid w:val="0007146F"/>
    <w:rsid w:val="00071B9F"/>
    <w:rsid w:val="00073FA2"/>
    <w:rsid w:val="0007438C"/>
    <w:rsid w:val="00075639"/>
    <w:rsid w:val="00075F14"/>
    <w:rsid w:val="00076110"/>
    <w:rsid w:val="00076768"/>
    <w:rsid w:val="00076B31"/>
    <w:rsid w:val="00084828"/>
    <w:rsid w:val="00090BAB"/>
    <w:rsid w:val="000924D0"/>
    <w:rsid w:val="0009268C"/>
    <w:rsid w:val="00092776"/>
    <w:rsid w:val="0009351C"/>
    <w:rsid w:val="00093DE0"/>
    <w:rsid w:val="000948F1"/>
    <w:rsid w:val="00095ED9"/>
    <w:rsid w:val="00095F1E"/>
    <w:rsid w:val="000A03B4"/>
    <w:rsid w:val="000A2D82"/>
    <w:rsid w:val="000A40FF"/>
    <w:rsid w:val="000A5A89"/>
    <w:rsid w:val="000A5D45"/>
    <w:rsid w:val="000A6ECD"/>
    <w:rsid w:val="000B0213"/>
    <w:rsid w:val="000B18CD"/>
    <w:rsid w:val="000B2933"/>
    <w:rsid w:val="000B35D0"/>
    <w:rsid w:val="000C26DB"/>
    <w:rsid w:val="000C3432"/>
    <w:rsid w:val="000C629A"/>
    <w:rsid w:val="000C7E91"/>
    <w:rsid w:val="000C7F89"/>
    <w:rsid w:val="000D0736"/>
    <w:rsid w:val="000D27B0"/>
    <w:rsid w:val="000D3183"/>
    <w:rsid w:val="000D395F"/>
    <w:rsid w:val="000D4F55"/>
    <w:rsid w:val="000D510A"/>
    <w:rsid w:val="000E2F9B"/>
    <w:rsid w:val="000E3CA1"/>
    <w:rsid w:val="000E63AA"/>
    <w:rsid w:val="000E64B8"/>
    <w:rsid w:val="000F09BB"/>
    <w:rsid w:val="000F5581"/>
    <w:rsid w:val="000F68AD"/>
    <w:rsid w:val="001015D7"/>
    <w:rsid w:val="001078B3"/>
    <w:rsid w:val="00110401"/>
    <w:rsid w:val="00112F85"/>
    <w:rsid w:val="0011424F"/>
    <w:rsid w:val="00114644"/>
    <w:rsid w:val="0011697D"/>
    <w:rsid w:val="0011771B"/>
    <w:rsid w:val="00121AF8"/>
    <w:rsid w:val="001258B7"/>
    <w:rsid w:val="00125A9F"/>
    <w:rsid w:val="0012604A"/>
    <w:rsid w:val="00126479"/>
    <w:rsid w:val="00126529"/>
    <w:rsid w:val="00130452"/>
    <w:rsid w:val="00134A82"/>
    <w:rsid w:val="00134E98"/>
    <w:rsid w:val="001363CB"/>
    <w:rsid w:val="00136DD9"/>
    <w:rsid w:val="00137A35"/>
    <w:rsid w:val="00143070"/>
    <w:rsid w:val="0014454C"/>
    <w:rsid w:val="00147EDE"/>
    <w:rsid w:val="001555CA"/>
    <w:rsid w:val="001557EE"/>
    <w:rsid w:val="00155FB4"/>
    <w:rsid w:val="00156267"/>
    <w:rsid w:val="001567E3"/>
    <w:rsid w:val="00156CDE"/>
    <w:rsid w:val="0016070A"/>
    <w:rsid w:val="00162EDC"/>
    <w:rsid w:val="0016368E"/>
    <w:rsid w:val="00163919"/>
    <w:rsid w:val="001727B4"/>
    <w:rsid w:val="0017362A"/>
    <w:rsid w:val="001738DE"/>
    <w:rsid w:val="0017737A"/>
    <w:rsid w:val="00180CE7"/>
    <w:rsid w:val="001834A5"/>
    <w:rsid w:val="00192247"/>
    <w:rsid w:val="001931CF"/>
    <w:rsid w:val="00197697"/>
    <w:rsid w:val="00197C25"/>
    <w:rsid w:val="001A134F"/>
    <w:rsid w:val="001A1C7C"/>
    <w:rsid w:val="001A42D4"/>
    <w:rsid w:val="001A7630"/>
    <w:rsid w:val="001B00C6"/>
    <w:rsid w:val="001B0DB2"/>
    <w:rsid w:val="001B2C67"/>
    <w:rsid w:val="001B2E30"/>
    <w:rsid w:val="001B39FA"/>
    <w:rsid w:val="001B3D82"/>
    <w:rsid w:val="001B4A96"/>
    <w:rsid w:val="001B61F7"/>
    <w:rsid w:val="001B712A"/>
    <w:rsid w:val="001C193E"/>
    <w:rsid w:val="001C7D89"/>
    <w:rsid w:val="001D1F3E"/>
    <w:rsid w:val="001D1FF6"/>
    <w:rsid w:val="001D2281"/>
    <w:rsid w:val="001D2499"/>
    <w:rsid w:val="001D2E3F"/>
    <w:rsid w:val="001D3767"/>
    <w:rsid w:val="001D7458"/>
    <w:rsid w:val="001D7BF2"/>
    <w:rsid w:val="001E09CD"/>
    <w:rsid w:val="001E253E"/>
    <w:rsid w:val="001E320B"/>
    <w:rsid w:val="001E4FBD"/>
    <w:rsid w:val="001E523A"/>
    <w:rsid w:val="001F0296"/>
    <w:rsid w:val="001F0E52"/>
    <w:rsid w:val="001F1794"/>
    <w:rsid w:val="001F6088"/>
    <w:rsid w:val="001F6E35"/>
    <w:rsid w:val="001F6EAF"/>
    <w:rsid w:val="001F781B"/>
    <w:rsid w:val="00200599"/>
    <w:rsid w:val="00201DF1"/>
    <w:rsid w:val="002022D9"/>
    <w:rsid w:val="00204246"/>
    <w:rsid w:val="00204D98"/>
    <w:rsid w:val="00210596"/>
    <w:rsid w:val="00210E97"/>
    <w:rsid w:val="00216992"/>
    <w:rsid w:val="00217831"/>
    <w:rsid w:val="002205FC"/>
    <w:rsid w:val="002206DC"/>
    <w:rsid w:val="00220E14"/>
    <w:rsid w:val="00221235"/>
    <w:rsid w:val="002216FA"/>
    <w:rsid w:val="00221AD9"/>
    <w:rsid w:val="00222B16"/>
    <w:rsid w:val="00223725"/>
    <w:rsid w:val="00224DEB"/>
    <w:rsid w:val="00234ED8"/>
    <w:rsid w:val="002368A4"/>
    <w:rsid w:val="00236C28"/>
    <w:rsid w:val="002405F5"/>
    <w:rsid w:val="00241F00"/>
    <w:rsid w:val="002420EB"/>
    <w:rsid w:val="00242BEE"/>
    <w:rsid w:val="00245DBC"/>
    <w:rsid w:val="002474C4"/>
    <w:rsid w:val="00251629"/>
    <w:rsid w:val="0025460B"/>
    <w:rsid w:val="002547E2"/>
    <w:rsid w:val="002608BF"/>
    <w:rsid w:val="002622F6"/>
    <w:rsid w:val="0026388C"/>
    <w:rsid w:val="002654DF"/>
    <w:rsid w:val="00267D2F"/>
    <w:rsid w:val="00274720"/>
    <w:rsid w:val="00275421"/>
    <w:rsid w:val="002805D6"/>
    <w:rsid w:val="00280F3B"/>
    <w:rsid w:val="00284DEF"/>
    <w:rsid w:val="0028579B"/>
    <w:rsid w:val="00286ECC"/>
    <w:rsid w:val="00290741"/>
    <w:rsid w:val="002909D5"/>
    <w:rsid w:val="00292FD4"/>
    <w:rsid w:val="0029447E"/>
    <w:rsid w:val="00296D11"/>
    <w:rsid w:val="002A1584"/>
    <w:rsid w:val="002A18B5"/>
    <w:rsid w:val="002A2ED1"/>
    <w:rsid w:val="002A30D6"/>
    <w:rsid w:val="002A483F"/>
    <w:rsid w:val="002A4B9E"/>
    <w:rsid w:val="002A73EF"/>
    <w:rsid w:val="002B17B0"/>
    <w:rsid w:val="002B2A73"/>
    <w:rsid w:val="002B483E"/>
    <w:rsid w:val="002B52E0"/>
    <w:rsid w:val="002C0262"/>
    <w:rsid w:val="002C37E9"/>
    <w:rsid w:val="002C421F"/>
    <w:rsid w:val="002C5734"/>
    <w:rsid w:val="002D02F8"/>
    <w:rsid w:val="002D5F78"/>
    <w:rsid w:val="002D67B1"/>
    <w:rsid w:val="002D7B6D"/>
    <w:rsid w:val="002E13D6"/>
    <w:rsid w:val="002E4E6D"/>
    <w:rsid w:val="002E62EB"/>
    <w:rsid w:val="002E7C17"/>
    <w:rsid w:val="002F61CB"/>
    <w:rsid w:val="002F7CE7"/>
    <w:rsid w:val="00301837"/>
    <w:rsid w:val="003023F8"/>
    <w:rsid w:val="00304A2E"/>
    <w:rsid w:val="00305FD9"/>
    <w:rsid w:val="0030693B"/>
    <w:rsid w:val="0031092E"/>
    <w:rsid w:val="0031697F"/>
    <w:rsid w:val="003177AE"/>
    <w:rsid w:val="00321508"/>
    <w:rsid w:val="00321BCC"/>
    <w:rsid w:val="00321E58"/>
    <w:rsid w:val="00322D73"/>
    <w:rsid w:val="00323192"/>
    <w:rsid w:val="0032493C"/>
    <w:rsid w:val="00325DE5"/>
    <w:rsid w:val="003324D9"/>
    <w:rsid w:val="00334A73"/>
    <w:rsid w:val="003364F6"/>
    <w:rsid w:val="003368A1"/>
    <w:rsid w:val="00336930"/>
    <w:rsid w:val="00340699"/>
    <w:rsid w:val="003427B7"/>
    <w:rsid w:val="00342E24"/>
    <w:rsid w:val="00343248"/>
    <w:rsid w:val="00347416"/>
    <w:rsid w:val="0035022E"/>
    <w:rsid w:val="00350B41"/>
    <w:rsid w:val="003513F8"/>
    <w:rsid w:val="00351D49"/>
    <w:rsid w:val="003529FD"/>
    <w:rsid w:val="0035355E"/>
    <w:rsid w:val="00353C46"/>
    <w:rsid w:val="003553C6"/>
    <w:rsid w:val="003556E2"/>
    <w:rsid w:val="00356271"/>
    <w:rsid w:val="00356531"/>
    <w:rsid w:val="0035754F"/>
    <w:rsid w:val="00361129"/>
    <w:rsid w:val="00363B92"/>
    <w:rsid w:val="003712B3"/>
    <w:rsid w:val="00372800"/>
    <w:rsid w:val="00373772"/>
    <w:rsid w:val="0037497F"/>
    <w:rsid w:val="00374F47"/>
    <w:rsid w:val="003763D3"/>
    <w:rsid w:val="00377E26"/>
    <w:rsid w:val="003816FA"/>
    <w:rsid w:val="00382654"/>
    <w:rsid w:val="00382934"/>
    <w:rsid w:val="00384C5B"/>
    <w:rsid w:val="003969A6"/>
    <w:rsid w:val="003978E4"/>
    <w:rsid w:val="00397E72"/>
    <w:rsid w:val="003A2162"/>
    <w:rsid w:val="003A5A15"/>
    <w:rsid w:val="003A6855"/>
    <w:rsid w:val="003A6C77"/>
    <w:rsid w:val="003A773A"/>
    <w:rsid w:val="003B0FBB"/>
    <w:rsid w:val="003B1FD0"/>
    <w:rsid w:val="003B1FD5"/>
    <w:rsid w:val="003B38DD"/>
    <w:rsid w:val="003B6DAA"/>
    <w:rsid w:val="003C060F"/>
    <w:rsid w:val="003C2DF0"/>
    <w:rsid w:val="003C738C"/>
    <w:rsid w:val="003D068F"/>
    <w:rsid w:val="003D0C01"/>
    <w:rsid w:val="003D17CA"/>
    <w:rsid w:val="003D26DB"/>
    <w:rsid w:val="003D3769"/>
    <w:rsid w:val="003D493F"/>
    <w:rsid w:val="003D576E"/>
    <w:rsid w:val="003E0C5C"/>
    <w:rsid w:val="003F0534"/>
    <w:rsid w:val="003F1C15"/>
    <w:rsid w:val="003F1C6D"/>
    <w:rsid w:val="003F3C6F"/>
    <w:rsid w:val="003F46C3"/>
    <w:rsid w:val="003F76AD"/>
    <w:rsid w:val="003F77D5"/>
    <w:rsid w:val="003F78D4"/>
    <w:rsid w:val="003F7D3C"/>
    <w:rsid w:val="00403017"/>
    <w:rsid w:val="00404966"/>
    <w:rsid w:val="00405C1B"/>
    <w:rsid w:val="004078E9"/>
    <w:rsid w:val="00407B57"/>
    <w:rsid w:val="004107B9"/>
    <w:rsid w:val="0041151D"/>
    <w:rsid w:val="004117A9"/>
    <w:rsid w:val="00412478"/>
    <w:rsid w:val="00417A84"/>
    <w:rsid w:val="00423B85"/>
    <w:rsid w:val="004247A0"/>
    <w:rsid w:val="004253D5"/>
    <w:rsid w:val="00427E25"/>
    <w:rsid w:val="00434B50"/>
    <w:rsid w:val="00435109"/>
    <w:rsid w:val="00441462"/>
    <w:rsid w:val="00441982"/>
    <w:rsid w:val="004424CD"/>
    <w:rsid w:val="00442E40"/>
    <w:rsid w:val="00445B07"/>
    <w:rsid w:val="0044656B"/>
    <w:rsid w:val="00447BF8"/>
    <w:rsid w:val="00447C4C"/>
    <w:rsid w:val="00450120"/>
    <w:rsid w:val="00450A61"/>
    <w:rsid w:val="004511A4"/>
    <w:rsid w:val="004539A9"/>
    <w:rsid w:val="00453ED9"/>
    <w:rsid w:val="00453FBF"/>
    <w:rsid w:val="00457CB0"/>
    <w:rsid w:val="004601E8"/>
    <w:rsid w:val="00462692"/>
    <w:rsid w:val="0046329D"/>
    <w:rsid w:val="0046467E"/>
    <w:rsid w:val="0047007A"/>
    <w:rsid w:val="004714C6"/>
    <w:rsid w:val="0047231F"/>
    <w:rsid w:val="00472944"/>
    <w:rsid w:val="0047306F"/>
    <w:rsid w:val="004731F6"/>
    <w:rsid w:val="00473EF7"/>
    <w:rsid w:val="0047637F"/>
    <w:rsid w:val="00477BC1"/>
    <w:rsid w:val="00477D57"/>
    <w:rsid w:val="004825DD"/>
    <w:rsid w:val="004849B6"/>
    <w:rsid w:val="00485DEB"/>
    <w:rsid w:val="00491338"/>
    <w:rsid w:val="00491912"/>
    <w:rsid w:val="004928C4"/>
    <w:rsid w:val="00493039"/>
    <w:rsid w:val="00493218"/>
    <w:rsid w:val="00494FBF"/>
    <w:rsid w:val="004A132D"/>
    <w:rsid w:val="004A44C0"/>
    <w:rsid w:val="004A75DB"/>
    <w:rsid w:val="004B3647"/>
    <w:rsid w:val="004B42D9"/>
    <w:rsid w:val="004B4918"/>
    <w:rsid w:val="004B4946"/>
    <w:rsid w:val="004B4D2A"/>
    <w:rsid w:val="004B7194"/>
    <w:rsid w:val="004C08DB"/>
    <w:rsid w:val="004C208D"/>
    <w:rsid w:val="004C371B"/>
    <w:rsid w:val="004C44CF"/>
    <w:rsid w:val="004C7FC7"/>
    <w:rsid w:val="004D1275"/>
    <w:rsid w:val="004D1765"/>
    <w:rsid w:val="004D1819"/>
    <w:rsid w:val="004D71B8"/>
    <w:rsid w:val="004E0967"/>
    <w:rsid w:val="004E2701"/>
    <w:rsid w:val="004E3527"/>
    <w:rsid w:val="004E526A"/>
    <w:rsid w:val="004E5FAA"/>
    <w:rsid w:val="004E610F"/>
    <w:rsid w:val="004E6B43"/>
    <w:rsid w:val="004E70CC"/>
    <w:rsid w:val="004F011D"/>
    <w:rsid w:val="004F05FF"/>
    <w:rsid w:val="004F08B3"/>
    <w:rsid w:val="004F2B5F"/>
    <w:rsid w:val="004F403D"/>
    <w:rsid w:val="004F46E7"/>
    <w:rsid w:val="004F6717"/>
    <w:rsid w:val="004F7A49"/>
    <w:rsid w:val="00500B11"/>
    <w:rsid w:val="005028A3"/>
    <w:rsid w:val="00511275"/>
    <w:rsid w:val="00511EB7"/>
    <w:rsid w:val="0051200B"/>
    <w:rsid w:val="00523110"/>
    <w:rsid w:val="0052321A"/>
    <w:rsid w:val="00525EF0"/>
    <w:rsid w:val="00526A17"/>
    <w:rsid w:val="00526EB8"/>
    <w:rsid w:val="00527A6A"/>
    <w:rsid w:val="00531800"/>
    <w:rsid w:val="00532345"/>
    <w:rsid w:val="005324E9"/>
    <w:rsid w:val="00533CB4"/>
    <w:rsid w:val="0053472E"/>
    <w:rsid w:val="005377EA"/>
    <w:rsid w:val="00537A48"/>
    <w:rsid w:val="005402FB"/>
    <w:rsid w:val="005417EF"/>
    <w:rsid w:val="00541D90"/>
    <w:rsid w:val="0054525B"/>
    <w:rsid w:val="005458A4"/>
    <w:rsid w:val="00546511"/>
    <w:rsid w:val="005476C3"/>
    <w:rsid w:val="00553A7C"/>
    <w:rsid w:val="00553B84"/>
    <w:rsid w:val="00553B8A"/>
    <w:rsid w:val="00556AD0"/>
    <w:rsid w:val="00556F53"/>
    <w:rsid w:val="00561B20"/>
    <w:rsid w:val="00562A14"/>
    <w:rsid w:val="0056355F"/>
    <w:rsid w:val="00564BB1"/>
    <w:rsid w:val="005672A0"/>
    <w:rsid w:val="00571577"/>
    <w:rsid w:val="0058037D"/>
    <w:rsid w:val="00582D58"/>
    <w:rsid w:val="00584B09"/>
    <w:rsid w:val="005853BA"/>
    <w:rsid w:val="005855B6"/>
    <w:rsid w:val="005916DD"/>
    <w:rsid w:val="00592519"/>
    <w:rsid w:val="00593F22"/>
    <w:rsid w:val="00595D20"/>
    <w:rsid w:val="00595F6E"/>
    <w:rsid w:val="00596407"/>
    <w:rsid w:val="00596F66"/>
    <w:rsid w:val="005A0648"/>
    <w:rsid w:val="005A0A32"/>
    <w:rsid w:val="005A20A5"/>
    <w:rsid w:val="005A2CDC"/>
    <w:rsid w:val="005A35C1"/>
    <w:rsid w:val="005A5809"/>
    <w:rsid w:val="005A6A6E"/>
    <w:rsid w:val="005A7FC7"/>
    <w:rsid w:val="005B0283"/>
    <w:rsid w:val="005B11EF"/>
    <w:rsid w:val="005B351F"/>
    <w:rsid w:val="005B39C8"/>
    <w:rsid w:val="005B3DCC"/>
    <w:rsid w:val="005C0123"/>
    <w:rsid w:val="005C203E"/>
    <w:rsid w:val="005C325E"/>
    <w:rsid w:val="005C6E40"/>
    <w:rsid w:val="005D43BC"/>
    <w:rsid w:val="005D54C4"/>
    <w:rsid w:val="005D6D06"/>
    <w:rsid w:val="005E1B15"/>
    <w:rsid w:val="005E4E9C"/>
    <w:rsid w:val="005F2E98"/>
    <w:rsid w:val="005F36A6"/>
    <w:rsid w:val="005F6E19"/>
    <w:rsid w:val="00600C11"/>
    <w:rsid w:val="0060256F"/>
    <w:rsid w:val="006027F1"/>
    <w:rsid w:val="006032A5"/>
    <w:rsid w:val="006107E7"/>
    <w:rsid w:val="006123A9"/>
    <w:rsid w:val="00612D69"/>
    <w:rsid w:val="006150AF"/>
    <w:rsid w:val="0061535F"/>
    <w:rsid w:val="0061579D"/>
    <w:rsid w:val="0061740C"/>
    <w:rsid w:val="00617CD6"/>
    <w:rsid w:val="006204B9"/>
    <w:rsid w:val="0062263C"/>
    <w:rsid w:val="00623D29"/>
    <w:rsid w:val="0062444C"/>
    <w:rsid w:val="00625673"/>
    <w:rsid w:val="0062685C"/>
    <w:rsid w:val="0063084B"/>
    <w:rsid w:val="00630C40"/>
    <w:rsid w:val="006328F7"/>
    <w:rsid w:val="006337E3"/>
    <w:rsid w:val="006354DC"/>
    <w:rsid w:val="0063635F"/>
    <w:rsid w:val="006400EA"/>
    <w:rsid w:val="006407E5"/>
    <w:rsid w:val="00641F92"/>
    <w:rsid w:val="00642A70"/>
    <w:rsid w:val="0064617C"/>
    <w:rsid w:val="006477B0"/>
    <w:rsid w:val="00647E28"/>
    <w:rsid w:val="00650F1F"/>
    <w:rsid w:val="0065271B"/>
    <w:rsid w:val="00653D09"/>
    <w:rsid w:val="00655684"/>
    <w:rsid w:val="00656945"/>
    <w:rsid w:val="0066014E"/>
    <w:rsid w:val="00661E85"/>
    <w:rsid w:val="00662EC7"/>
    <w:rsid w:val="00664C21"/>
    <w:rsid w:val="006654E5"/>
    <w:rsid w:val="00671FF0"/>
    <w:rsid w:val="00672FDC"/>
    <w:rsid w:val="006804C1"/>
    <w:rsid w:val="00681D72"/>
    <w:rsid w:val="0068252D"/>
    <w:rsid w:val="006869BC"/>
    <w:rsid w:val="00686C4C"/>
    <w:rsid w:val="00687C21"/>
    <w:rsid w:val="00687E29"/>
    <w:rsid w:val="00690761"/>
    <w:rsid w:val="00690D94"/>
    <w:rsid w:val="0069251B"/>
    <w:rsid w:val="00693807"/>
    <w:rsid w:val="00695502"/>
    <w:rsid w:val="0069570D"/>
    <w:rsid w:val="00696C20"/>
    <w:rsid w:val="00697875"/>
    <w:rsid w:val="00697CE4"/>
    <w:rsid w:val="006A28A0"/>
    <w:rsid w:val="006A2ABA"/>
    <w:rsid w:val="006A310B"/>
    <w:rsid w:val="006A3BBF"/>
    <w:rsid w:val="006A4015"/>
    <w:rsid w:val="006B3556"/>
    <w:rsid w:val="006B5AED"/>
    <w:rsid w:val="006B6D26"/>
    <w:rsid w:val="006B7D09"/>
    <w:rsid w:val="006C00E3"/>
    <w:rsid w:val="006C0913"/>
    <w:rsid w:val="006C1118"/>
    <w:rsid w:val="006C5F5B"/>
    <w:rsid w:val="006C6E39"/>
    <w:rsid w:val="006D0269"/>
    <w:rsid w:val="006D3D59"/>
    <w:rsid w:val="006D5535"/>
    <w:rsid w:val="006D6820"/>
    <w:rsid w:val="006D7616"/>
    <w:rsid w:val="006D7E55"/>
    <w:rsid w:val="006E4D10"/>
    <w:rsid w:val="006E7AAD"/>
    <w:rsid w:val="006F2E5D"/>
    <w:rsid w:val="006F3C6F"/>
    <w:rsid w:val="006F43A3"/>
    <w:rsid w:val="006F6D61"/>
    <w:rsid w:val="00701ABB"/>
    <w:rsid w:val="007022CB"/>
    <w:rsid w:val="0070274D"/>
    <w:rsid w:val="00704B0B"/>
    <w:rsid w:val="00704E37"/>
    <w:rsid w:val="0070590D"/>
    <w:rsid w:val="00705AE6"/>
    <w:rsid w:val="00711AEC"/>
    <w:rsid w:val="00713A89"/>
    <w:rsid w:val="00715A57"/>
    <w:rsid w:val="00716517"/>
    <w:rsid w:val="00717DF4"/>
    <w:rsid w:val="00721153"/>
    <w:rsid w:val="0072188F"/>
    <w:rsid w:val="007221F8"/>
    <w:rsid w:val="007227E3"/>
    <w:rsid w:val="00725530"/>
    <w:rsid w:val="00725A80"/>
    <w:rsid w:val="00725F58"/>
    <w:rsid w:val="00725F7E"/>
    <w:rsid w:val="007264F1"/>
    <w:rsid w:val="007268C9"/>
    <w:rsid w:val="007308FD"/>
    <w:rsid w:val="00730DC1"/>
    <w:rsid w:val="00733586"/>
    <w:rsid w:val="007346BB"/>
    <w:rsid w:val="00736FDC"/>
    <w:rsid w:val="007372F6"/>
    <w:rsid w:val="007400CF"/>
    <w:rsid w:val="00745971"/>
    <w:rsid w:val="00747A49"/>
    <w:rsid w:val="00751171"/>
    <w:rsid w:val="00751A45"/>
    <w:rsid w:val="00756175"/>
    <w:rsid w:val="00756B18"/>
    <w:rsid w:val="00757CF0"/>
    <w:rsid w:val="00757D8D"/>
    <w:rsid w:val="007615BC"/>
    <w:rsid w:val="00761850"/>
    <w:rsid w:val="00763BFF"/>
    <w:rsid w:val="00763DBF"/>
    <w:rsid w:val="0076406A"/>
    <w:rsid w:val="00766CF4"/>
    <w:rsid w:val="00767F69"/>
    <w:rsid w:val="0077058C"/>
    <w:rsid w:val="00770F2F"/>
    <w:rsid w:val="00780800"/>
    <w:rsid w:val="00780EF0"/>
    <w:rsid w:val="00782792"/>
    <w:rsid w:val="00782D58"/>
    <w:rsid w:val="00782D74"/>
    <w:rsid w:val="00785192"/>
    <w:rsid w:val="0078563D"/>
    <w:rsid w:val="0079276E"/>
    <w:rsid w:val="007953CB"/>
    <w:rsid w:val="007963FE"/>
    <w:rsid w:val="0079690E"/>
    <w:rsid w:val="007972F5"/>
    <w:rsid w:val="00797718"/>
    <w:rsid w:val="007A0B48"/>
    <w:rsid w:val="007A0F62"/>
    <w:rsid w:val="007A234B"/>
    <w:rsid w:val="007A32A8"/>
    <w:rsid w:val="007A34CB"/>
    <w:rsid w:val="007A5FCA"/>
    <w:rsid w:val="007A752B"/>
    <w:rsid w:val="007B0FD4"/>
    <w:rsid w:val="007B35DD"/>
    <w:rsid w:val="007B540A"/>
    <w:rsid w:val="007B7C2F"/>
    <w:rsid w:val="007C06E9"/>
    <w:rsid w:val="007C3C59"/>
    <w:rsid w:val="007C52BA"/>
    <w:rsid w:val="007C7073"/>
    <w:rsid w:val="007D0B24"/>
    <w:rsid w:val="007D4D34"/>
    <w:rsid w:val="007D565D"/>
    <w:rsid w:val="007D5A6B"/>
    <w:rsid w:val="007E0139"/>
    <w:rsid w:val="007E22F5"/>
    <w:rsid w:val="007E2919"/>
    <w:rsid w:val="007E2A82"/>
    <w:rsid w:val="007E3A5C"/>
    <w:rsid w:val="007E5FED"/>
    <w:rsid w:val="007F2C9C"/>
    <w:rsid w:val="007F40C2"/>
    <w:rsid w:val="007F58E2"/>
    <w:rsid w:val="007F6635"/>
    <w:rsid w:val="007F6C0D"/>
    <w:rsid w:val="007F7918"/>
    <w:rsid w:val="00800306"/>
    <w:rsid w:val="00800415"/>
    <w:rsid w:val="008011AF"/>
    <w:rsid w:val="00801436"/>
    <w:rsid w:val="00801B16"/>
    <w:rsid w:val="00806AF6"/>
    <w:rsid w:val="00807CCD"/>
    <w:rsid w:val="0081255B"/>
    <w:rsid w:val="0081467C"/>
    <w:rsid w:val="00814D76"/>
    <w:rsid w:val="00816254"/>
    <w:rsid w:val="008174F7"/>
    <w:rsid w:val="0082471D"/>
    <w:rsid w:val="00827C7C"/>
    <w:rsid w:val="008324BE"/>
    <w:rsid w:val="0083785E"/>
    <w:rsid w:val="00840119"/>
    <w:rsid w:val="008427CC"/>
    <w:rsid w:val="00843826"/>
    <w:rsid w:val="00844EFC"/>
    <w:rsid w:val="008460B7"/>
    <w:rsid w:val="0084651E"/>
    <w:rsid w:val="00847A38"/>
    <w:rsid w:val="00851458"/>
    <w:rsid w:val="00852F09"/>
    <w:rsid w:val="0085454E"/>
    <w:rsid w:val="008558F8"/>
    <w:rsid w:val="00856361"/>
    <w:rsid w:val="008576D9"/>
    <w:rsid w:val="008576FB"/>
    <w:rsid w:val="00860784"/>
    <w:rsid w:val="0086101F"/>
    <w:rsid w:val="008671CB"/>
    <w:rsid w:val="00867937"/>
    <w:rsid w:val="00867C19"/>
    <w:rsid w:val="008703A6"/>
    <w:rsid w:val="0087058E"/>
    <w:rsid w:val="00872BEF"/>
    <w:rsid w:val="00872E89"/>
    <w:rsid w:val="008737C5"/>
    <w:rsid w:val="00874AA0"/>
    <w:rsid w:val="0087515E"/>
    <w:rsid w:val="00880FE8"/>
    <w:rsid w:val="00881E9F"/>
    <w:rsid w:val="00882D33"/>
    <w:rsid w:val="008837FF"/>
    <w:rsid w:val="00883B2C"/>
    <w:rsid w:val="00885514"/>
    <w:rsid w:val="00885518"/>
    <w:rsid w:val="00891C65"/>
    <w:rsid w:val="00893E00"/>
    <w:rsid w:val="0089627F"/>
    <w:rsid w:val="008A01A3"/>
    <w:rsid w:val="008A0206"/>
    <w:rsid w:val="008A2C51"/>
    <w:rsid w:val="008A32D5"/>
    <w:rsid w:val="008A4289"/>
    <w:rsid w:val="008A5E48"/>
    <w:rsid w:val="008A7F61"/>
    <w:rsid w:val="008B1BC3"/>
    <w:rsid w:val="008B1FFA"/>
    <w:rsid w:val="008B387F"/>
    <w:rsid w:val="008B4993"/>
    <w:rsid w:val="008B52F3"/>
    <w:rsid w:val="008B5934"/>
    <w:rsid w:val="008C6294"/>
    <w:rsid w:val="008D13EE"/>
    <w:rsid w:val="008D1D2A"/>
    <w:rsid w:val="008D2337"/>
    <w:rsid w:val="008D3BD6"/>
    <w:rsid w:val="008D4CB9"/>
    <w:rsid w:val="008D59BF"/>
    <w:rsid w:val="008D5C75"/>
    <w:rsid w:val="008D5F3D"/>
    <w:rsid w:val="008D63A4"/>
    <w:rsid w:val="008E0688"/>
    <w:rsid w:val="008E1CD7"/>
    <w:rsid w:val="008E276E"/>
    <w:rsid w:val="008E37E6"/>
    <w:rsid w:val="008F3F23"/>
    <w:rsid w:val="008F4F11"/>
    <w:rsid w:val="008F526F"/>
    <w:rsid w:val="008F7193"/>
    <w:rsid w:val="009002AE"/>
    <w:rsid w:val="00900EE1"/>
    <w:rsid w:val="0090174D"/>
    <w:rsid w:val="00901FFC"/>
    <w:rsid w:val="009063B9"/>
    <w:rsid w:val="00906813"/>
    <w:rsid w:val="00911A72"/>
    <w:rsid w:val="00912340"/>
    <w:rsid w:val="00913C90"/>
    <w:rsid w:val="00914322"/>
    <w:rsid w:val="009146E6"/>
    <w:rsid w:val="00915896"/>
    <w:rsid w:val="00915EE3"/>
    <w:rsid w:val="00917563"/>
    <w:rsid w:val="0092052D"/>
    <w:rsid w:val="00922884"/>
    <w:rsid w:val="009228F8"/>
    <w:rsid w:val="009233F8"/>
    <w:rsid w:val="0092415D"/>
    <w:rsid w:val="00926289"/>
    <w:rsid w:val="0093031C"/>
    <w:rsid w:val="0093129E"/>
    <w:rsid w:val="009323EF"/>
    <w:rsid w:val="00933EEF"/>
    <w:rsid w:val="0093444C"/>
    <w:rsid w:val="00935222"/>
    <w:rsid w:val="0093700A"/>
    <w:rsid w:val="00942B28"/>
    <w:rsid w:val="00942E2C"/>
    <w:rsid w:val="00950023"/>
    <w:rsid w:val="00950178"/>
    <w:rsid w:val="0095078F"/>
    <w:rsid w:val="0095425C"/>
    <w:rsid w:val="00954807"/>
    <w:rsid w:val="00957662"/>
    <w:rsid w:val="00961EFE"/>
    <w:rsid w:val="009624D3"/>
    <w:rsid w:val="00965B19"/>
    <w:rsid w:val="009671A8"/>
    <w:rsid w:val="00967789"/>
    <w:rsid w:val="00970F42"/>
    <w:rsid w:val="00971B5B"/>
    <w:rsid w:val="009724B8"/>
    <w:rsid w:val="00974AC9"/>
    <w:rsid w:val="00974E8C"/>
    <w:rsid w:val="00982FCF"/>
    <w:rsid w:val="0098325D"/>
    <w:rsid w:val="00985008"/>
    <w:rsid w:val="00985D2F"/>
    <w:rsid w:val="00990EE1"/>
    <w:rsid w:val="00992949"/>
    <w:rsid w:val="00992DBA"/>
    <w:rsid w:val="00993582"/>
    <w:rsid w:val="0099537B"/>
    <w:rsid w:val="009968A8"/>
    <w:rsid w:val="00997E09"/>
    <w:rsid w:val="009A08EC"/>
    <w:rsid w:val="009A1548"/>
    <w:rsid w:val="009A461D"/>
    <w:rsid w:val="009A5EA6"/>
    <w:rsid w:val="009A7B7A"/>
    <w:rsid w:val="009B294A"/>
    <w:rsid w:val="009B302B"/>
    <w:rsid w:val="009B3BBA"/>
    <w:rsid w:val="009B40E6"/>
    <w:rsid w:val="009B6CEE"/>
    <w:rsid w:val="009C122C"/>
    <w:rsid w:val="009C144C"/>
    <w:rsid w:val="009C284B"/>
    <w:rsid w:val="009C2BC3"/>
    <w:rsid w:val="009C3CAF"/>
    <w:rsid w:val="009C676F"/>
    <w:rsid w:val="009C7249"/>
    <w:rsid w:val="009E057D"/>
    <w:rsid w:val="009E2C16"/>
    <w:rsid w:val="009E30F5"/>
    <w:rsid w:val="009E5EA9"/>
    <w:rsid w:val="009E61FF"/>
    <w:rsid w:val="009E72EB"/>
    <w:rsid w:val="009F2DFA"/>
    <w:rsid w:val="009F2F24"/>
    <w:rsid w:val="009F75C4"/>
    <w:rsid w:val="00A013EC"/>
    <w:rsid w:val="00A06B6F"/>
    <w:rsid w:val="00A06C8A"/>
    <w:rsid w:val="00A07B2B"/>
    <w:rsid w:val="00A10364"/>
    <w:rsid w:val="00A11776"/>
    <w:rsid w:val="00A1330F"/>
    <w:rsid w:val="00A152B2"/>
    <w:rsid w:val="00A15879"/>
    <w:rsid w:val="00A16C93"/>
    <w:rsid w:val="00A20235"/>
    <w:rsid w:val="00A20CD8"/>
    <w:rsid w:val="00A21084"/>
    <w:rsid w:val="00A26E7C"/>
    <w:rsid w:val="00A30E2D"/>
    <w:rsid w:val="00A30EA6"/>
    <w:rsid w:val="00A30ECF"/>
    <w:rsid w:val="00A33555"/>
    <w:rsid w:val="00A36C0E"/>
    <w:rsid w:val="00A428E4"/>
    <w:rsid w:val="00A432D9"/>
    <w:rsid w:val="00A4461E"/>
    <w:rsid w:val="00A503C4"/>
    <w:rsid w:val="00A507CC"/>
    <w:rsid w:val="00A52221"/>
    <w:rsid w:val="00A52302"/>
    <w:rsid w:val="00A527FB"/>
    <w:rsid w:val="00A5300B"/>
    <w:rsid w:val="00A54F57"/>
    <w:rsid w:val="00A56123"/>
    <w:rsid w:val="00A5630A"/>
    <w:rsid w:val="00A563C9"/>
    <w:rsid w:val="00A61F27"/>
    <w:rsid w:val="00A66C81"/>
    <w:rsid w:val="00A67E31"/>
    <w:rsid w:val="00A70FAF"/>
    <w:rsid w:val="00A73735"/>
    <w:rsid w:val="00A755E6"/>
    <w:rsid w:val="00A75E7C"/>
    <w:rsid w:val="00A76F9C"/>
    <w:rsid w:val="00A77A1B"/>
    <w:rsid w:val="00A821CF"/>
    <w:rsid w:val="00A840F2"/>
    <w:rsid w:val="00A85557"/>
    <w:rsid w:val="00A9087F"/>
    <w:rsid w:val="00A931D0"/>
    <w:rsid w:val="00A97581"/>
    <w:rsid w:val="00A977EF"/>
    <w:rsid w:val="00A97A38"/>
    <w:rsid w:val="00AA049C"/>
    <w:rsid w:val="00AA325C"/>
    <w:rsid w:val="00AB0307"/>
    <w:rsid w:val="00AB25F2"/>
    <w:rsid w:val="00AB3C90"/>
    <w:rsid w:val="00AB6768"/>
    <w:rsid w:val="00AB71D0"/>
    <w:rsid w:val="00AB799A"/>
    <w:rsid w:val="00AB7B36"/>
    <w:rsid w:val="00AB7BDC"/>
    <w:rsid w:val="00AB7C6B"/>
    <w:rsid w:val="00AC5134"/>
    <w:rsid w:val="00AC51F1"/>
    <w:rsid w:val="00AC72F0"/>
    <w:rsid w:val="00AC7507"/>
    <w:rsid w:val="00AD02EA"/>
    <w:rsid w:val="00AD294A"/>
    <w:rsid w:val="00AD2B0A"/>
    <w:rsid w:val="00AD2B0C"/>
    <w:rsid w:val="00AD41D8"/>
    <w:rsid w:val="00AD7436"/>
    <w:rsid w:val="00AE17CA"/>
    <w:rsid w:val="00AE4095"/>
    <w:rsid w:val="00AE54B2"/>
    <w:rsid w:val="00AE5674"/>
    <w:rsid w:val="00AE646A"/>
    <w:rsid w:val="00AE6A0C"/>
    <w:rsid w:val="00AF1456"/>
    <w:rsid w:val="00AF193A"/>
    <w:rsid w:val="00AF1CA5"/>
    <w:rsid w:val="00AF6969"/>
    <w:rsid w:val="00AF73A0"/>
    <w:rsid w:val="00AF7B76"/>
    <w:rsid w:val="00B01231"/>
    <w:rsid w:val="00B02EBA"/>
    <w:rsid w:val="00B037FB"/>
    <w:rsid w:val="00B05FE7"/>
    <w:rsid w:val="00B10927"/>
    <w:rsid w:val="00B12715"/>
    <w:rsid w:val="00B14B0C"/>
    <w:rsid w:val="00B1640D"/>
    <w:rsid w:val="00B17E0B"/>
    <w:rsid w:val="00B230B9"/>
    <w:rsid w:val="00B23600"/>
    <w:rsid w:val="00B25651"/>
    <w:rsid w:val="00B3362A"/>
    <w:rsid w:val="00B35EDA"/>
    <w:rsid w:val="00B35F99"/>
    <w:rsid w:val="00B36992"/>
    <w:rsid w:val="00B379FF"/>
    <w:rsid w:val="00B37CB1"/>
    <w:rsid w:val="00B40746"/>
    <w:rsid w:val="00B433DC"/>
    <w:rsid w:val="00B43955"/>
    <w:rsid w:val="00B439EE"/>
    <w:rsid w:val="00B46866"/>
    <w:rsid w:val="00B513D8"/>
    <w:rsid w:val="00B51496"/>
    <w:rsid w:val="00B53079"/>
    <w:rsid w:val="00B5331F"/>
    <w:rsid w:val="00B53A29"/>
    <w:rsid w:val="00B56989"/>
    <w:rsid w:val="00B56A9D"/>
    <w:rsid w:val="00B60653"/>
    <w:rsid w:val="00B60689"/>
    <w:rsid w:val="00B60B6E"/>
    <w:rsid w:val="00B62DC3"/>
    <w:rsid w:val="00B6336E"/>
    <w:rsid w:val="00B6446D"/>
    <w:rsid w:val="00B646CE"/>
    <w:rsid w:val="00B654BF"/>
    <w:rsid w:val="00B66031"/>
    <w:rsid w:val="00B660EA"/>
    <w:rsid w:val="00B72615"/>
    <w:rsid w:val="00B73AA1"/>
    <w:rsid w:val="00B747C7"/>
    <w:rsid w:val="00B756F6"/>
    <w:rsid w:val="00B77360"/>
    <w:rsid w:val="00B773D9"/>
    <w:rsid w:val="00B8110A"/>
    <w:rsid w:val="00B81797"/>
    <w:rsid w:val="00B8197F"/>
    <w:rsid w:val="00B864B8"/>
    <w:rsid w:val="00B86D85"/>
    <w:rsid w:val="00B8753E"/>
    <w:rsid w:val="00B87A85"/>
    <w:rsid w:val="00B90D77"/>
    <w:rsid w:val="00B916AA"/>
    <w:rsid w:val="00B9314E"/>
    <w:rsid w:val="00BA066E"/>
    <w:rsid w:val="00BA37CC"/>
    <w:rsid w:val="00BA6488"/>
    <w:rsid w:val="00BA6B08"/>
    <w:rsid w:val="00BB076D"/>
    <w:rsid w:val="00BB0D37"/>
    <w:rsid w:val="00BB2B89"/>
    <w:rsid w:val="00BB3076"/>
    <w:rsid w:val="00BB3913"/>
    <w:rsid w:val="00BB71E7"/>
    <w:rsid w:val="00BC02F3"/>
    <w:rsid w:val="00BC0A24"/>
    <w:rsid w:val="00BC104B"/>
    <w:rsid w:val="00BC2F5A"/>
    <w:rsid w:val="00BC3575"/>
    <w:rsid w:val="00BC714E"/>
    <w:rsid w:val="00BC75F3"/>
    <w:rsid w:val="00BD213D"/>
    <w:rsid w:val="00BD3F0C"/>
    <w:rsid w:val="00BD4533"/>
    <w:rsid w:val="00BD4723"/>
    <w:rsid w:val="00BD66E1"/>
    <w:rsid w:val="00BE18D7"/>
    <w:rsid w:val="00BE5C37"/>
    <w:rsid w:val="00BE5C5A"/>
    <w:rsid w:val="00BE7DC0"/>
    <w:rsid w:val="00BF0E20"/>
    <w:rsid w:val="00BF2B36"/>
    <w:rsid w:val="00BF2FE9"/>
    <w:rsid w:val="00BF4353"/>
    <w:rsid w:val="00BF7852"/>
    <w:rsid w:val="00BF79CB"/>
    <w:rsid w:val="00C00315"/>
    <w:rsid w:val="00C02907"/>
    <w:rsid w:val="00C02CF3"/>
    <w:rsid w:val="00C06639"/>
    <w:rsid w:val="00C068C6"/>
    <w:rsid w:val="00C07C09"/>
    <w:rsid w:val="00C133B7"/>
    <w:rsid w:val="00C1578D"/>
    <w:rsid w:val="00C15D7C"/>
    <w:rsid w:val="00C170E1"/>
    <w:rsid w:val="00C17266"/>
    <w:rsid w:val="00C20B03"/>
    <w:rsid w:val="00C20CD4"/>
    <w:rsid w:val="00C2140E"/>
    <w:rsid w:val="00C21631"/>
    <w:rsid w:val="00C23013"/>
    <w:rsid w:val="00C25799"/>
    <w:rsid w:val="00C25A37"/>
    <w:rsid w:val="00C27E6A"/>
    <w:rsid w:val="00C31D78"/>
    <w:rsid w:val="00C3328C"/>
    <w:rsid w:val="00C33383"/>
    <w:rsid w:val="00C344FD"/>
    <w:rsid w:val="00C3579C"/>
    <w:rsid w:val="00C36631"/>
    <w:rsid w:val="00C36C7D"/>
    <w:rsid w:val="00C37755"/>
    <w:rsid w:val="00C41633"/>
    <w:rsid w:val="00C41D5C"/>
    <w:rsid w:val="00C42841"/>
    <w:rsid w:val="00C42E0D"/>
    <w:rsid w:val="00C44A28"/>
    <w:rsid w:val="00C550B6"/>
    <w:rsid w:val="00C57A76"/>
    <w:rsid w:val="00C60937"/>
    <w:rsid w:val="00C60AA9"/>
    <w:rsid w:val="00C61458"/>
    <w:rsid w:val="00C650CF"/>
    <w:rsid w:val="00C656A0"/>
    <w:rsid w:val="00C67312"/>
    <w:rsid w:val="00C72220"/>
    <w:rsid w:val="00C7265F"/>
    <w:rsid w:val="00C72D20"/>
    <w:rsid w:val="00C7518D"/>
    <w:rsid w:val="00C76EA0"/>
    <w:rsid w:val="00C77343"/>
    <w:rsid w:val="00C81638"/>
    <w:rsid w:val="00C82235"/>
    <w:rsid w:val="00C82B98"/>
    <w:rsid w:val="00C9377E"/>
    <w:rsid w:val="00C97A89"/>
    <w:rsid w:val="00CA3336"/>
    <w:rsid w:val="00CA5DD1"/>
    <w:rsid w:val="00CA7AD6"/>
    <w:rsid w:val="00CB0333"/>
    <w:rsid w:val="00CB1A10"/>
    <w:rsid w:val="00CB238D"/>
    <w:rsid w:val="00CB28B3"/>
    <w:rsid w:val="00CB2F9B"/>
    <w:rsid w:val="00CB3BC5"/>
    <w:rsid w:val="00CB5971"/>
    <w:rsid w:val="00CB7296"/>
    <w:rsid w:val="00CC0A28"/>
    <w:rsid w:val="00CC3DE0"/>
    <w:rsid w:val="00CD07B1"/>
    <w:rsid w:val="00CD09C9"/>
    <w:rsid w:val="00CD1212"/>
    <w:rsid w:val="00CD5E65"/>
    <w:rsid w:val="00CD616A"/>
    <w:rsid w:val="00CD76A4"/>
    <w:rsid w:val="00CD7E64"/>
    <w:rsid w:val="00CE4DF2"/>
    <w:rsid w:val="00CE7D70"/>
    <w:rsid w:val="00CF6461"/>
    <w:rsid w:val="00D04940"/>
    <w:rsid w:val="00D0513D"/>
    <w:rsid w:val="00D061E4"/>
    <w:rsid w:val="00D10424"/>
    <w:rsid w:val="00D10C52"/>
    <w:rsid w:val="00D12EFF"/>
    <w:rsid w:val="00D1310F"/>
    <w:rsid w:val="00D14086"/>
    <w:rsid w:val="00D14516"/>
    <w:rsid w:val="00D14622"/>
    <w:rsid w:val="00D15208"/>
    <w:rsid w:val="00D172D6"/>
    <w:rsid w:val="00D20381"/>
    <w:rsid w:val="00D21A4E"/>
    <w:rsid w:val="00D22A38"/>
    <w:rsid w:val="00D23D70"/>
    <w:rsid w:val="00D24EB2"/>
    <w:rsid w:val="00D2656E"/>
    <w:rsid w:val="00D27A6F"/>
    <w:rsid w:val="00D30A8A"/>
    <w:rsid w:val="00D3296B"/>
    <w:rsid w:val="00D32B02"/>
    <w:rsid w:val="00D34AFD"/>
    <w:rsid w:val="00D35417"/>
    <w:rsid w:val="00D35E77"/>
    <w:rsid w:val="00D3669E"/>
    <w:rsid w:val="00D43AAE"/>
    <w:rsid w:val="00D43CB7"/>
    <w:rsid w:val="00D446EC"/>
    <w:rsid w:val="00D450E3"/>
    <w:rsid w:val="00D461D0"/>
    <w:rsid w:val="00D5136A"/>
    <w:rsid w:val="00D5517E"/>
    <w:rsid w:val="00D57C82"/>
    <w:rsid w:val="00D60B7B"/>
    <w:rsid w:val="00D62F29"/>
    <w:rsid w:val="00D63E1B"/>
    <w:rsid w:val="00D64DF9"/>
    <w:rsid w:val="00D67A53"/>
    <w:rsid w:val="00D706F7"/>
    <w:rsid w:val="00D721BB"/>
    <w:rsid w:val="00D7455C"/>
    <w:rsid w:val="00D746CF"/>
    <w:rsid w:val="00D75090"/>
    <w:rsid w:val="00D75ABA"/>
    <w:rsid w:val="00D76890"/>
    <w:rsid w:val="00D76D1C"/>
    <w:rsid w:val="00D8397A"/>
    <w:rsid w:val="00D85098"/>
    <w:rsid w:val="00D85BEA"/>
    <w:rsid w:val="00D87205"/>
    <w:rsid w:val="00D92EBF"/>
    <w:rsid w:val="00D9493D"/>
    <w:rsid w:val="00D95F7A"/>
    <w:rsid w:val="00D96306"/>
    <w:rsid w:val="00DA0EB3"/>
    <w:rsid w:val="00DA107D"/>
    <w:rsid w:val="00DA1970"/>
    <w:rsid w:val="00DA25B6"/>
    <w:rsid w:val="00DA3093"/>
    <w:rsid w:val="00DA320C"/>
    <w:rsid w:val="00DA3DEB"/>
    <w:rsid w:val="00DB0C24"/>
    <w:rsid w:val="00DB23C2"/>
    <w:rsid w:val="00DB2A8B"/>
    <w:rsid w:val="00DB459E"/>
    <w:rsid w:val="00DB5393"/>
    <w:rsid w:val="00DB635A"/>
    <w:rsid w:val="00DB6BCE"/>
    <w:rsid w:val="00DB6C2B"/>
    <w:rsid w:val="00DB6E72"/>
    <w:rsid w:val="00DC1F44"/>
    <w:rsid w:val="00DC204A"/>
    <w:rsid w:val="00DC38F8"/>
    <w:rsid w:val="00DC537D"/>
    <w:rsid w:val="00DC6D7E"/>
    <w:rsid w:val="00DD272D"/>
    <w:rsid w:val="00DD2E8C"/>
    <w:rsid w:val="00DD3B91"/>
    <w:rsid w:val="00DD46D4"/>
    <w:rsid w:val="00DD67D6"/>
    <w:rsid w:val="00DE0B2D"/>
    <w:rsid w:val="00DE0F5D"/>
    <w:rsid w:val="00DE107B"/>
    <w:rsid w:val="00DE1C5F"/>
    <w:rsid w:val="00DE268F"/>
    <w:rsid w:val="00DE30F3"/>
    <w:rsid w:val="00DE3AB9"/>
    <w:rsid w:val="00DF0355"/>
    <w:rsid w:val="00DF07AE"/>
    <w:rsid w:val="00DF144C"/>
    <w:rsid w:val="00DF21FA"/>
    <w:rsid w:val="00DF3598"/>
    <w:rsid w:val="00DF4A74"/>
    <w:rsid w:val="00E00132"/>
    <w:rsid w:val="00E00E6D"/>
    <w:rsid w:val="00E01903"/>
    <w:rsid w:val="00E023E0"/>
    <w:rsid w:val="00E03AE4"/>
    <w:rsid w:val="00E04EC5"/>
    <w:rsid w:val="00E161F3"/>
    <w:rsid w:val="00E16E22"/>
    <w:rsid w:val="00E1750F"/>
    <w:rsid w:val="00E239F6"/>
    <w:rsid w:val="00E251E3"/>
    <w:rsid w:val="00E31B45"/>
    <w:rsid w:val="00E32068"/>
    <w:rsid w:val="00E33DE1"/>
    <w:rsid w:val="00E35287"/>
    <w:rsid w:val="00E36457"/>
    <w:rsid w:val="00E41149"/>
    <w:rsid w:val="00E43C9D"/>
    <w:rsid w:val="00E44FE7"/>
    <w:rsid w:val="00E473DF"/>
    <w:rsid w:val="00E47E03"/>
    <w:rsid w:val="00E50883"/>
    <w:rsid w:val="00E5406B"/>
    <w:rsid w:val="00E542DA"/>
    <w:rsid w:val="00E54E46"/>
    <w:rsid w:val="00E56B10"/>
    <w:rsid w:val="00E604DB"/>
    <w:rsid w:val="00E607FC"/>
    <w:rsid w:val="00E62602"/>
    <w:rsid w:val="00E648BE"/>
    <w:rsid w:val="00E65268"/>
    <w:rsid w:val="00E65CA4"/>
    <w:rsid w:val="00E71644"/>
    <w:rsid w:val="00E71E88"/>
    <w:rsid w:val="00E72985"/>
    <w:rsid w:val="00E74942"/>
    <w:rsid w:val="00E7527D"/>
    <w:rsid w:val="00E75946"/>
    <w:rsid w:val="00E77BD4"/>
    <w:rsid w:val="00E81383"/>
    <w:rsid w:val="00E82AB1"/>
    <w:rsid w:val="00E90700"/>
    <w:rsid w:val="00E92F29"/>
    <w:rsid w:val="00E93188"/>
    <w:rsid w:val="00EA097D"/>
    <w:rsid w:val="00EA2623"/>
    <w:rsid w:val="00EA33F3"/>
    <w:rsid w:val="00EA571B"/>
    <w:rsid w:val="00EA61A5"/>
    <w:rsid w:val="00EA6390"/>
    <w:rsid w:val="00EA6BEB"/>
    <w:rsid w:val="00EB2433"/>
    <w:rsid w:val="00EB244E"/>
    <w:rsid w:val="00EB2585"/>
    <w:rsid w:val="00EB270E"/>
    <w:rsid w:val="00EB4086"/>
    <w:rsid w:val="00EB632C"/>
    <w:rsid w:val="00EC206B"/>
    <w:rsid w:val="00EC2E5C"/>
    <w:rsid w:val="00EC3817"/>
    <w:rsid w:val="00EC4B48"/>
    <w:rsid w:val="00EC5A7D"/>
    <w:rsid w:val="00EC7DF0"/>
    <w:rsid w:val="00ED0EB2"/>
    <w:rsid w:val="00ED1B5E"/>
    <w:rsid w:val="00ED2A7D"/>
    <w:rsid w:val="00ED555B"/>
    <w:rsid w:val="00ED6638"/>
    <w:rsid w:val="00ED7D24"/>
    <w:rsid w:val="00EE0E18"/>
    <w:rsid w:val="00EE3C2D"/>
    <w:rsid w:val="00EE5AE3"/>
    <w:rsid w:val="00EE70F8"/>
    <w:rsid w:val="00EE7480"/>
    <w:rsid w:val="00EF0F36"/>
    <w:rsid w:val="00EF0FB5"/>
    <w:rsid w:val="00EF3C4F"/>
    <w:rsid w:val="00EF64E6"/>
    <w:rsid w:val="00EF749B"/>
    <w:rsid w:val="00F02614"/>
    <w:rsid w:val="00F030B8"/>
    <w:rsid w:val="00F057D3"/>
    <w:rsid w:val="00F0687A"/>
    <w:rsid w:val="00F07C79"/>
    <w:rsid w:val="00F1320F"/>
    <w:rsid w:val="00F13891"/>
    <w:rsid w:val="00F16EBA"/>
    <w:rsid w:val="00F21795"/>
    <w:rsid w:val="00F2258F"/>
    <w:rsid w:val="00F30180"/>
    <w:rsid w:val="00F31A51"/>
    <w:rsid w:val="00F31BB5"/>
    <w:rsid w:val="00F33235"/>
    <w:rsid w:val="00F338DD"/>
    <w:rsid w:val="00F4041C"/>
    <w:rsid w:val="00F40A5B"/>
    <w:rsid w:val="00F40BD8"/>
    <w:rsid w:val="00F423AD"/>
    <w:rsid w:val="00F425E4"/>
    <w:rsid w:val="00F43DDC"/>
    <w:rsid w:val="00F45D06"/>
    <w:rsid w:val="00F460D0"/>
    <w:rsid w:val="00F50437"/>
    <w:rsid w:val="00F5371F"/>
    <w:rsid w:val="00F54914"/>
    <w:rsid w:val="00F557F4"/>
    <w:rsid w:val="00F568CD"/>
    <w:rsid w:val="00F5792B"/>
    <w:rsid w:val="00F60753"/>
    <w:rsid w:val="00F60DE1"/>
    <w:rsid w:val="00F64B8F"/>
    <w:rsid w:val="00F65F7E"/>
    <w:rsid w:val="00F674D3"/>
    <w:rsid w:val="00F67A41"/>
    <w:rsid w:val="00F70228"/>
    <w:rsid w:val="00F85CAF"/>
    <w:rsid w:val="00F8601F"/>
    <w:rsid w:val="00F861E0"/>
    <w:rsid w:val="00F91682"/>
    <w:rsid w:val="00F97D19"/>
    <w:rsid w:val="00FA0435"/>
    <w:rsid w:val="00FA15B4"/>
    <w:rsid w:val="00FA4AF0"/>
    <w:rsid w:val="00FB19A5"/>
    <w:rsid w:val="00FB46B6"/>
    <w:rsid w:val="00FB53EF"/>
    <w:rsid w:val="00FB6A61"/>
    <w:rsid w:val="00FB717C"/>
    <w:rsid w:val="00FC004D"/>
    <w:rsid w:val="00FC00B9"/>
    <w:rsid w:val="00FC1ADE"/>
    <w:rsid w:val="00FC375E"/>
    <w:rsid w:val="00FC6761"/>
    <w:rsid w:val="00FD2684"/>
    <w:rsid w:val="00FD7BAC"/>
    <w:rsid w:val="00FE0A20"/>
    <w:rsid w:val="00FE1EBB"/>
    <w:rsid w:val="00FE4D8A"/>
    <w:rsid w:val="00FE6F44"/>
    <w:rsid w:val="00FE7483"/>
    <w:rsid w:val="00FF0960"/>
    <w:rsid w:val="00FF233F"/>
    <w:rsid w:val="00FF257B"/>
    <w:rsid w:val="00FF324C"/>
    <w:rsid w:val="00FF4E9F"/>
    <w:rsid w:val="00FF6339"/>
    <w:rsid w:val="00FF6651"/>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E9A51"/>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semiHidden/>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semiHidden/>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 w:type="table" w:styleId="Tableausimple1">
    <w:name w:val="Plain Table 1"/>
    <w:basedOn w:val="TableauNormal"/>
    <w:uiPriority w:val="41"/>
    <w:rsid w:val="00A5630A"/>
    <w:pPr>
      <w:widowControl/>
      <w:autoSpaceDE/>
      <w:autoSpaceDN/>
    </w:pPr>
    <w:rPr>
      <w:rFonts w:asciiTheme="minorHAnsi" w:hAnsiTheme="minorHAnsi" w:cstheme="minorBidi"/>
      <w:sz w:val="22"/>
      <w:szCs w:val="22"/>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E72985"/>
    <w:pPr>
      <w:widowControl/>
      <w:autoSpaceDE/>
      <w:autoSpaceDN/>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180778131">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276987000">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60074176">
      <w:bodyDiv w:val="1"/>
      <w:marLeft w:val="0"/>
      <w:marRight w:val="0"/>
      <w:marTop w:val="0"/>
      <w:marBottom w:val="0"/>
      <w:divBdr>
        <w:top w:val="none" w:sz="0" w:space="0" w:color="auto"/>
        <w:left w:val="none" w:sz="0" w:space="0" w:color="auto"/>
        <w:bottom w:val="none" w:sz="0" w:space="0" w:color="auto"/>
        <w:right w:val="none" w:sz="0" w:space="0" w:color="auto"/>
      </w:divBdr>
    </w:div>
    <w:div w:id="464591104">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594636017">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23025">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2410844">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03581743">
      <w:bodyDiv w:val="1"/>
      <w:marLeft w:val="0"/>
      <w:marRight w:val="0"/>
      <w:marTop w:val="0"/>
      <w:marBottom w:val="0"/>
      <w:divBdr>
        <w:top w:val="none" w:sz="0" w:space="0" w:color="auto"/>
        <w:left w:val="none" w:sz="0" w:space="0" w:color="auto"/>
        <w:bottom w:val="none" w:sz="0" w:space="0" w:color="auto"/>
        <w:right w:val="none" w:sz="0" w:space="0" w:color="auto"/>
      </w:divBdr>
    </w:div>
    <w:div w:id="1022243573">
      <w:bodyDiv w:val="1"/>
      <w:marLeft w:val="0"/>
      <w:marRight w:val="0"/>
      <w:marTop w:val="0"/>
      <w:marBottom w:val="0"/>
      <w:divBdr>
        <w:top w:val="none" w:sz="0" w:space="0" w:color="auto"/>
        <w:left w:val="none" w:sz="0" w:space="0" w:color="auto"/>
        <w:bottom w:val="none" w:sz="0" w:space="0" w:color="auto"/>
        <w:right w:val="none" w:sz="0" w:space="0" w:color="auto"/>
      </w:divBdr>
    </w:div>
    <w:div w:id="1054499865">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4323831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20053567">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75223212">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79437344">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04070211">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59214138">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37261569">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unication@u-bourgog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illaume.rivoire@ac-besancon.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souverbie@bourgognefranchecomt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uranne.cournault@ars.sant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thilde.dehestru@univ-fcomte.f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FAF8-5CDE-4170-A5B0-EE62A251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Template>
  <TotalTime>26</TotalTime>
  <Pages>1</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cp:lastModifiedBy>
  <cp:revision>7</cp:revision>
  <cp:lastPrinted>2021-11-26T17:39:00Z</cp:lastPrinted>
  <dcterms:created xsi:type="dcterms:W3CDTF">2021-12-03T10:06:00Z</dcterms:created>
  <dcterms:modified xsi:type="dcterms:W3CDTF">2021-12-03T13:54:00Z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