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33"/>
        <w:gridCol w:w="4584"/>
        <w:gridCol w:w="2595"/>
      </w:tblGrid>
      <w:tr w:rsidR="00C45EFC" w:rsidRPr="00C45EFC" w:rsidTr="00C45EFC">
        <w:trPr>
          <w:trHeight w:val="532"/>
        </w:trPr>
        <w:tc>
          <w:tcPr>
            <w:tcW w:w="1017" w:type="pct"/>
            <w:vMerge w:val="restart"/>
            <w:vAlign w:val="center"/>
          </w:tcPr>
          <w:p w:rsidR="00C45EFC" w:rsidRPr="00C45EFC" w:rsidRDefault="00C45EFC" w:rsidP="00DE134C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C45EFC">
              <w:rPr>
                <w:rFonts w:ascii="Century Gothic" w:hAnsi="Century Gothic"/>
                <w:highlight w:val="lightGray"/>
              </w:rPr>
              <w:t>Logo EHPAD</w:t>
            </w:r>
          </w:p>
        </w:tc>
        <w:tc>
          <w:tcPr>
            <w:tcW w:w="2543" w:type="pct"/>
            <w:vMerge w:val="restart"/>
            <w:vAlign w:val="center"/>
          </w:tcPr>
          <w:p w:rsidR="00C45EFC" w:rsidRPr="00C45EFC" w:rsidRDefault="00C45EFC" w:rsidP="00DE134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45EFC">
              <w:rPr>
                <w:rFonts w:ascii="Century Gothic" w:hAnsi="Century Gothic"/>
                <w:b/>
                <w:sz w:val="28"/>
              </w:rPr>
              <w:t xml:space="preserve">FICHE TECHNIQUE </w:t>
            </w:r>
            <w:r w:rsidR="009540AA">
              <w:rPr>
                <w:rFonts w:ascii="Century Gothic" w:hAnsi="Century Gothic"/>
                <w:b/>
                <w:sz w:val="28"/>
              </w:rPr>
              <w:t>2</w:t>
            </w:r>
          </w:p>
          <w:p w:rsidR="004C5249" w:rsidRDefault="009540AA" w:rsidP="00DE134C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VALIDATION</w:t>
            </w:r>
            <w:r w:rsidR="00C45EFC" w:rsidRPr="00C45EFC">
              <w:rPr>
                <w:rFonts w:ascii="Century Gothic" w:hAnsi="Century Gothic"/>
                <w:b/>
                <w:sz w:val="28"/>
              </w:rPr>
              <w:t xml:space="preserve"> DES DOTATIONS</w:t>
            </w:r>
            <w:r w:rsidR="004C5249">
              <w:rPr>
                <w:rFonts w:ascii="Century Gothic" w:hAnsi="Century Gothic"/>
                <w:b/>
                <w:sz w:val="28"/>
              </w:rPr>
              <w:t xml:space="preserve"> </w:t>
            </w:r>
          </w:p>
          <w:p w:rsidR="00C45EFC" w:rsidRPr="00C45EFC" w:rsidRDefault="004C5249" w:rsidP="00DE13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>&amp; REEVALUATION</w:t>
            </w:r>
          </w:p>
        </w:tc>
        <w:tc>
          <w:tcPr>
            <w:tcW w:w="1440" w:type="pct"/>
            <w:vAlign w:val="center"/>
          </w:tcPr>
          <w:p w:rsidR="00C45EFC" w:rsidRPr="0054367E" w:rsidRDefault="00C45EFC" w:rsidP="00C45E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4367E">
              <w:rPr>
                <w:rFonts w:ascii="Century Gothic" w:hAnsi="Century Gothic"/>
              </w:rPr>
              <w:t xml:space="preserve">Référence : </w:t>
            </w:r>
            <w:r w:rsidRPr="0054367E">
              <w:rPr>
                <w:rFonts w:ascii="Century Gothic" w:hAnsi="Century Gothic"/>
                <w:highlight w:val="lightGray"/>
              </w:rPr>
              <w:t>XXX</w:t>
            </w:r>
          </w:p>
        </w:tc>
      </w:tr>
      <w:tr w:rsidR="00C45EFC" w:rsidRPr="00C45EFC" w:rsidTr="00C45EFC">
        <w:trPr>
          <w:trHeight w:val="429"/>
        </w:trPr>
        <w:tc>
          <w:tcPr>
            <w:tcW w:w="1017" w:type="pct"/>
            <w:vMerge/>
            <w:vAlign w:val="center"/>
          </w:tcPr>
          <w:p w:rsidR="00C45EFC" w:rsidRPr="00C45EFC" w:rsidRDefault="00C45EFC" w:rsidP="00DE134C">
            <w:pPr>
              <w:rPr>
                <w:rFonts w:ascii="Century Gothic" w:hAnsi="Century Gothic"/>
              </w:rPr>
            </w:pPr>
          </w:p>
        </w:tc>
        <w:tc>
          <w:tcPr>
            <w:tcW w:w="2543" w:type="pct"/>
            <w:vMerge/>
            <w:vAlign w:val="center"/>
          </w:tcPr>
          <w:p w:rsidR="00C45EFC" w:rsidRPr="00C45EFC" w:rsidRDefault="00C45EFC" w:rsidP="00DE134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pct"/>
            <w:vAlign w:val="center"/>
          </w:tcPr>
          <w:p w:rsidR="00C45EFC" w:rsidRPr="0054367E" w:rsidRDefault="00C45EFC" w:rsidP="00C45E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4367E">
              <w:rPr>
                <w:rFonts w:ascii="Century Gothic" w:hAnsi="Century Gothic"/>
              </w:rPr>
              <w:t xml:space="preserve">Date : </w:t>
            </w:r>
            <w:r w:rsidRPr="0054367E">
              <w:rPr>
                <w:rFonts w:ascii="Century Gothic" w:hAnsi="Century Gothic"/>
                <w:highlight w:val="lightGray"/>
              </w:rPr>
              <w:t>XXX</w:t>
            </w:r>
          </w:p>
        </w:tc>
      </w:tr>
      <w:tr w:rsidR="00C45EFC" w:rsidRPr="00C45EFC" w:rsidTr="00C45EFC">
        <w:trPr>
          <w:trHeight w:val="46"/>
        </w:trPr>
        <w:tc>
          <w:tcPr>
            <w:tcW w:w="1017" w:type="pct"/>
            <w:vMerge/>
            <w:vAlign w:val="center"/>
          </w:tcPr>
          <w:p w:rsidR="00C45EFC" w:rsidRPr="00C45EFC" w:rsidRDefault="00C45EFC" w:rsidP="00DE134C">
            <w:pPr>
              <w:rPr>
                <w:rFonts w:ascii="Century Gothic" w:hAnsi="Century Gothic"/>
              </w:rPr>
            </w:pPr>
          </w:p>
        </w:tc>
        <w:tc>
          <w:tcPr>
            <w:tcW w:w="2543" w:type="pct"/>
            <w:vMerge/>
            <w:vAlign w:val="center"/>
          </w:tcPr>
          <w:p w:rsidR="00C45EFC" w:rsidRPr="00C45EFC" w:rsidRDefault="00C45EFC" w:rsidP="00DE134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pct"/>
            <w:vAlign w:val="center"/>
          </w:tcPr>
          <w:p w:rsidR="00C45EFC" w:rsidRPr="0054367E" w:rsidRDefault="00C45EFC" w:rsidP="00C45E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4367E">
              <w:rPr>
                <w:rFonts w:ascii="Century Gothic" w:hAnsi="Century Gothic"/>
              </w:rPr>
              <w:t>Version : 1</w:t>
            </w:r>
          </w:p>
        </w:tc>
      </w:tr>
    </w:tbl>
    <w:p w:rsidR="009540AA" w:rsidRPr="00510D91" w:rsidRDefault="009540AA" w:rsidP="009540AA">
      <w:pPr>
        <w:pStyle w:val="Paragraphedeliste"/>
        <w:jc w:val="both"/>
        <w:rPr>
          <w:rFonts w:ascii="Century Gothic" w:hAnsi="Century Gothic"/>
          <w:b/>
        </w:rPr>
      </w:pPr>
    </w:p>
    <w:p w:rsidR="000637D1" w:rsidRDefault="000637D1" w:rsidP="000637D1">
      <w:pPr>
        <w:pStyle w:val="Paragraphedeliste"/>
        <w:jc w:val="both"/>
        <w:rPr>
          <w:rFonts w:ascii="Century Gothic" w:hAnsi="Century Gothic"/>
          <w:b/>
        </w:rPr>
      </w:pPr>
    </w:p>
    <w:p w:rsidR="00D22DA2" w:rsidRDefault="007B7500" w:rsidP="00D22DA2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D22DA2">
        <w:rPr>
          <w:rFonts w:ascii="Century Gothic" w:hAnsi="Century Gothic"/>
          <w:b/>
        </w:rPr>
        <w:t>Validation des dotations</w:t>
      </w:r>
    </w:p>
    <w:p w:rsidR="000637D1" w:rsidRPr="00D22DA2" w:rsidRDefault="000637D1" w:rsidP="000637D1">
      <w:pPr>
        <w:pStyle w:val="Paragraphedeliste"/>
        <w:jc w:val="both"/>
        <w:rPr>
          <w:rFonts w:ascii="Century Gothic" w:hAnsi="Century Gothic"/>
          <w:b/>
        </w:rPr>
      </w:pPr>
    </w:p>
    <w:p w:rsidR="009540AA" w:rsidRPr="00AD0A2A" w:rsidRDefault="00510D91" w:rsidP="00D22DA2">
      <w:pPr>
        <w:jc w:val="both"/>
        <w:rPr>
          <w:rFonts w:ascii="Century Gothic" w:hAnsi="Century Gothic"/>
          <w:b/>
        </w:rPr>
      </w:pPr>
      <w:r w:rsidRPr="00D22DA2">
        <w:rPr>
          <w:rFonts w:ascii="Century Gothic" w:hAnsi="Century Gothic"/>
          <w:b/>
        </w:rPr>
        <w:t>Les 2 dotations sont soumises à :</w:t>
      </w:r>
    </w:p>
    <w:p w:rsidR="009540AA" w:rsidRDefault="00510D91" w:rsidP="00510D91">
      <w:pPr>
        <w:pStyle w:val="Paragraphedeliste"/>
        <w:jc w:val="both"/>
        <w:rPr>
          <w:rFonts w:ascii="Century Gothic" w:hAnsi="Century Gothic"/>
        </w:rPr>
      </w:pPr>
      <w:r w:rsidRPr="00510D91">
        <w:rPr>
          <w:rFonts w:ascii="Century Gothic" w:hAnsi="Century Gothic"/>
          <w:u w:val="single"/>
        </w:rPr>
        <w:t>Étape 1</w:t>
      </w:r>
      <w:r>
        <w:rPr>
          <w:rFonts w:ascii="Century Gothic" w:hAnsi="Century Gothic"/>
        </w:rPr>
        <w:t xml:space="preserve"> : </w:t>
      </w:r>
      <w:r w:rsidR="009540AA" w:rsidRPr="00AD0A2A">
        <w:rPr>
          <w:rFonts w:ascii="Century Gothic" w:hAnsi="Century Gothic"/>
        </w:rPr>
        <w:t>Validation financière auprès de la direction de l’établissement,</w:t>
      </w:r>
    </w:p>
    <w:p w:rsidR="00510D91" w:rsidRPr="00AD0A2A" w:rsidRDefault="00510D91" w:rsidP="00510D91">
      <w:pPr>
        <w:pStyle w:val="Paragraphedeliste"/>
        <w:jc w:val="both"/>
        <w:rPr>
          <w:rFonts w:ascii="Century Gothic" w:hAnsi="Century Gothic"/>
        </w:rPr>
      </w:pPr>
    </w:p>
    <w:p w:rsidR="009540AA" w:rsidRPr="0054367E" w:rsidRDefault="00510D91" w:rsidP="00510D91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510D91">
        <w:rPr>
          <w:rFonts w:ascii="Century Gothic" w:hAnsi="Century Gothic"/>
          <w:u w:val="single"/>
        </w:rPr>
        <w:t>Etape 2</w:t>
      </w:r>
      <w:r>
        <w:rPr>
          <w:rFonts w:ascii="Century Gothic" w:hAnsi="Century Gothic"/>
        </w:rPr>
        <w:t xml:space="preserve"> : </w:t>
      </w:r>
      <w:r w:rsidR="007934EB">
        <w:rPr>
          <w:rFonts w:ascii="Century Gothic" w:hAnsi="Century Gothic"/>
        </w:rPr>
        <w:t>transmission</w:t>
      </w:r>
      <w:r w:rsidR="009540AA" w:rsidRPr="0054367E">
        <w:rPr>
          <w:rFonts w:ascii="Century Gothic" w:hAnsi="Century Gothic"/>
        </w:rPr>
        <w:t xml:space="preserve"> pour avis :</w:t>
      </w:r>
    </w:p>
    <w:p w:rsidR="009540AA" w:rsidRPr="0054367E" w:rsidRDefault="009540AA" w:rsidP="00510D91">
      <w:pPr>
        <w:pStyle w:val="Paragraphedeliste"/>
        <w:numPr>
          <w:ilvl w:val="1"/>
          <w:numId w:val="6"/>
        </w:numPr>
        <w:spacing w:line="360" w:lineRule="auto"/>
        <w:jc w:val="both"/>
        <w:rPr>
          <w:rFonts w:ascii="Century Gothic" w:hAnsi="Century Gothic"/>
        </w:rPr>
      </w:pPr>
      <w:r w:rsidRPr="0054367E">
        <w:rPr>
          <w:rFonts w:ascii="Century Gothic" w:hAnsi="Century Gothic"/>
        </w:rPr>
        <w:t>Conseil régional de l’ordre des pharmaciens :</w:t>
      </w:r>
    </w:p>
    <w:p w:rsidR="009540AA" w:rsidRPr="0054367E" w:rsidRDefault="009540AA" w:rsidP="007934EB">
      <w:pPr>
        <w:pStyle w:val="Paragraphedeliste"/>
        <w:spacing w:line="360" w:lineRule="auto"/>
        <w:ind w:left="1440"/>
        <w:jc w:val="both"/>
        <w:rPr>
          <w:rFonts w:ascii="Century Gothic" w:hAnsi="Century Gothic"/>
        </w:rPr>
      </w:pPr>
      <w:r w:rsidRPr="0054367E">
        <w:rPr>
          <w:rFonts w:ascii="Century Gothic" w:hAnsi="Century Gothic"/>
        </w:rPr>
        <w:t xml:space="preserve">envoyer </w:t>
      </w:r>
      <w:r w:rsidR="0054367E" w:rsidRPr="0054367E">
        <w:rPr>
          <w:rFonts w:ascii="Century Gothic" w:hAnsi="Century Gothic"/>
        </w:rPr>
        <w:t xml:space="preserve">par email </w:t>
      </w:r>
      <w:r w:rsidR="007934EB" w:rsidRPr="0054367E">
        <w:rPr>
          <w:rFonts w:ascii="Century Gothic" w:hAnsi="Century Gothic"/>
        </w:rPr>
        <w:t xml:space="preserve">à </w:t>
      </w:r>
      <w:r w:rsidR="007934EB" w:rsidRPr="004D755E">
        <w:rPr>
          <w:rFonts w:ascii="Century Gothic" w:hAnsi="Century Gothic"/>
          <w:i/>
        </w:rPr>
        <w:t>cr_besancon@ordre.pharmacien.fr</w:t>
      </w:r>
    </w:p>
    <w:p w:rsidR="009540AA" w:rsidRPr="0054367E" w:rsidRDefault="009540AA" w:rsidP="00510D91">
      <w:pPr>
        <w:pStyle w:val="Paragraphedeliste"/>
        <w:numPr>
          <w:ilvl w:val="1"/>
          <w:numId w:val="6"/>
        </w:numPr>
        <w:spacing w:line="360" w:lineRule="auto"/>
        <w:jc w:val="both"/>
        <w:rPr>
          <w:rFonts w:ascii="Century Gothic" w:hAnsi="Century Gothic"/>
        </w:rPr>
      </w:pPr>
      <w:r w:rsidRPr="0054367E">
        <w:rPr>
          <w:rFonts w:ascii="Century Gothic" w:hAnsi="Century Gothic"/>
        </w:rPr>
        <w:t>Conseil régional de l’ordre des médecins ou conseil départemental :</w:t>
      </w:r>
    </w:p>
    <w:p w:rsidR="00510D91" w:rsidRPr="0054367E" w:rsidRDefault="007934EB" w:rsidP="00510D91">
      <w:pPr>
        <w:pStyle w:val="Paragraphedeliste"/>
        <w:spacing w:line="240" w:lineRule="aut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envoyer par email </w:t>
      </w:r>
      <w:r w:rsidRPr="0054367E">
        <w:rPr>
          <w:rFonts w:ascii="Century Gothic" w:hAnsi="Century Gothic"/>
        </w:rPr>
        <w:t xml:space="preserve">à </w:t>
      </w:r>
      <w:r w:rsidRPr="004D755E">
        <w:rPr>
          <w:rFonts w:ascii="Century Gothic" w:hAnsi="Century Gothic"/>
          <w:i/>
        </w:rPr>
        <w:t xml:space="preserve">franche-comte@crom.medecin.fr </w:t>
      </w:r>
    </w:p>
    <w:p w:rsidR="0054367E" w:rsidRPr="00AD0A2A" w:rsidRDefault="0054367E" w:rsidP="00510D91">
      <w:pPr>
        <w:pStyle w:val="Paragraphedeliste"/>
        <w:spacing w:line="240" w:lineRule="auto"/>
        <w:ind w:left="1440"/>
        <w:jc w:val="both"/>
        <w:rPr>
          <w:rFonts w:ascii="Century Gothic" w:hAnsi="Century Gothic"/>
        </w:rPr>
      </w:pPr>
    </w:p>
    <w:p w:rsidR="00347AB7" w:rsidRDefault="00510D91" w:rsidP="0054367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510D91">
        <w:rPr>
          <w:rFonts w:ascii="Century Gothic" w:hAnsi="Century Gothic"/>
          <w:u w:val="single"/>
        </w:rPr>
        <w:t>Étape 3</w:t>
      </w:r>
      <w:r>
        <w:rPr>
          <w:rFonts w:ascii="Century Gothic" w:hAnsi="Century Gothic"/>
        </w:rPr>
        <w:t xml:space="preserve"> : </w:t>
      </w:r>
      <w:r w:rsidR="007934EB">
        <w:rPr>
          <w:rFonts w:ascii="Century Gothic" w:hAnsi="Century Gothic"/>
        </w:rPr>
        <w:t>Transmission pour information de la liste avec la réponse des ordres auprès de la direction de l’autonomie de l’ARS, qui en accusera réception par email.</w:t>
      </w:r>
      <w:r w:rsidR="00347AB7">
        <w:rPr>
          <w:rFonts w:ascii="Century Gothic" w:hAnsi="Century Gothic"/>
        </w:rPr>
        <w:t xml:space="preserve"> </w:t>
      </w:r>
    </w:p>
    <w:p w:rsidR="009540AA" w:rsidRPr="0054367E" w:rsidRDefault="0054367E" w:rsidP="0054367E">
      <w:pPr>
        <w:pStyle w:val="Paragraphedeliste"/>
        <w:spacing w:line="360" w:lineRule="auto"/>
        <w:jc w:val="both"/>
        <w:rPr>
          <w:rFonts w:ascii="Century Gothic" w:hAnsi="Century Gothic"/>
        </w:rPr>
      </w:pPr>
      <w:r w:rsidRPr="0054367E">
        <w:rPr>
          <w:rFonts w:ascii="Century Gothic" w:hAnsi="Century Gothic"/>
        </w:rPr>
        <w:t>envoyer par email à</w:t>
      </w:r>
      <w:r>
        <w:rPr>
          <w:rFonts w:ascii="Century Gothic" w:hAnsi="Century Gothic"/>
        </w:rPr>
        <w:t> : </w:t>
      </w:r>
      <w:r w:rsidR="004D755E" w:rsidRPr="004D755E">
        <w:rPr>
          <w:rFonts w:ascii="Century Gothic" w:hAnsi="Century Gothic"/>
          <w:i/>
        </w:rPr>
        <w:t>ars-bfc-dapp@ars.sante.fr</w:t>
      </w:r>
    </w:p>
    <w:p w:rsidR="00347AB7" w:rsidRDefault="00347AB7" w:rsidP="00347AB7">
      <w:pPr>
        <w:pStyle w:val="Paragraphedeliste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les avis des ordres sont défavorables, l’</w:t>
      </w:r>
      <w:r w:rsidR="00466484">
        <w:rPr>
          <w:rFonts w:ascii="Century Gothic" w:hAnsi="Century Gothic"/>
        </w:rPr>
        <w:t>ARS</w:t>
      </w:r>
      <w:r>
        <w:rPr>
          <w:rFonts w:ascii="Century Gothic" w:hAnsi="Century Gothic"/>
        </w:rPr>
        <w:t xml:space="preserve"> étudiera techniquement la demande.</w:t>
      </w:r>
    </w:p>
    <w:p w:rsidR="00510D91" w:rsidRPr="00AD0A2A" w:rsidRDefault="00510D91" w:rsidP="00510D91">
      <w:pPr>
        <w:pStyle w:val="Paragraphedeliste"/>
        <w:spacing w:line="240" w:lineRule="auto"/>
        <w:jc w:val="both"/>
        <w:rPr>
          <w:rFonts w:ascii="Century Gothic" w:hAnsi="Century Gothic"/>
        </w:rPr>
      </w:pPr>
    </w:p>
    <w:p w:rsidR="009540AA" w:rsidRPr="00AD0A2A" w:rsidRDefault="00510D91" w:rsidP="00510D91">
      <w:pPr>
        <w:pStyle w:val="Paragraphedeliste"/>
        <w:jc w:val="both"/>
        <w:rPr>
          <w:rFonts w:ascii="Century Gothic" w:hAnsi="Century Gothic"/>
        </w:rPr>
      </w:pPr>
      <w:r w:rsidRPr="00510D91">
        <w:rPr>
          <w:rFonts w:ascii="Century Gothic" w:hAnsi="Century Gothic"/>
          <w:u w:val="single"/>
        </w:rPr>
        <w:t>Étape 4</w:t>
      </w:r>
      <w:r>
        <w:rPr>
          <w:rFonts w:ascii="Century Gothic" w:hAnsi="Century Gothic"/>
        </w:rPr>
        <w:t xml:space="preserve"> : </w:t>
      </w:r>
      <w:r w:rsidR="009540AA" w:rsidRPr="00AD0A2A">
        <w:rPr>
          <w:rFonts w:ascii="Century Gothic" w:hAnsi="Century Gothic"/>
        </w:rPr>
        <w:t xml:space="preserve">Diffusion </w:t>
      </w:r>
      <w:r w:rsidR="0054367E" w:rsidRPr="00AD0A2A">
        <w:rPr>
          <w:rFonts w:ascii="Century Gothic" w:hAnsi="Century Gothic"/>
        </w:rPr>
        <w:t>de</w:t>
      </w:r>
      <w:r w:rsidR="0054367E">
        <w:rPr>
          <w:rFonts w:ascii="Century Gothic" w:hAnsi="Century Gothic"/>
        </w:rPr>
        <w:t xml:space="preserve">s </w:t>
      </w:r>
      <w:r w:rsidR="0054367E" w:rsidRPr="00AD0A2A">
        <w:rPr>
          <w:rFonts w:ascii="Century Gothic" w:hAnsi="Century Gothic"/>
        </w:rPr>
        <w:t>listes</w:t>
      </w:r>
      <w:r w:rsidR="009540AA" w:rsidRPr="00AD0A2A">
        <w:rPr>
          <w:rFonts w:ascii="Century Gothic" w:hAnsi="Century Gothic"/>
        </w:rPr>
        <w:t xml:space="preserve"> </w:t>
      </w:r>
      <w:r w:rsidR="009540AA">
        <w:rPr>
          <w:rFonts w:ascii="Century Gothic" w:hAnsi="Century Gothic"/>
        </w:rPr>
        <w:t>validée</w:t>
      </w:r>
      <w:r>
        <w:rPr>
          <w:rFonts w:ascii="Century Gothic" w:hAnsi="Century Gothic"/>
        </w:rPr>
        <w:t>s</w:t>
      </w:r>
      <w:r w:rsidR="009540AA">
        <w:rPr>
          <w:rFonts w:ascii="Century Gothic" w:hAnsi="Century Gothic"/>
        </w:rPr>
        <w:t xml:space="preserve"> </w:t>
      </w:r>
      <w:r w:rsidR="009540AA" w:rsidRPr="00AD0A2A">
        <w:rPr>
          <w:rFonts w:ascii="Century Gothic" w:hAnsi="Century Gothic"/>
        </w:rPr>
        <w:t>aux partenaires extérieurs impliqués (</w:t>
      </w:r>
      <w:proofErr w:type="spellStart"/>
      <w:r w:rsidR="009540AA" w:rsidRPr="00AD0A2A">
        <w:rPr>
          <w:rFonts w:ascii="Century Gothic" w:hAnsi="Century Gothic"/>
        </w:rPr>
        <w:t>pharmacie</w:t>
      </w:r>
      <w:proofErr w:type="spellEnd"/>
      <w:r w:rsidR="009540AA" w:rsidRPr="00AD0A2A">
        <w:rPr>
          <w:rFonts w:ascii="Century Gothic" w:hAnsi="Century Gothic"/>
        </w:rPr>
        <w:t xml:space="preserve"> d’officine, HAD, Don du souffle</w:t>
      </w:r>
      <w:r w:rsidR="007934EB">
        <w:rPr>
          <w:rFonts w:ascii="Century Gothic" w:hAnsi="Century Gothic"/>
        </w:rPr>
        <w:t>, médecins intervenant dans la structure</w:t>
      </w:r>
      <w:r w:rsidR="009540AA" w:rsidRPr="00AD0A2A">
        <w:rPr>
          <w:rFonts w:ascii="Century Gothic" w:hAnsi="Century Gothic"/>
        </w:rPr>
        <w:t xml:space="preserve"> …)</w:t>
      </w:r>
      <w:r w:rsidR="009540AA">
        <w:rPr>
          <w:rFonts w:ascii="Century Gothic" w:hAnsi="Century Gothic"/>
        </w:rPr>
        <w:t>.</w:t>
      </w:r>
    </w:p>
    <w:p w:rsidR="009540AA" w:rsidRDefault="009540AA" w:rsidP="009540AA">
      <w:pPr>
        <w:jc w:val="both"/>
        <w:rPr>
          <w:rFonts w:ascii="Century Gothic" w:hAnsi="Century Gothic"/>
          <w:i/>
          <w:color w:val="FF0000"/>
          <w:u w:val="single"/>
        </w:rPr>
      </w:pPr>
      <w:r w:rsidRPr="000A49F6">
        <w:rPr>
          <w:rFonts w:ascii="Century Gothic" w:hAnsi="Century Gothic"/>
          <w:i/>
          <w:color w:val="FF0000"/>
          <w:u w:val="single"/>
        </w:rPr>
        <w:t>Si l’établissement dispose d’une PUI, la sollicitation des ordres et de l’ARS n’est pas obligatoire. Ne faire figurer alors que l’étape 1 et l’étape 4.</w:t>
      </w:r>
    </w:p>
    <w:p w:rsidR="000637D1" w:rsidRPr="000637D1" w:rsidRDefault="000637D1" w:rsidP="009540AA">
      <w:pPr>
        <w:jc w:val="both"/>
        <w:rPr>
          <w:rFonts w:ascii="Century Gothic" w:hAnsi="Century Gothic"/>
          <w:color w:val="FF0000"/>
        </w:rPr>
      </w:pPr>
    </w:p>
    <w:p w:rsidR="00D22DA2" w:rsidRPr="00D60FF6" w:rsidRDefault="007B7500" w:rsidP="00D22DA2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D60FF6">
        <w:rPr>
          <w:rFonts w:ascii="Century Gothic" w:hAnsi="Century Gothic"/>
          <w:b/>
        </w:rPr>
        <w:t>Réévaluation</w:t>
      </w:r>
      <w:r>
        <w:rPr>
          <w:rFonts w:ascii="Century Gothic" w:hAnsi="Century Gothic"/>
          <w:b/>
        </w:rPr>
        <w:t xml:space="preserve"> des dotations</w:t>
      </w:r>
    </w:p>
    <w:p w:rsidR="00D22DA2" w:rsidRDefault="00D22DA2" w:rsidP="00D22DA2">
      <w:pPr>
        <w:ind w:firstLine="426"/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Les dotations sont réévaluées annuellement par </w:t>
      </w:r>
      <w:r>
        <w:rPr>
          <w:rFonts w:ascii="Century Gothic" w:hAnsi="Century Gothic"/>
        </w:rPr>
        <w:t xml:space="preserve">le </w:t>
      </w:r>
      <w:r w:rsidRPr="00AD0A2A">
        <w:rPr>
          <w:rFonts w:ascii="Century Gothic" w:hAnsi="Century Gothic"/>
        </w:rPr>
        <w:t xml:space="preserve">médecin coordonnateur, </w:t>
      </w:r>
      <w:r w:rsidRPr="00D749E7">
        <w:rPr>
          <w:rFonts w:ascii="Century Gothic" w:hAnsi="Century Gothic"/>
          <w:highlight w:val="lightGray"/>
        </w:rPr>
        <w:t xml:space="preserve">le pharmacien ayant conventionné avec l’établissement </w:t>
      </w:r>
      <w:r>
        <w:rPr>
          <w:rFonts w:ascii="Century Gothic" w:hAnsi="Century Gothic"/>
          <w:highlight w:val="lightGray"/>
        </w:rPr>
        <w:t xml:space="preserve">OU </w:t>
      </w:r>
      <w:r w:rsidRPr="00D749E7">
        <w:rPr>
          <w:rFonts w:ascii="Century Gothic" w:hAnsi="Century Gothic"/>
          <w:highlight w:val="lightGray"/>
        </w:rPr>
        <w:t>le pharmacien référent OU le pharmacien gérant la PUI</w:t>
      </w:r>
      <w:r w:rsidRPr="00171578">
        <w:rPr>
          <w:rFonts w:ascii="Century Gothic" w:hAnsi="Century Gothic"/>
        </w:rPr>
        <w:t>, l’IDE coordonnateur / le responsable des soins</w:t>
      </w:r>
      <w:r w:rsidRPr="00D749E7">
        <w:rPr>
          <w:rFonts w:ascii="Century Gothic" w:hAnsi="Century Gothic"/>
          <w:highlight w:val="lightGray"/>
        </w:rPr>
        <w:t>, et l’IDE référent circuit du médicament</w:t>
      </w:r>
      <w:r w:rsidRPr="00171578">
        <w:rPr>
          <w:rFonts w:ascii="Century Gothic" w:hAnsi="Century Gothic"/>
        </w:rPr>
        <w:t xml:space="preserve"> </w:t>
      </w:r>
      <w:r w:rsidRPr="00100689">
        <w:rPr>
          <w:rFonts w:ascii="Century Gothic" w:hAnsi="Century Gothic"/>
          <w:i/>
          <w:color w:val="FF0000"/>
          <w:u w:val="single"/>
        </w:rPr>
        <w:t>(si identifié</w:t>
      </w:r>
      <w:r w:rsidRPr="00171578">
        <w:rPr>
          <w:rFonts w:ascii="Century Gothic" w:hAnsi="Century Gothic"/>
          <w:color w:val="FF0000"/>
        </w:rPr>
        <w:t xml:space="preserve">) </w:t>
      </w:r>
      <w:r w:rsidRPr="00171578">
        <w:rPr>
          <w:rFonts w:ascii="Century Gothic" w:hAnsi="Century Gothic"/>
        </w:rPr>
        <w:t xml:space="preserve">selon la même méthodologie que celle utilisée pour </w:t>
      </w:r>
      <w:r>
        <w:rPr>
          <w:rFonts w:ascii="Century Gothic" w:hAnsi="Century Gothic"/>
        </w:rPr>
        <w:t>la constitution</w:t>
      </w:r>
      <w:r w:rsidRPr="00171578">
        <w:rPr>
          <w:rFonts w:ascii="Century Gothic" w:hAnsi="Century Gothic"/>
        </w:rPr>
        <w:t xml:space="preserve"> de la dotation</w:t>
      </w:r>
      <w:r>
        <w:rPr>
          <w:rFonts w:ascii="Century Gothic" w:hAnsi="Century Gothic"/>
        </w:rPr>
        <w:t xml:space="preserve"> (</w:t>
      </w:r>
      <w:r w:rsidR="001F0A68">
        <w:rPr>
          <w:rFonts w:ascii="Century Gothic" w:hAnsi="Century Gothic"/>
        </w:rPr>
        <w:t>FICHE TECHNIQUE 1</w:t>
      </w:r>
      <w:r>
        <w:rPr>
          <w:rFonts w:ascii="Century Gothic" w:hAnsi="Century Gothic"/>
        </w:rPr>
        <w:t>).</w:t>
      </w:r>
    </w:p>
    <w:p w:rsidR="00774D03" w:rsidRPr="00294B85" w:rsidRDefault="00774D03" w:rsidP="00294B85">
      <w:pPr>
        <w:jc w:val="right"/>
      </w:pPr>
    </w:p>
    <w:sectPr w:rsidR="00774D03" w:rsidRPr="00294B85" w:rsidSect="00774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62" w:rsidRDefault="009F1862" w:rsidP="00C45EFC">
      <w:pPr>
        <w:spacing w:after="0" w:line="240" w:lineRule="auto"/>
      </w:pPr>
      <w:r>
        <w:separator/>
      </w:r>
    </w:p>
  </w:endnote>
  <w:endnote w:type="continuationSeparator" w:id="0">
    <w:p w:rsidR="009F1862" w:rsidRDefault="009F1862" w:rsidP="00C4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5E" w:rsidRDefault="004D75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FC" w:rsidRPr="0054367E" w:rsidRDefault="00294B85" w:rsidP="0054367E">
    <w:pPr>
      <w:pStyle w:val="Pieddepage"/>
      <w:tabs>
        <w:tab w:val="clear" w:pos="4536"/>
        <w:tab w:val="clear" w:pos="9072"/>
        <w:tab w:val="left" w:pos="3870"/>
      </w:tabs>
      <w:rPr>
        <w:color w:val="A6A6A6" w:themeColor="background1" w:themeShade="A6"/>
      </w:rPr>
    </w:pPr>
    <w:r w:rsidRPr="0054367E">
      <w:rPr>
        <w:color w:val="A6A6A6" w:themeColor="background1" w:themeShade="A6"/>
      </w:rPr>
      <w:t>DOTATIONS  POUR SOINS URGENTS –</w:t>
    </w:r>
    <w:r w:rsidR="0074480A">
      <w:rPr>
        <w:color w:val="A6A6A6" w:themeColor="background1" w:themeShade="A6"/>
      </w:rPr>
      <w:t xml:space="preserve"> trame</w:t>
    </w:r>
    <w:r w:rsidRPr="0054367E">
      <w:rPr>
        <w:color w:val="A6A6A6" w:themeColor="background1" w:themeShade="A6"/>
      </w:rPr>
      <w:t xml:space="preserve"> </w:t>
    </w:r>
    <w:r w:rsidR="0054367E" w:rsidRPr="0054367E">
      <w:rPr>
        <w:noProof/>
        <w:color w:val="A6A6A6" w:themeColor="background1" w:themeShade="A6"/>
        <w:lang w:eastAsia="fr-FR"/>
      </w:rPr>
      <w:drawing>
        <wp:inline distT="0" distB="0" distL="0" distR="0" wp14:anchorId="5B362891" wp14:editId="47BF3A56">
          <wp:extent cx="523875" cy="38472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b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463" cy="39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67E" w:rsidRPr="0054367E">
      <w:rPr>
        <w:color w:val="A6A6A6" w:themeColor="background1" w:themeShade="A6"/>
      </w:rPr>
      <w:t xml:space="preserve"> &amp;</w:t>
    </w:r>
    <w:r w:rsidRPr="0054367E">
      <w:rPr>
        <w:color w:val="A6A6A6" w:themeColor="background1" w:themeShade="A6"/>
      </w:rPr>
      <w:t xml:space="preserve"> </w:t>
    </w:r>
    <w:r w:rsidR="004C5249" w:rsidRPr="0054367E">
      <w:rPr>
        <w:noProof/>
        <w:color w:val="A6A6A6" w:themeColor="background1" w:themeShade="A6"/>
        <w:lang w:eastAsia="fr-FR"/>
      </w:rPr>
      <w:drawing>
        <wp:inline distT="0" distB="0" distL="0" distR="0" wp14:anchorId="0E2DD228" wp14:editId="0EE40500">
          <wp:extent cx="666750" cy="160020"/>
          <wp:effectExtent l="0" t="0" r="0" b="0"/>
          <wp:docPr id="1" name="Image 1" descr="R:\16 - CHARTE GRAPHIQUE\Logo\Logo REQUAS\ReQuaS-Logo-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6 - CHARTE GRAPHIQUE\Logo\Logo REQUAS\ReQuaS-Logo-Pet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08" cy="17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480A">
      <w:rPr>
        <w:color w:val="A6A6A6" w:themeColor="background1" w:themeShade="A6"/>
      </w:rPr>
      <w:t xml:space="preserve"> </w:t>
    </w:r>
    <w:r w:rsidR="0074480A" w:rsidRPr="0054367E">
      <w:rPr>
        <w:color w:val="A6A6A6" w:themeColor="background1" w:themeShade="A6"/>
      </w:rPr>
      <w:t>–</w:t>
    </w:r>
    <w:r w:rsidR="0074480A">
      <w:rPr>
        <w:color w:val="A6A6A6" w:themeColor="background1" w:themeShade="A6"/>
      </w:rPr>
      <w:t xml:space="preserve"> </w:t>
    </w:r>
    <w:r w:rsidR="0074480A" w:rsidRPr="0054367E">
      <w:rPr>
        <w:color w:val="A6A6A6" w:themeColor="background1" w:themeShade="A6"/>
      </w:rPr>
      <w:t>V2016/0</w:t>
    </w:r>
    <w:r w:rsidR="00466484">
      <w:rPr>
        <w:color w:val="A6A6A6" w:themeColor="background1" w:themeShade="A6"/>
      </w:rPr>
      <w:t>8/0</w:t>
    </w:r>
    <w:r w:rsidR="004D755E">
      <w:rPr>
        <w:color w:val="A6A6A6" w:themeColor="background1" w:themeShade="A6"/>
      </w:rPr>
      <w:t>5</w:t>
    </w:r>
    <w:bookmarkStart w:id="0" w:name="_GoBack"/>
    <w:bookmarkEnd w:id="0"/>
    <w:r w:rsidR="0074480A" w:rsidRPr="0054367E">
      <w:rPr>
        <w:color w:val="A6A6A6" w:themeColor="background1" w:themeShade="A6"/>
      </w:rPr>
      <w:t xml:space="preserve"> </w:t>
    </w:r>
    <w:r w:rsidR="004C5249" w:rsidRPr="0054367E">
      <w:rPr>
        <w:color w:val="A6A6A6" w:themeColor="background1" w:themeShade="A6"/>
      </w:rPr>
      <w:t xml:space="preserve"> </w:t>
    </w:r>
    <w:r w:rsidRPr="0054367E">
      <w:rPr>
        <w:color w:val="A6A6A6" w:themeColor="background1" w:themeShade="A6"/>
      </w:rPr>
      <w:ptab w:relativeTo="margin" w:alignment="right" w:leader="none"/>
    </w:r>
    <w:r w:rsidRPr="0054367E">
      <w:rPr>
        <w:color w:val="A6A6A6" w:themeColor="background1" w:themeShade="A6"/>
      </w:rPr>
      <w:t xml:space="preserve">Page </w:t>
    </w:r>
    <w:r w:rsidRPr="0054367E">
      <w:rPr>
        <w:b/>
        <w:bCs/>
        <w:color w:val="A6A6A6" w:themeColor="background1" w:themeShade="A6"/>
      </w:rPr>
      <w:fldChar w:fldCharType="begin"/>
    </w:r>
    <w:r w:rsidRPr="0054367E">
      <w:rPr>
        <w:b/>
        <w:bCs/>
        <w:color w:val="A6A6A6" w:themeColor="background1" w:themeShade="A6"/>
      </w:rPr>
      <w:instrText>PAGE  \* Arabic  \* MERGEFORMAT</w:instrText>
    </w:r>
    <w:r w:rsidRPr="0054367E">
      <w:rPr>
        <w:b/>
        <w:bCs/>
        <w:color w:val="A6A6A6" w:themeColor="background1" w:themeShade="A6"/>
      </w:rPr>
      <w:fldChar w:fldCharType="separate"/>
    </w:r>
    <w:r w:rsidR="004D755E">
      <w:rPr>
        <w:b/>
        <w:bCs/>
        <w:noProof/>
        <w:color w:val="A6A6A6" w:themeColor="background1" w:themeShade="A6"/>
      </w:rPr>
      <w:t>1</w:t>
    </w:r>
    <w:r w:rsidRPr="0054367E">
      <w:rPr>
        <w:b/>
        <w:bCs/>
        <w:color w:val="A6A6A6" w:themeColor="background1" w:themeShade="A6"/>
      </w:rPr>
      <w:fldChar w:fldCharType="end"/>
    </w:r>
    <w:r w:rsidRPr="0054367E">
      <w:rPr>
        <w:color w:val="A6A6A6" w:themeColor="background1" w:themeShade="A6"/>
      </w:rPr>
      <w:t xml:space="preserve"> sur </w:t>
    </w:r>
    <w:r w:rsidRPr="0054367E">
      <w:rPr>
        <w:b/>
        <w:bCs/>
        <w:color w:val="A6A6A6" w:themeColor="background1" w:themeShade="A6"/>
      </w:rPr>
      <w:fldChar w:fldCharType="begin"/>
    </w:r>
    <w:r w:rsidRPr="0054367E">
      <w:rPr>
        <w:b/>
        <w:bCs/>
        <w:color w:val="A6A6A6" w:themeColor="background1" w:themeShade="A6"/>
      </w:rPr>
      <w:instrText>NUMPAGES  \* Arabic  \* MERGEFORMAT</w:instrText>
    </w:r>
    <w:r w:rsidRPr="0054367E">
      <w:rPr>
        <w:b/>
        <w:bCs/>
        <w:color w:val="A6A6A6" w:themeColor="background1" w:themeShade="A6"/>
      </w:rPr>
      <w:fldChar w:fldCharType="separate"/>
    </w:r>
    <w:r w:rsidR="004D755E">
      <w:rPr>
        <w:b/>
        <w:bCs/>
        <w:noProof/>
        <w:color w:val="A6A6A6" w:themeColor="background1" w:themeShade="A6"/>
      </w:rPr>
      <w:t>1</w:t>
    </w:r>
    <w:r w:rsidRPr="0054367E">
      <w:rPr>
        <w:b/>
        <w:bCs/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5E" w:rsidRDefault="004D75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62" w:rsidRDefault="009F1862" w:rsidP="00C45EFC">
      <w:pPr>
        <w:spacing w:after="0" w:line="240" w:lineRule="auto"/>
      </w:pPr>
      <w:r>
        <w:separator/>
      </w:r>
    </w:p>
  </w:footnote>
  <w:footnote w:type="continuationSeparator" w:id="0">
    <w:p w:rsidR="009F1862" w:rsidRDefault="009F1862" w:rsidP="00C4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5E" w:rsidRDefault="004D75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FC" w:rsidRDefault="00C45EFC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5E" w:rsidRDefault="004D75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8A9"/>
    <w:multiLevelType w:val="hybridMultilevel"/>
    <w:tmpl w:val="643818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67C1"/>
    <w:multiLevelType w:val="hybridMultilevel"/>
    <w:tmpl w:val="5240D9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947"/>
    <w:multiLevelType w:val="hybridMultilevel"/>
    <w:tmpl w:val="86F60C9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F2F88"/>
    <w:multiLevelType w:val="hybridMultilevel"/>
    <w:tmpl w:val="30B2A58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00182"/>
    <w:multiLevelType w:val="hybridMultilevel"/>
    <w:tmpl w:val="C17C3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4B75"/>
    <w:multiLevelType w:val="hybridMultilevel"/>
    <w:tmpl w:val="C17C3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6D7B"/>
    <w:multiLevelType w:val="hybridMultilevel"/>
    <w:tmpl w:val="A0B6D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FC"/>
    <w:rsid w:val="000637D1"/>
    <w:rsid w:val="000F5583"/>
    <w:rsid w:val="001F0A68"/>
    <w:rsid w:val="00263F1E"/>
    <w:rsid w:val="00294B85"/>
    <w:rsid w:val="00347AB7"/>
    <w:rsid w:val="00466484"/>
    <w:rsid w:val="004C5249"/>
    <w:rsid w:val="004D755E"/>
    <w:rsid w:val="00510D91"/>
    <w:rsid w:val="0054367E"/>
    <w:rsid w:val="0074480A"/>
    <w:rsid w:val="00774D03"/>
    <w:rsid w:val="007934EB"/>
    <w:rsid w:val="007B7500"/>
    <w:rsid w:val="00924800"/>
    <w:rsid w:val="009540AA"/>
    <w:rsid w:val="009F1862"/>
    <w:rsid w:val="009F590D"/>
    <w:rsid w:val="00AB4950"/>
    <w:rsid w:val="00C45EFC"/>
    <w:rsid w:val="00D2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62A09F"/>
  <w15:docId w15:val="{84C543B1-F983-4216-94A7-75BCEFA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E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EFC"/>
  </w:style>
  <w:style w:type="paragraph" w:styleId="Pieddepage">
    <w:name w:val="footer"/>
    <w:basedOn w:val="Normal"/>
    <w:link w:val="PieddepageCar"/>
    <w:uiPriority w:val="99"/>
    <w:unhideWhenUsed/>
    <w:rsid w:val="00C4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4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E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4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3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 DUCHENE</dc:creator>
  <cp:lastModifiedBy>Bryan WELTER</cp:lastModifiedBy>
  <cp:revision>2</cp:revision>
  <dcterms:created xsi:type="dcterms:W3CDTF">2016-08-05T13:04:00Z</dcterms:created>
  <dcterms:modified xsi:type="dcterms:W3CDTF">2016-08-05T13:04:00Z</dcterms:modified>
</cp:coreProperties>
</file>