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bookmarkStart w:id="0" w:name="_GoBack"/>
      <w:bookmarkEnd w:id="0"/>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F23D48" w:rsidP="00F23D48">
      <w:pPr>
        <w:ind w:left="4111"/>
      </w:pPr>
      <w:r>
        <w:t xml:space="preserve"> </w:t>
      </w:r>
    </w:p>
    <w:p w:rsidR="00531F97" w:rsidRDefault="00C9133E">
      <w:r>
        <w:rPr>
          <w:noProof/>
        </w:rPr>
        <mc:AlternateContent>
          <mc:Choice Requires="wps">
            <w:drawing>
              <wp:anchor distT="0" distB="0" distL="114300" distR="114300" simplePos="0" relativeHeight="251662336" behindDoc="0" locked="0" layoutInCell="1" allowOverlap="1" wp14:anchorId="085F54B8" wp14:editId="4C41CC0B">
                <wp:simplePos x="0" y="0"/>
                <wp:positionH relativeFrom="column">
                  <wp:posOffset>2152650</wp:posOffset>
                </wp:positionH>
                <wp:positionV relativeFrom="paragraph">
                  <wp:posOffset>3973195</wp:posOffset>
                </wp:positionV>
                <wp:extent cx="4389120" cy="165735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2005" w:rsidRPr="00C72BDC" w:rsidRDefault="00242005"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69.5pt;margin-top:312.85pt;width:345.6pt;height:1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7etgIAALo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" filled="f" stroked="f">
                <v:textbox>
                  <w:txbxContent>
                    <w:p w:rsidR="00242005" w:rsidRPr="00C72BDC" w:rsidRDefault="00242005"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v:textbox>
              </v:shape>
            </w:pict>
          </mc:Fallback>
        </mc:AlternateContent>
      </w:r>
      <w:r w:rsidR="00D736AF">
        <w:rPr>
          <w:noProof/>
        </w:rPr>
        <mc:AlternateContent>
          <mc:Choice Requires="wps">
            <w:drawing>
              <wp:anchor distT="0" distB="0" distL="114300" distR="114300" simplePos="0" relativeHeight="251660288" behindDoc="0" locked="0" layoutInCell="1" allowOverlap="1" wp14:anchorId="2578C3C0" wp14:editId="24FA6AD4">
                <wp:simplePos x="0" y="0"/>
                <wp:positionH relativeFrom="column">
                  <wp:posOffset>1838960</wp:posOffset>
                </wp:positionH>
                <wp:positionV relativeFrom="paragraph">
                  <wp:posOffset>1974215</wp:posOffset>
                </wp:positionV>
                <wp:extent cx="4221480" cy="64135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2005" w:rsidRPr="00956C2D" w:rsidRDefault="00242005"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44.8pt;margin-top:155.4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c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" filled="f" stroked="f">
                <v:textbox>
                  <w:txbxContent>
                    <w:p w:rsidR="00242005" w:rsidRPr="00956C2D" w:rsidRDefault="00242005"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D736AF">
        <w:rPr>
          <w:noProof/>
        </w:rPr>
        <mc:AlternateContent>
          <mc:Choice Requires="wps">
            <w:drawing>
              <wp:anchor distT="0" distB="0" distL="114300" distR="114300" simplePos="0" relativeHeight="251661312" behindDoc="0" locked="0" layoutInCell="1" allowOverlap="1" wp14:anchorId="35E104D5" wp14:editId="1483339A">
                <wp:simplePos x="0" y="0"/>
                <wp:positionH relativeFrom="column">
                  <wp:posOffset>2390775</wp:posOffset>
                </wp:positionH>
                <wp:positionV relativeFrom="paragraph">
                  <wp:posOffset>2611120</wp:posOffset>
                </wp:positionV>
                <wp:extent cx="4602480" cy="112649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2480" cy="112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2005" w:rsidRPr="00A35660" w:rsidRDefault="00242005"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w:t>
                            </w:r>
                            <w:r>
                              <w:rPr>
                                <w:rFonts w:ascii="Trade Gothic LT Std Cn" w:hAnsi="Trade Gothic LT Std Cn"/>
                                <w:color w:val="FFFFFF"/>
                                <w:sz w:val="44"/>
                                <w:szCs w:val="44"/>
                              </w:rPr>
                              <w:t>d’équipement matériel lourd ou de changement de matériel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188.25pt;margin-top:205.6pt;width:362.4pt;height:8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t0ug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" filled="f" stroked="f">
                <v:textbox>
                  <w:txbxContent>
                    <w:p w:rsidR="00242005" w:rsidRPr="00A35660" w:rsidRDefault="00242005"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w:t>
                      </w:r>
                      <w:r>
                        <w:rPr>
                          <w:rFonts w:ascii="Trade Gothic LT Std Cn" w:hAnsi="Trade Gothic LT Std Cn"/>
                          <w:color w:val="FFFFFF"/>
                          <w:sz w:val="44"/>
                          <w:szCs w:val="44"/>
                        </w:rPr>
                        <w:t>d’équipement matériel lourd ou de changement de matériel</w:t>
                      </w:r>
                    </w:p>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242005" w:rsidRDefault="00973A8B">
      <w:pPr>
        <w:pStyle w:val="TM1"/>
        <w:rPr>
          <w:rFonts w:asciiTheme="minorHAnsi" w:hAnsiTheme="minorHAnsi"/>
          <w:b w:val="0"/>
          <w:bCs w:val="0"/>
          <w:caps w:val="0"/>
          <w:noProof/>
          <w:color w:val="auto"/>
          <w:sz w:val="22"/>
          <w:szCs w:val="22"/>
        </w:rPr>
      </w:pPr>
      <w:r>
        <w:rPr>
          <w:sz w:val="20"/>
        </w:rPr>
        <w:fldChar w:fldCharType="begin"/>
      </w:r>
      <w:r>
        <w:rPr>
          <w:sz w:val="20"/>
        </w:rPr>
        <w:instrText xml:space="preserve"> TOC \o "1-3" \h \z \u </w:instrText>
      </w:r>
      <w:r>
        <w:rPr>
          <w:sz w:val="20"/>
        </w:rPr>
        <w:fldChar w:fldCharType="separate"/>
      </w:r>
      <w:hyperlink w:anchor="_Toc524417764" w:history="1">
        <w:r w:rsidR="00242005" w:rsidRPr="003A1CBD">
          <w:rPr>
            <w:rStyle w:val="Lienhypertexte"/>
            <w:noProof/>
          </w:rPr>
          <w:t>1.</w:t>
        </w:r>
        <w:r w:rsidR="00242005">
          <w:rPr>
            <w:rFonts w:asciiTheme="minorHAnsi" w:hAnsiTheme="minorHAnsi"/>
            <w:b w:val="0"/>
            <w:bCs w:val="0"/>
            <w:caps w:val="0"/>
            <w:noProof/>
            <w:color w:val="auto"/>
            <w:sz w:val="22"/>
            <w:szCs w:val="22"/>
          </w:rPr>
          <w:tab/>
        </w:r>
        <w:r w:rsidR="00242005" w:rsidRPr="003A1CBD">
          <w:rPr>
            <w:rStyle w:val="Lienhypertexte"/>
            <w:noProof/>
          </w:rPr>
          <w:t>DOSSIER ADMINISTRATIF</w:t>
        </w:r>
        <w:r w:rsidR="00242005">
          <w:rPr>
            <w:noProof/>
            <w:webHidden/>
          </w:rPr>
          <w:tab/>
        </w:r>
        <w:r w:rsidR="00242005">
          <w:rPr>
            <w:noProof/>
            <w:webHidden/>
          </w:rPr>
          <w:fldChar w:fldCharType="begin"/>
        </w:r>
        <w:r w:rsidR="00242005">
          <w:rPr>
            <w:noProof/>
            <w:webHidden/>
          </w:rPr>
          <w:instrText xml:space="preserve"> PAGEREF _Toc524417764 \h </w:instrText>
        </w:r>
        <w:r w:rsidR="00242005">
          <w:rPr>
            <w:noProof/>
            <w:webHidden/>
          </w:rPr>
        </w:r>
        <w:r w:rsidR="00242005">
          <w:rPr>
            <w:noProof/>
            <w:webHidden/>
          </w:rPr>
          <w:fldChar w:fldCharType="separate"/>
        </w:r>
        <w:r w:rsidR="00242005">
          <w:rPr>
            <w:noProof/>
            <w:webHidden/>
          </w:rPr>
          <w:t>4</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65" w:history="1">
        <w:r w:rsidR="00242005" w:rsidRPr="003A1CBD">
          <w:rPr>
            <w:rStyle w:val="Lienhypertexte"/>
            <w:rFonts w:eastAsia="Times New Roman" w:cs="Times New Roman"/>
            <w:noProof/>
            <w:kern w:val="32"/>
          </w:rPr>
          <w:t>1.1.</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OBJET DE LA DEMANDE</w:t>
        </w:r>
        <w:r w:rsidR="00242005">
          <w:rPr>
            <w:noProof/>
            <w:webHidden/>
          </w:rPr>
          <w:tab/>
        </w:r>
        <w:r w:rsidR="00242005">
          <w:rPr>
            <w:noProof/>
            <w:webHidden/>
          </w:rPr>
          <w:fldChar w:fldCharType="begin"/>
        </w:r>
        <w:r w:rsidR="00242005">
          <w:rPr>
            <w:noProof/>
            <w:webHidden/>
          </w:rPr>
          <w:instrText xml:space="preserve"> PAGEREF _Toc524417765 \h </w:instrText>
        </w:r>
        <w:r w:rsidR="00242005">
          <w:rPr>
            <w:noProof/>
            <w:webHidden/>
          </w:rPr>
        </w:r>
        <w:r w:rsidR="00242005">
          <w:rPr>
            <w:noProof/>
            <w:webHidden/>
          </w:rPr>
          <w:fldChar w:fldCharType="separate"/>
        </w:r>
        <w:r w:rsidR="00242005">
          <w:rPr>
            <w:noProof/>
            <w:webHidden/>
          </w:rPr>
          <w:t>4</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66" w:history="1">
        <w:r w:rsidR="00242005" w:rsidRPr="003A1CBD">
          <w:rPr>
            <w:rStyle w:val="Lienhypertexte"/>
            <w:rFonts w:eastAsia="Times New Roman" w:cs="Times New Roman"/>
            <w:noProof/>
            <w:kern w:val="32"/>
          </w:rPr>
          <w:t>1.2.</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Fiche d’identité du demandeur</w:t>
        </w:r>
        <w:r w:rsidR="00242005">
          <w:rPr>
            <w:noProof/>
            <w:webHidden/>
          </w:rPr>
          <w:tab/>
        </w:r>
        <w:r w:rsidR="00242005">
          <w:rPr>
            <w:noProof/>
            <w:webHidden/>
          </w:rPr>
          <w:fldChar w:fldCharType="begin"/>
        </w:r>
        <w:r w:rsidR="00242005">
          <w:rPr>
            <w:noProof/>
            <w:webHidden/>
          </w:rPr>
          <w:instrText xml:space="preserve"> PAGEREF _Toc524417766 \h </w:instrText>
        </w:r>
        <w:r w:rsidR="00242005">
          <w:rPr>
            <w:noProof/>
            <w:webHidden/>
          </w:rPr>
        </w:r>
        <w:r w:rsidR="00242005">
          <w:rPr>
            <w:noProof/>
            <w:webHidden/>
          </w:rPr>
          <w:fldChar w:fldCharType="separate"/>
        </w:r>
        <w:r w:rsidR="00242005">
          <w:rPr>
            <w:noProof/>
            <w:webHidden/>
          </w:rPr>
          <w:t>5</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67" w:history="1">
        <w:r w:rsidR="00242005" w:rsidRPr="003A1CBD">
          <w:rPr>
            <w:rStyle w:val="Lienhypertexte"/>
            <w:rFonts w:eastAsia="Times New Roman" w:cs="Times New Roman"/>
            <w:noProof/>
            <w:kern w:val="32"/>
          </w:rPr>
          <w:t>1.3.</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Présentation DE LA DEMANDE</w:t>
        </w:r>
        <w:r w:rsidR="00242005">
          <w:rPr>
            <w:noProof/>
            <w:webHidden/>
          </w:rPr>
          <w:tab/>
        </w:r>
        <w:r w:rsidR="00242005">
          <w:rPr>
            <w:noProof/>
            <w:webHidden/>
          </w:rPr>
          <w:fldChar w:fldCharType="begin"/>
        </w:r>
        <w:r w:rsidR="00242005">
          <w:rPr>
            <w:noProof/>
            <w:webHidden/>
          </w:rPr>
          <w:instrText xml:space="preserve"> PAGEREF _Toc524417767 \h </w:instrText>
        </w:r>
        <w:r w:rsidR="00242005">
          <w:rPr>
            <w:noProof/>
            <w:webHidden/>
          </w:rPr>
        </w:r>
        <w:r w:rsidR="00242005">
          <w:rPr>
            <w:noProof/>
            <w:webHidden/>
          </w:rPr>
          <w:fldChar w:fldCharType="separate"/>
        </w:r>
        <w:r w:rsidR="00242005">
          <w:rPr>
            <w:noProof/>
            <w:webHidden/>
          </w:rPr>
          <w:t>6</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68" w:history="1">
        <w:r w:rsidR="00242005" w:rsidRPr="003A1CBD">
          <w:rPr>
            <w:rStyle w:val="Lienhypertexte"/>
            <w:rFonts w:eastAsia="Times New Roman" w:cs="Times New Roman"/>
            <w:noProof/>
            <w:kern w:val="32"/>
          </w:rPr>
          <w:t>1.3.1.</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Présentation de l’établissement d’implantation de l’EML</w:t>
        </w:r>
        <w:r w:rsidR="00242005">
          <w:rPr>
            <w:noProof/>
            <w:webHidden/>
          </w:rPr>
          <w:tab/>
        </w:r>
        <w:r w:rsidR="00242005">
          <w:rPr>
            <w:noProof/>
            <w:webHidden/>
          </w:rPr>
          <w:fldChar w:fldCharType="begin"/>
        </w:r>
        <w:r w:rsidR="00242005">
          <w:rPr>
            <w:noProof/>
            <w:webHidden/>
          </w:rPr>
          <w:instrText xml:space="preserve"> PAGEREF _Toc524417768 \h </w:instrText>
        </w:r>
        <w:r w:rsidR="00242005">
          <w:rPr>
            <w:noProof/>
            <w:webHidden/>
          </w:rPr>
        </w:r>
        <w:r w:rsidR="00242005">
          <w:rPr>
            <w:noProof/>
            <w:webHidden/>
          </w:rPr>
          <w:fldChar w:fldCharType="separate"/>
        </w:r>
        <w:r w:rsidR="00242005">
          <w:rPr>
            <w:noProof/>
            <w:webHidden/>
          </w:rPr>
          <w:t>6</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69" w:history="1">
        <w:r w:rsidR="00242005" w:rsidRPr="003A1CBD">
          <w:rPr>
            <w:rStyle w:val="Lienhypertexte"/>
            <w:rFonts w:eastAsia="Times New Roman" w:cs="Times New Roman"/>
            <w:noProof/>
            <w:kern w:val="32"/>
          </w:rPr>
          <w:t>1.3.2.</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compatibilite du projet avec la strategie institutionnelle de l’Etablissement ou de la personne morale</w:t>
        </w:r>
        <w:r w:rsidR="00242005">
          <w:rPr>
            <w:noProof/>
            <w:webHidden/>
          </w:rPr>
          <w:tab/>
        </w:r>
        <w:r w:rsidR="00242005">
          <w:rPr>
            <w:noProof/>
            <w:webHidden/>
          </w:rPr>
          <w:fldChar w:fldCharType="begin"/>
        </w:r>
        <w:r w:rsidR="00242005">
          <w:rPr>
            <w:noProof/>
            <w:webHidden/>
          </w:rPr>
          <w:instrText xml:space="preserve"> PAGEREF _Toc524417769 \h </w:instrText>
        </w:r>
        <w:r w:rsidR="00242005">
          <w:rPr>
            <w:noProof/>
            <w:webHidden/>
          </w:rPr>
        </w:r>
        <w:r w:rsidR="00242005">
          <w:rPr>
            <w:noProof/>
            <w:webHidden/>
          </w:rPr>
          <w:fldChar w:fldCharType="separate"/>
        </w:r>
        <w:r w:rsidR="00242005">
          <w:rPr>
            <w:noProof/>
            <w:webHidden/>
          </w:rPr>
          <w:t>7</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0" w:history="1">
        <w:r w:rsidR="00242005" w:rsidRPr="003A1CBD">
          <w:rPr>
            <w:rStyle w:val="Lienhypertexte"/>
            <w:rFonts w:eastAsia="Times New Roman" w:cs="Times New Roman"/>
            <w:noProof/>
            <w:kern w:val="32"/>
          </w:rPr>
          <w:t>1.3.3.</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Compatibilité du projet avec les objectifs du schéma regional de sante du projet régional de santé</w:t>
        </w:r>
        <w:r w:rsidR="00242005">
          <w:rPr>
            <w:noProof/>
            <w:webHidden/>
          </w:rPr>
          <w:tab/>
        </w:r>
        <w:r w:rsidR="00242005">
          <w:rPr>
            <w:noProof/>
            <w:webHidden/>
          </w:rPr>
          <w:fldChar w:fldCharType="begin"/>
        </w:r>
        <w:r w:rsidR="00242005">
          <w:rPr>
            <w:noProof/>
            <w:webHidden/>
          </w:rPr>
          <w:instrText xml:space="preserve"> PAGEREF _Toc524417770 \h </w:instrText>
        </w:r>
        <w:r w:rsidR="00242005">
          <w:rPr>
            <w:noProof/>
            <w:webHidden/>
          </w:rPr>
        </w:r>
        <w:r w:rsidR="00242005">
          <w:rPr>
            <w:noProof/>
            <w:webHidden/>
          </w:rPr>
          <w:fldChar w:fldCharType="separate"/>
        </w:r>
        <w:r w:rsidR="00242005">
          <w:rPr>
            <w:noProof/>
            <w:webHidden/>
          </w:rPr>
          <w:t>8</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1" w:history="1">
        <w:r w:rsidR="00242005" w:rsidRPr="003A1CBD">
          <w:rPr>
            <w:rStyle w:val="Lienhypertexte"/>
            <w:rFonts w:eastAsia="Times New Roman" w:cs="Times New Roman"/>
            <w:noProof/>
            <w:kern w:val="32"/>
          </w:rPr>
          <w:t>1.3.4.</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Délai prévisionnel de mise en œuvre</w:t>
        </w:r>
        <w:r w:rsidR="00242005">
          <w:rPr>
            <w:noProof/>
            <w:webHidden/>
          </w:rPr>
          <w:tab/>
        </w:r>
        <w:r w:rsidR="00242005">
          <w:rPr>
            <w:noProof/>
            <w:webHidden/>
          </w:rPr>
          <w:fldChar w:fldCharType="begin"/>
        </w:r>
        <w:r w:rsidR="00242005">
          <w:rPr>
            <w:noProof/>
            <w:webHidden/>
          </w:rPr>
          <w:instrText xml:space="preserve"> PAGEREF _Toc524417771 \h </w:instrText>
        </w:r>
        <w:r w:rsidR="00242005">
          <w:rPr>
            <w:noProof/>
            <w:webHidden/>
          </w:rPr>
        </w:r>
        <w:r w:rsidR="00242005">
          <w:rPr>
            <w:noProof/>
            <w:webHidden/>
          </w:rPr>
          <w:fldChar w:fldCharType="separate"/>
        </w:r>
        <w:r w:rsidR="00242005">
          <w:rPr>
            <w:noProof/>
            <w:webHidden/>
          </w:rPr>
          <w:t>8</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2" w:history="1">
        <w:r w:rsidR="00242005" w:rsidRPr="003A1CBD">
          <w:rPr>
            <w:rStyle w:val="Lienhypertexte"/>
            <w:noProof/>
          </w:rPr>
          <w:t>2.</w:t>
        </w:r>
        <w:r w:rsidR="00242005">
          <w:rPr>
            <w:rFonts w:asciiTheme="minorHAnsi" w:hAnsiTheme="minorHAnsi"/>
            <w:b w:val="0"/>
            <w:bCs w:val="0"/>
            <w:caps w:val="0"/>
            <w:noProof/>
            <w:color w:val="auto"/>
            <w:sz w:val="22"/>
            <w:szCs w:val="22"/>
          </w:rPr>
          <w:tab/>
        </w:r>
        <w:r w:rsidR="00242005" w:rsidRPr="003A1CBD">
          <w:rPr>
            <w:rStyle w:val="Lienhypertexte"/>
            <w:noProof/>
          </w:rPr>
          <w:t>DOSSIER TECHNIQUE</w:t>
        </w:r>
        <w:r w:rsidR="00242005">
          <w:rPr>
            <w:noProof/>
            <w:webHidden/>
          </w:rPr>
          <w:tab/>
        </w:r>
        <w:r w:rsidR="00242005">
          <w:rPr>
            <w:noProof/>
            <w:webHidden/>
          </w:rPr>
          <w:fldChar w:fldCharType="begin"/>
        </w:r>
        <w:r w:rsidR="00242005">
          <w:rPr>
            <w:noProof/>
            <w:webHidden/>
          </w:rPr>
          <w:instrText xml:space="preserve"> PAGEREF _Toc524417772 \h </w:instrText>
        </w:r>
        <w:r w:rsidR="00242005">
          <w:rPr>
            <w:noProof/>
            <w:webHidden/>
          </w:rPr>
        </w:r>
        <w:r w:rsidR="00242005">
          <w:rPr>
            <w:noProof/>
            <w:webHidden/>
          </w:rPr>
          <w:fldChar w:fldCharType="separate"/>
        </w:r>
        <w:r w:rsidR="00242005">
          <w:rPr>
            <w:noProof/>
            <w:webHidden/>
          </w:rPr>
          <w:t>9</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3" w:history="1">
        <w:r w:rsidR="00242005" w:rsidRPr="003A1CBD">
          <w:rPr>
            <w:rStyle w:val="Lienhypertexte"/>
            <w:rFonts w:eastAsia="Times New Roman" w:cs="Times New Roman"/>
            <w:noProof/>
            <w:kern w:val="32"/>
          </w:rPr>
          <w:t>2.1.</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Volume d’activité</w:t>
        </w:r>
        <w:r w:rsidR="00242005">
          <w:rPr>
            <w:noProof/>
            <w:webHidden/>
          </w:rPr>
          <w:tab/>
        </w:r>
        <w:r w:rsidR="00242005">
          <w:rPr>
            <w:noProof/>
            <w:webHidden/>
          </w:rPr>
          <w:fldChar w:fldCharType="begin"/>
        </w:r>
        <w:r w:rsidR="00242005">
          <w:rPr>
            <w:noProof/>
            <w:webHidden/>
          </w:rPr>
          <w:instrText xml:space="preserve"> PAGEREF _Toc524417773 \h </w:instrText>
        </w:r>
        <w:r w:rsidR="00242005">
          <w:rPr>
            <w:noProof/>
            <w:webHidden/>
          </w:rPr>
        </w:r>
        <w:r w:rsidR="00242005">
          <w:rPr>
            <w:noProof/>
            <w:webHidden/>
          </w:rPr>
          <w:fldChar w:fldCharType="separate"/>
        </w:r>
        <w:r w:rsidR="00242005">
          <w:rPr>
            <w:noProof/>
            <w:webHidden/>
          </w:rPr>
          <w:t>9</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4" w:history="1">
        <w:r w:rsidR="00242005" w:rsidRPr="003A1CBD">
          <w:rPr>
            <w:rStyle w:val="Lienhypertexte"/>
            <w:rFonts w:eastAsia="Times New Roman" w:cs="Times New Roman"/>
            <w:noProof/>
            <w:kern w:val="32"/>
          </w:rPr>
          <w:t>2.2.</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LE PERSONNEL</w:t>
        </w:r>
        <w:r w:rsidR="00242005">
          <w:rPr>
            <w:noProof/>
            <w:webHidden/>
          </w:rPr>
          <w:tab/>
        </w:r>
        <w:r w:rsidR="00242005">
          <w:rPr>
            <w:noProof/>
            <w:webHidden/>
          </w:rPr>
          <w:fldChar w:fldCharType="begin"/>
        </w:r>
        <w:r w:rsidR="00242005">
          <w:rPr>
            <w:noProof/>
            <w:webHidden/>
          </w:rPr>
          <w:instrText xml:space="preserve"> PAGEREF _Toc524417774 \h </w:instrText>
        </w:r>
        <w:r w:rsidR="00242005">
          <w:rPr>
            <w:noProof/>
            <w:webHidden/>
          </w:rPr>
        </w:r>
        <w:r w:rsidR="00242005">
          <w:rPr>
            <w:noProof/>
            <w:webHidden/>
          </w:rPr>
          <w:fldChar w:fldCharType="separate"/>
        </w:r>
        <w:r w:rsidR="00242005">
          <w:rPr>
            <w:noProof/>
            <w:webHidden/>
          </w:rPr>
          <w:t>10</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5" w:history="1">
        <w:r w:rsidR="00242005" w:rsidRPr="003A1CBD">
          <w:rPr>
            <w:rStyle w:val="Lienhypertexte"/>
            <w:rFonts w:eastAsia="Times New Roman" w:cs="Times New Roman"/>
            <w:noProof/>
            <w:kern w:val="32"/>
          </w:rPr>
          <w:t>2.3.</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Conventions ET PARTENARIATS</w:t>
        </w:r>
        <w:r w:rsidR="00242005">
          <w:rPr>
            <w:noProof/>
            <w:webHidden/>
          </w:rPr>
          <w:tab/>
        </w:r>
        <w:r w:rsidR="00242005">
          <w:rPr>
            <w:noProof/>
            <w:webHidden/>
          </w:rPr>
          <w:fldChar w:fldCharType="begin"/>
        </w:r>
        <w:r w:rsidR="00242005">
          <w:rPr>
            <w:noProof/>
            <w:webHidden/>
          </w:rPr>
          <w:instrText xml:space="preserve"> PAGEREF _Toc524417775 \h </w:instrText>
        </w:r>
        <w:r w:rsidR="00242005">
          <w:rPr>
            <w:noProof/>
            <w:webHidden/>
          </w:rPr>
        </w:r>
        <w:r w:rsidR="00242005">
          <w:rPr>
            <w:noProof/>
            <w:webHidden/>
          </w:rPr>
          <w:fldChar w:fldCharType="separate"/>
        </w:r>
        <w:r w:rsidR="00242005">
          <w:rPr>
            <w:noProof/>
            <w:webHidden/>
          </w:rPr>
          <w:t>12</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6" w:history="1">
        <w:r w:rsidR="00242005" w:rsidRPr="003A1CBD">
          <w:rPr>
            <w:rStyle w:val="Lienhypertexte"/>
            <w:rFonts w:eastAsia="Times New Roman" w:cs="Times New Roman"/>
            <w:noProof/>
            <w:kern w:val="32"/>
          </w:rPr>
          <w:t>2.4.</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LOCAUX ET INSTALLATION de l’EML</w:t>
        </w:r>
        <w:r w:rsidR="00242005">
          <w:rPr>
            <w:noProof/>
            <w:webHidden/>
          </w:rPr>
          <w:tab/>
        </w:r>
        <w:r w:rsidR="00242005">
          <w:rPr>
            <w:noProof/>
            <w:webHidden/>
          </w:rPr>
          <w:fldChar w:fldCharType="begin"/>
        </w:r>
        <w:r w:rsidR="00242005">
          <w:rPr>
            <w:noProof/>
            <w:webHidden/>
          </w:rPr>
          <w:instrText xml:space="preserve"> PAGEREF _Toc524417776 \h </w:instrText>
        </w:r>
        <w:r w:rsidR="00242005">
          <w:rPr>
            <w:noProof/>
            <w:webHidden/>
          </w:rPr>
        </w:r>
        <w:r w:rsidR="00242005">
          <w:rPr>
            <w:noProof/>
            <w:webHidden/>
          </w:rPr>
          <w:fldChar w:fldCharType="separate"/>
        </w:r>
        <w:r w:rsidR="00242005">
          <w:rPr>
            <w:noProof/>
            <w:webHidden/>
          </w:rPr>
          <w:t>13</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7" w:history="1">
        <w:r w:rsidR="00242005" w:rsidRPr="003A1CBD">
          <w:rPr>
            <w:rStyle w:val="Lienhypertexte"/>
            <w:rFonts w:eastAsia="Times New Roman" w:cs="Times New Roman"/>
            <w:noProof/>
            <w:kern w:val="32"/>
          </w:rPr>
          <w:t>2.5.</w:t>
        </w:r>
        <w:r w:rsidR="00242005">
          <w:rPr>
            <w:rFonts w:asciiTheme="minorHAnsi" w:hAnsiTheme="minorHAnsi"/>
            <w:b w:val="0"/>
            <w:bCs w:val="0"/>
            <w:caps w:val="0"/>
            <w:noProof/>
            <w:color w:val="auto"/>
            <w:sz w:val="22"/>
            <w:szCs w:val="22"/>
          </w:rPr>
          <w:tab/>
        </w:r>
        <w:r w:rsidR="00242005" w:rsidRPr="003A1CBD">
          <w:rPr>
            <w:rStyle w:val="Lienhypertexte"/>
            <w:rFonts w:eastAsia="Times New Roman" w:cs="Times New Roman"/>
            <w:noProof/>
            <w:kern w:val="32"/>
          </w:rPr>
          <w:t>Organisation de l’exploitation</w:t>
        </w:r>
        <w:r w:rsidR="00242005">
          <w:rPr>
            <w:noProof/>
            <w:webHidden/>
          </w:rPr>
          <w:tab/>
        </w:r>
        <w:r w:rsidR="00242005">
          <w:rPr>
            <w:noProof/>
            <w:webHidden/>
          </w:rPr>
          <w:fldChar w:fldCharType="begin"/>
        </w:r>
        <w:r w:rsidR="00242005">
          <w:rPr>
            <w:noProof/>
            <w:webHidden/>
          </w:rPr>
          <w:instrText xml:space="preserve"> PAGEREF _Toc524417777 \h </w:instrText>
        </w:r>
        <w:r w:rsidR="00242005">
          <w:rPr>
            <w:noProof/>
            <w:webHidden/>
          </w:rPr>
        </w:r>
        <w:r w:rsidR="00242005">
          <w:rPr>
            <w:noProof/>
            <w:webHidden/>
          </w:rPr>
          <w:fldChar w:fldCharType="separate"/>
        </w:r>
        <w:r w:rsidR="00242005">
          <w:rPr>
            <w:noProof/>
            <w:webHidden/>
          </w:rPr>
          <w:t>13</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8" w:history="1">
        <w:r w:rsidR="00242005" w:rsidRPr="003A1CBD">
          <w:rPr>
            <w:rStyle w:val="Lienhypertexte"/>
            <w:noProof/>
          </w:rPr>
          <w:t>3.</w:t>
        </w:r>
        <w:r w:rsidR="00242005">
          <w:rPr>
            <w:rFonts w:asciiTheme="minorHAnsi" w:hAnsiTheme="minorHAnsi"/>
            <w:b w:val="0"/>
            <w:bCs w:val="0"/>
            <w:caps w:val="0"/>
            <w:noProof/>
            <w:color w:val="auto"/>
            <w:sz w:val="22"/>
            <w:szCs w:val="22"/>
          </w:rPr>
          <w:tab/>
        </w:r>
        <w:r w:rsidR="00242005" w:rsidRPr="003A1CBD">
          <w:rPr>
            <w:rStyle w:val="Lienhypertexte"/>
            <w:noProof/>
          </w:rPr>
          <w:t>LE FINANCEMENT</w:t>
        </w:r>
        <w:r w:rsidR="00242005">
          <w:rPr>
            <w:noProof/>
            <w:webHidden/>
          </w:rPr>
          <w:tab/>
        </w:r>
        <w:r w:rsidR="00242005">
          <w:rPr>
            <w:noProof/>
            <w:webHidden/>
          </w:rPr>
          <w:fldChar w:fldCharType="begin"/>
        </w:r>
        <w:r w:rsidR="00242005">
          <w:rPr>
            <w:noProof/>
            <w:webHidden/>
          </w:rPr>
          <w:instrText xml:space="preserve"> PAGEREF _Toc524417778 \h </w:instrText>
        </w:r>
        <w:r w:rsidR="00242005">
          <w:rPr>
            <w:noProof/>
            <w:webHidden/>
          </w:rPr>
        </w:r>
        <w:r w:rsidR="00242005">
          <w:rPr>
            <w:noProof/>
            <w:webHidden/>
          </w:rPr>
          <w:fldChar w:fldCharType="separate"/>
        </w:r>
        <w:r w:rsidR="00242005">
          <w:rPr>
            <w:noProof/>
            <w:webHidden/>
          </w:rPr>
          <w:t>15</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79" w:history="1">
        <w:r w:rsidR="00242005" w:rsidRPr="003A1CBD">
          <w:rPr>
            <w:rStyle w:val="Lienhypertexte"/>
            <w:noProof/>
          </w:rPr>
          <w:t>4.</w:t>
        </w:r>
        <w:r w:rsidR="00242005">
          <w:rPr>
            <w:rFonts w:asciiTheme="minorHAnsi" w:hAnsiTheme="minorHAnsi"/>
            <w:b w:val="0"/>
            <w:bCs w:val="0"/>
            <w:caps w:val="0"/>
            <w:noProof/>
            <w:color w:val="auto"/>
            <w:sz w:val="22"/>
            <w:szCs w:val="22"/>
          </w:rPr>
          <w:tab/>
        </w:r>
        <w:r w:rsidR="00242005" w:rsidRPr="003A1CBD">
          <w:rPr>
            <w:rStyle w:val="Lienhypertexte"/>
            <w:noProof/>
          </w:rPr>
          <w:t>EVALUATION DE L’ACTIVITE</w:t>
        </w:r>
        <w:r w:rsidR="00242005">
          <w:rPr>
            <w:noProof/>
            <w:webHidden/>
          </w:rPr>
          <w:tab/>
        </w:r>
        <w:r w:rsidR="00242005">
          <w:rPr>
            <w:noProof/>
            <w:webHidden/>
          </w:rPr>
          <w:fldChar w:fldCharType="begin"/>
        </w:r>
        <w:r w:rsidR="00242005">
          <w:rPr>
            <w:noProof/>
            <w:webHidden/>
          </w:rPr>
          <w:instrText xml:space="preserve"> PAGEREF _Toc524417779 \h </w:instrText>
        </w:r>
        <w:r w:rsidR="00242005">
          <w:rPr>
            <w:noProof/>
            <w:webHidden/>
          </w:rPr>
        </w:r>
        <w:r w:rsidR="00242005">
          <w:rPr>
            <w:noProof/>
            <w:webHidden/>
          </w:rPr>
          <w:fldChar w:fldCharType="separate"/>
        </w:r>
        <w:r w:rsidR="00242005">
          <w:rPr>
            <w:noProof/>
            <w:webHidden/>
          </w:rPr>
          <w:t>15</w:t>
        </w:r>
        <w:r w:rsidR="00242005">
          <w:rPr>
            <w:noProof/>
            <w:webHidden/>
          </w:rPr>
          <w:fldChar w:fldCharType="end"/>
        </w:r>
      </w:hyperlink>
    </w:p>
    <w:p w:rsidR="00242005" w:rsidRDefault="001D7CD4">
      <w:pPr>
        <w:pStyle w:val="TM1"/>
        <w:rPr>
          <w:rFonts w:asciiTheme="minorHAnsi" w:hAnsiTheme="minorHAnsi"/>
          <w:b w:val="0"/>
          <w:bCs w:val="0"/>
          <w:caps w:val="0"/>
          <w:noProof/>
          <w:color w:val="auto"/>
          <w:sz w:val="22"/>
          <w:szCs w:val="22"/>
        </w:rPr>
      </w:pPr>
      <w:hyperlink w:anchor="_Toc524417780" w:history="1">
        <w:r w:rsidR="00242005" w:rsidRPr="003A1CBD">
          <w:rPr>
            <w:rStyle w:val="Lienhypertexte"/>
            <w:noProof/>
          </w:rPr>
          <w:t>5.</w:t>
        </w:r>
        <w:r w:rsidR="00242005">
          <w:rPr>
            <w:rFonts w:asciiTheme="minorHAnsi" w:hAnsiTheme="minorHAnsi"/>
            <w:b w:val="0"/>
            <w:bCs w:val="0"/>
            <w:caps w:val="0"/>
            <w:noProof/>
            <w:color w:val="auto"/>
            <w:sz w:val="22"/>
            <w:szCs w:val="22"/>
          </w:rPr>
          <w:tab/>
        </w:r>
        <w:r w:rsidR="00242005" w:rsidRPr="003A1CBD">
          <w:rPr>
            <w:rStyle w:val="Lienhypertexte"/>
            <w:noProof/>
          </w:rPr>
          <w:t>ENGAGEMENT DU PROMOTEUR</w:t>
        </w:r>
        <w:r w:rsidR="00242005">
          <w:rPr>
            <w:noProof/>
            <w:webHidden/>
          </w:rPr>
          <w:tab/>
        </w:r>
        <w:r w:rsidR="00242005">
          <w:rPr>
            <w:noProof/>
            <w:webHidden/>
          </w:rPr>
          <w:fldChar w:fldCharType="begin"/>
        </w:r>
        <w:r w:rsidR="00242005">
          <w:rPr>
            <w:noProof/>
            <w:webHidden/>
          </w:rPr>
          <w:instrText xml:space="preserve"> PAGEREF _Toc524417780 \h </w:instrText>
        </w:r>
        <w:r w:rsidR="00242005">
          <w:rPr>
            <w:noProof/>
            <w:webHidden/>
          </w:rPr>
        </w:r>
        <w:r w:rsidR="00242005">
          <w:rPr>
            <w:noProof/>
            <w:webHidden/>
          </w:rPr>
          <w:fldChar w:fldCharType="separate"/>
        </w:r>
        <w:r w:rsidR="00242005">
          <w:rPr>
            <w:noProof/>
            <w:webHidden/>
          </w:rPr>
          <w:t>16</w:t>
        </w:r>
        <w:r w:rsidR="00242005">
          <w:rPr>
            <w:noProof/>
            <w:webHidden/>
          </w:rPr>
          <w:fldChar w:fldCharType="end"/>
        </w:r>
      </w:hyperlink>
    </w:p>
    <w:p w:rsidR="00D83B62" w:rsidRDefault="00973A8B">
      <w:pPr>
        <w:rPr>
          <w:rFonts w:ascii="Trade Gothic LT Std Cn" w:hAnsi="Trade Gothic LT Std Cn"/>
        </w:rPr>
      </w:pPr>
      <w:r>
        <w:rPr>
          <w:rFonts w:ascii="Trade Gothic LT Std Cn" w:hAnsi="Trade Gothic LT Std Cn"/>
          <w:color w:val="365F91" w:themeColor="accent1" w:themeShade="BF"/>
          <w:sz w:val="20"/>
          <w:szCs w:val="20"/>
        </w:rPr>
        <w:fldChar w:fldCharType="end"/>
      </w:r>
    </w:p>
    <w:p w:rsidR="00D83B62" w:rsidRDefault="00D83B62">
      <w:pPr>
        <w:rPr>
          <w:rFonts w:ascii="Trade Gothic LT Std Cn" w:hAnsi="Trade Gothic LT Std Cn"/>
        </w:rPr>
      </w:pPr>
      <w:r>
        <w:rPr>
          <w:rFonts w:ascii="Trade Gothic LT Std Cn" w:hAnsi="Trade Gothic LT Std Cn"/>
        </w:rPr>
        <w:br w:type="page"/>
      </w:r>
    </w:p>
    <w:p w:rsidR="00DD3DC1" w:rsidRDefault="00DD3DC1" w:rsidP="00DD3DC1">
      <w:pPr>
        <w:spacing w:after="80"/>
        <w:ind w:left="567" w:right="261"/>
        <w:jc w:val="both"/>
        <w:rPr>
          <w:rFonts w:ascii="Arial" w:hAnsi="Arial" w:cs="Arial"/>
          <w:b/>
          <w:smallCaps/>
          <w:sz w:val="20"/>
          <w:szCs w:val="20"/>
        </w:rPr>
      </w:pPr>
    </w:p>
    <w:p w:rsidR="00DD3DC1" w:rsidRPr="00CD0F8E" w:rsidRDefault="00DD3DC1" w:rsidP="00631235">
      <w:pPr>
        <w:spacing w:after="80"/>
        <w:ind w:left="567" w:right="261"/>
        <w:jc w:val="both"/>
        <w:rPr>
          <w:rFonts w:ascii="Arial" w:hAnsi="Arial" w:cs="Arial"/>
          <w:b/>
          <w:smallCaps/>
          <w:sz w:val="20"/>
          <w:szCs w:val="20"/>
        </w:rPr>
      </w:pPr>
      <w:r w:rsidRPr="00CD0F8E">
        <w:rPr>
          <w:rFonts w:ascii="Arial" w:hAnsi="Arial" w:cs="Arial"/>
          <w:b/>
          <w:smallCaps/>
          <w:sz w:val="20"/>
          <w:szCs w:val="20"/>
        </w:rPr>
        <w:t>Dossier de demande d’autorisation</w:t>
      </w:r>
    </w:p>
    <w:p w:rsidR="00DD3DC1" w:rsidRDefault="00DD3DC1" w:rsidP="00631235">
      <w:pPr>
        <w:spacing w:after="80"/>
        <w:ind w:left="567" w:right="261"/>
        <w:jc w:val="both"/>
        <w:rPr>
          <w:rFonts w:ascii="Arial" w:hAnsi="Arial" w:cs="Arial"/>
          <w:sz w:val="20"/>
          <w:szCs w:val="20"/>
        </w:rPr>
      </w:pPr>
      <w:r w:rsidRPr="00CD0F8E">
        <w:rPr>
          <w:rFonts w:ascii="Arial" w:hAnsi="Arial" w:cs="Arial"/>
          <w:sz w:val="20"/>
          <w:szCs w:val="20"/>
        </w:rPr>
        <w:t xml:space="preserve">Toute demande d’autorisation </w:t>
      </w:r>
      <w:r>
        <w:rPr>
          <w:rFonts w:ascii="Arial" w:hAnsi="Arial" w:cs="Arial"/>
          <w:sz w:val="20"/>
          <w:szCs w:val="20"/>
        </w:rPr>
        <w:t>d’équipement</w:t>
      </w:r>
      <w:r w:rsidRPr="00CD0F8E">
        <w:rPr>
          <w:rFonts w:ascii="Arial" w:hAnsi="Arial" w:cs="Arial"/>
          <w:sz w:val="20"/>
          <w:szCs w:val="20"/>
        </w:rPr>
        <w:t xml:space="preserve"> matériel lourd est accompagnée d’un doss</w:t>
      </w:r>
      <w:r>
        <w:rPr>
          <w:rFonts w:ascii="Arial" w:hAnsi="Arial" w:cs="Arial"/>
          <w:sz w:val="20"/>
          <w:szCs w:val="20"/>
        </w:rPr>
        <w:t xml:space="preserve">ier justificatif comportant quatre </w:t>
      </w:r>
      <w:r w:rsidRPr="00CD0F8E">
        <w:rPr>
          <w:rFonts w:ascii="Arial" w:hAnsi="Arial" w:cs="Arial"/>
          <w:sz w:val="20"/>
          <w:szCs w:val="20"/>
        </w:rPr>
        <w:t>partie</w:t>
      </w:r>
      <w:r>
        <w:rPr>
          <w:rFonts w:ascii="Arial" w:hAnsi="Arial" w:cs="Arial"/>
          <w:sz w:val="20"/>
          <w:szCs w:val="20"/>
        </w:rPr>
        <w:t>s :</w:t>
      </w:r>
      <w:r w:rsidRPr="00CD0F8E">
        <w:rPr>
          <w:rFonts w:ascii="Arial" w:hAnsi="Arial" w:cs="Arial"/>
          <w:sz w:val="20"/>
          <w:szCs w:val="20"/>
        </w:rPr>
        <w:t xml:space="preserve"> administrative, technique</w:t>
      </w:r>
      <w:r>
        <w:rPr>
          <w:rFonts w:ascii="Arial" w:hAnsi="Arial" w:cs="Arial"/>
          <w:sz w:val="20"/>
          <w:szCs w:val="20"/>
        </w:rPr>
        <w:t>, financière, évaluative ainsi que de l’engagement du demandeur.</w:t>
      </w:r>
    </w:p>
    <w:p w:rsidR="00DD3DC1" w:rsidRDefault="00DD3DC1" w:rsidP="00631235">
      <w:pPr>
        <w:spacing w:after="80"/>
        <w:ind w:left="567" w:right="261"/>
        <w:jc w:val="both"/>
        <w:rPr>
          <w:rFonts w:ascii="Arial" w:hAnsi="Arial" w:cs="Arial"/>
          <w:sz w:val="20"/>
          <w:szCs w:val="20"/>
        </w:rPr>
      </w:pPr>
      <w:r>
        <w:rPr>
          <w:rFonts w:ascii="Arial" w:hAnsi="Arial" w:cs="Arial"/>
          <w:sz w:val="20"/>
          <w:szCs w:val="20"/>
        </w:rPr>
        <w:t xml:space="preserve">Ce dossier est adressé à l’ARS compétente dans une des fenêtres de dépôt mentionnées ci-dessous </w:t>
      </w:r>
      <w:r w:rsidR="00D004B8">
        <w:rPr>
          <w:rFonts w:ascii="Arial" w:hAnsi="Arial" w:cs="Arial"/>
          <w:sz w:val="20"/>
          <w:szCs w:val="20"/>
        </w:rPr>
        <w:t xml:space="preserve">soit par voie électronique ou </w:t>
      </w:r>
      <w:r>
        <w:rPr>
          <w:rFonts w:ascii="Arial" w:hAnsi="Arial" w:cs="Arial"/>
          <w:sz w:val="20"/>
          <w:szCs w:val="20"/>
        </w:rPr>
        <w:t>par lettre recommandée avec avis de réception.</w:t>
      </w:r>
    </w:p>
    <w:p w:rsidR="00DD3DC1" w:rsidRDefault="00DD3DC1" w:rsidP="00631235">
      <w:pPr>
        <w:spacing w:after="120"/>
        <w:ind w:left="567" w:right="261"/>
        <w:jc w:val="both"/>
        <w:rPr>
          <w:rFonts w:ascii="Arial" w:hAnsi="Arial" w:cs="Arial"/>
          <w:sz w:val="20"/>
          <w:szCs w:val="20"/>
        </w:rPr>
      </w:pPr>
      <w:r>
        <w:rPr>
          <w:rFonts w:ascii="Arial" w:hAnsi="Arial" w:cs="Arial"/>
          <w:sz w:val="20"/>
          <w:szCs w:val="20"/>
        </w:rPr>
        <w:t>Dans le délai d’un mois à réception de la demande, l’ARS examine la complétude du dossier. Il est réputé complet si l’ARS n’a pas fait connaître au demandeur dans ce délai, la liste des pièces manquantes ou incomplètes par lettre recommandé avec avis de réception.</w:t>
      </w:r>
    </w:p>
    <w:p w:rsidR="00F92F61" w:rsidRDefault="00F92F61" w:rsidP="00631235">
      <w:pPr>
        <w:spacing w:after="0"/>
        <w:ind w:left="567" w:right="261"/>
        <w:jc w:val="both"/>
        <w:rPr>
          <w:rFonts w:ascii="Arial" w:hAnsi="Arial" w:cs="Arial"/>
          <w:sz w:val="20"/>
          <w:szCs w:val="20"/>
        </w:rPr>
      </w:pPr>
      <w:r>
        <w:rPr>
          <w:rFonts w:ascii="Arial" w:hAnsi="Arial" w:cs="Arial"/>
          <w:sz w:val="20"/>
          <w:szCs w:val="20"/>
        </w:rPr>
        <w:t xml:space="preserve">Pour toute demande d’autorisation, vous voudrez bien adresser le dossier justificatif en </w:t>
      </w:r>
      <w:r w:rsidR="00D004B8">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w:t>
      </w:r>
      <w:r w:rsidR="00454C99">
        <w:rPr>
          <w:rFonts w:ascii="Arial" w:hAnsi="Arial" w:cs="Arial"/>
          <w:sz w:val="20"/>
          <w:szCs w:val="20"/>
        </w:rPr>
        <w:t xml:space="preserve">des soins </w:t>
      </w:r>
      <w:r>
        <w:rPr>
          <w:rFonts w:ascii="Arial" w:hAnsi="Arial" w:cs="Arial"/>
          <w:sz w:val="20"/>
          <w:szCs w:val="20"/>
        </w:rPr>
        <w:t xml:space="preserve">(Immeuble Le Diapason 2, place des Savoirs CS 73535 21 035 DIJON) </w:t>
      </w:r>
      <w:r w:rsidR="00E56A05">
        <w:rPr>
          <w:rFonts w:ascii="Arial" w:hAnsi="Arial" w:cs="Arial"/>
          <w:sz w:val="20"/>
          <w:szCs w:val="20"/>
        </w:rPr>
        <w:t>et/ou</w:t>
      </w:r>
      <w:r w:rsidR="00D004B8">
        <w:rPr>
          <w:rFonts w:ascii="Arial" w:hAnsi="Arial" w:cs="Arial"/>
          <w:sz w:val="20"/>
          <w:szCs w:val="20"/>
        </w:rPr>
        <w:t xml:space="preserve"> en</w:t>
      </w:r>
      <w:r>
        <w:rPr>
          <w:rFonts w:ascii="Arial" w:hAnsi="Arial" w:cs="Arial"/>
          <w:sz w:val="20"/>
          <w:szCs w:val="20"/>
        </w:rPr>
        <w:t xml:space="preserve"> version numérique sur le support de votre choix ou par envoi dématérialisé à l’adresse suivante : </w:t>
      </w:r>
      <w:hyperlink r:id="rId9" w:history="1">
        <w:r w:rsidR="00C9133E" w:rsidRPr="00F71624">
          <w:rPr>
            <w:rStyle w:val="Lienhypertexte"/>
            <w:rFonts w:ascii="Arial" w:hAnsi="Arial" w:cs="Arial"/>
            <w:sz w:val="20"/>
            <w:szCs w:val="20"/>
          </w:rPr>
          <w:t>ars-bfc-dos-psh@ars.sante.fr</w:t>
        </w:r>
      </w:hyperlink>
      <w:r>
        <w:rPr>
          <w:rFonts w:ascii="Arial" w:hAnsi="Arial" w:cs="Arial"/>
          <w:sz w:val="20"/>
          <w:szCs w:val="20"/>
        </w:rPr>
        <w:t>.</w:t>
      </w:r>
    </w:p>
    <w:p w:rsidR="00D004B8" w:rsidRDefault="00C532F3" w:rsidP="00631235">
      <w:pPr>
        <w:tabs>
          <w:tab w:val="left" w:pos="993"/>
        </w:tabs>
        <w:spacing w:before="120" w:after="160"/>
        <w:ind w:left="567" w:right="261"/>
        <w:jc w:val="both"/>
        <w:rPr>
          <w:rFonts w:ascii="Arial" w:hAnsi="Arial" w:cs="Arial"/>
          <w:sz w:val="20"/>
          <w:szCs w:val="20"/>
        </w:rPr>
      </w:pPr>
      <w:r w:rsidRPr="00C532F3">
        <w:rPr>
          <w:rFonts w:ascii="Arial" w:hAnsi="Arial" w:cs="Arial"/>
          <w:b/>
          <w:sz w:val="20"/>
          <w:szCs w:val="20"/>
        </w:rPr>
        <w:t>ATTENTION</w:t>
      </w:r>
      <w:r>
        <w:rPr>
          <w:rFonts w:ascii="Arial" w:hAnsi="Arial" w:cs="Arial"/>
          <w:sz w:val="20"/>
          <w:szCs w:val="20"/>
        </w:rPr>
        <w:t xml:space="preserve"> : </w:t>
      </w:r>
      <w:r w:rsidR="00D004B8">
        <w:rPr>
          <w:rFonts w:ascii="Arial" w:hAnsi="Arial" w:cs="Arial"/>
          <w:sz w:val="20"/>
          <w:szCs w:val="20"/>
        </w:rPr>
        <w:t xml:space="preserve">la simplification du régime des autorisations intervenue par ordonnance </w:t>
      </w:r>
      <w:r w:rsidR="002C2B0C">
        <w:rPr>
          <w:rFonts w:ascii="Arial" w:hAnsi="Arial" w:cs="Arial"/>
          <w:sz w:val="20"/>
          <w:szCs w:val="20"/>
        </w:rPr>
        <w:t xml:space="preserve">n° </w:t>
      </w:r>
      <w:r w:rsidR="00E56A05">
        <w:rPr>
          <w:rFonts w:ascii="Arial" w:hAnsi="Arial" w:cs="Arial"/>
          <w:sz w:val="20"/>
          <w:szCs w:val="20"/>
        </w:rPr>
        <w:t>2018-4 du 3 </w:t>
      </w:r>
      <w:r w:rsidR="00D004B8">
        <w:rPr>
          <w:rFonts w:ascii="Arial" w:hAnsi="Arial" w:cs="Arial"/>
          <w:sz w:val="20"/>
          <w:szCs w:val="20"/>
        </w:rPr>
        <w:t xml:space="preserve">janvier 2018 et décret </w:t>
      </w:r>
      <w:r w:rsidR="002C2B0C">
        <w:rPr>
          <w:rFonts w:ascii="Arial" w:hAnsi="Arial" w:cs="Arial"/>
          <w:sz w:val="20"/>
          <w:szCs w:val="20"/>
        </w:rPr>
        <w:t xml:space="preserve">n° </w:t>
      </w:r>
      <w:r w:rsidR="00D004B8">
        <w:rPr>
          <w:rFonts w:ascii="Arial" w:hAnsi="Arial" w:cs="Arial"/>
          <w:sz w:val="20"/>
          <w:szCs w:val="20"/>
        </w:rPr>
        <w:t xml:space="preserve">2018-117 du 19 février 2018, </w:t>
      </w:r>
      <w:r>
        <w:rPr>
          <w:rFonts w:ascii="Arial" w:hAnsi="Arial" w:cs="Arial"/>
          <w:sz w:val="20"/>
          <w:szCs w:val="20"/>
        </w:rPr>
        <w:t xml:space="preserve">le changement de matériel ou de l’équipement en cours d’autorisation </w:t>
      </w:r>
      <w:r w:rsidR="00D004B8">
        <w:rPr>
          <w:rFonts w:ascii="Arial" w:hAnsi="Arial" w:cs="Arial"/>
          <w:sz w:val="20"/>
          <w:szCs w:val="20"/>
        </w:rPr>
        <w:t>ne</w:t>
      </w:r>
      <w:r>
        <w:rPr>
          <w:rFonts w:ascii="Arial" w:hAnsi="Arial" w:cs="Arial"/>
          <w:sz w:val="20"/>
          <w:szCs w:val="20"/>
        </w:rPr>
        <w:t xml:space="preserve"> justifie</w:t>
      </w:r>
      <w:r w:rsidR="00D004B8">
        <w:rPr>
          <w:rFonts w:ascii="Arial" w:hAnsi="Arial" w:cs="Arial"/>
          <w:sz w:val="20"/>
          <w:szCs w:val="20"/>
        </w:rPr>
        <w:t xml:space="preserve"> plus </w:t>
      </w:r>
      <w:r>
        <w:rPr>
          <w:rFonts w:ascii="Arial" w:hAnsi="Arial" w:cs="Arial"/>
          <w:sz w:val="20"/>
          <w:szCs w:val="20"/>
        </w:rPr>
        <w:t xml:space="preserve">le dépôt d’un nouveau dossier dans une des fenêtres rappelées </w:t>
      </w:r>
      <w:r w:rsidR="00D004B8">
        <w:rPr>
          <w:rFonts w:ascii="Arial" w:hAnsi="Arial" w:cs="Arial"/>
          <w:sz w:val="20"/>
          <w:szCs w:val="20"/>
        </w:rPr>
        <w:t>ci-dessous mais est soumis à une simple modification de l’autorisation en cours, ce à deux conditions :</w:t>
      </w:r>
    </w:p>
    <w:p w:rsidR="00D004B8" w:rsidRPr="00D004B8" w:rsidRDefault="002C2B0C" w:rsidP="00631235">
      <w:pPr>
        <w:pStyle w:val="Paragraphedeliste"/>
        <w:numPr>
          <w:ilvl w:val="0"/>
          <w:numId w:val="26"/>
        </w:numPr>
        <w:tabs>
          <w:tab w:val="left" w:pos="993"/>
        </w:tabs>
        <w:spacing w:before="120" w:after="160"/>
        <w:ind w:right="261"/>
        <w:jc w:val="both"/>
        <w:rPr>
          <w:rFonts w:ascii="Arial" w:hAnsi="Arial" w:cs="Arial"/>
          <w:sz w:val="20"/>
          <w:szCs w:val="20"/>
        </w:rPr>
      </w:pPr>
      <w:r>
        <w:rPr>
          <w:rFonts w:ascii="Arial" w:hAnsi="Arial" w:cs="Arial"/>
          <w:sz w:val="20"/>
          <w:szCs w:val="20"/>
        </w:rPr>
        <w:t>l</w:t>
      </w:r>
      <w:r w:rsidR="00D004B8" w:rsidRPr="00D004B8">
        <w:rPr>
          <w:rFonts w:ascii="Arial" w:hAnsi="Arial" w:cs="Arial"/>
          <w:sz w:val="20"/>
          <w:szCs w:val="20"/>
        </w:rPr>
        <w:t>’EML est d’une nature et d’une utilisation clinique identique à celle du matériel à remplacer</w:t>
      </w:r>
      <w:r>
        <w:rPr>
          <w:rFonts w:ascii="Arial" w:hAnsi="Arial" w:cs="Arial"/>
          <w:sz w:val="20"/>
          <w:szCs w:val="20"/>
        </w:rPr>
        <w:t> ;</w:t>
      </w:r>
    </w:p>
    <w:p w:rsidR="00D004B8" w:rsidRDefault="002C2B0C" w:rsidP="00631235">
      <w:pPr>
        <w:pStyle w:val="Paragraphedeliste"/>
        <w:numPr>
          <w:ilvl w:val="0"/>
          <w:numId w:val="26"/>
        </w:numPr>
        <w:tabs>
          <w:tab w:val="left" w:pos="993"/>
        </w:tabs>
        <w:spacing w:before="120" w:after="160"/>
        <w:ind w:right="261"/>
        <w:jc w:val="both"/>
        <w:rPr>
          <w:rFonts w:ascii="Arial" w:hAnsi="Arial" w:cs="Arial"/>
          <w:sz w:val="20"/>
          <w:szCs w:val="20"/>
        </w:rPr>
      </w:pPr>
      <w:r>
        <w:rPr>
          <w:rFonts w:ascii="Arial" w:hAnsi="Arial" w:cs="Arial"/>
          <w:sz w:val="20"/>
          <w:szCs w:val="20"/>
        </w:rPr>
        <w:t>l</w:t>
      </w:r>
      <w:r w:rsidR="00D004B8" w:rsidRPr="00D004B8">
        <w:rPr>
          <w:rFonts w:ascii="Arial" w:hAnsi="Arial" w:cs="Arial"/>
          <w:sz w:val="20"/>
          <w:szCs w:val="20"/>
        </w:rPr>
        <w:t>e titulaire de l’autorisation doit transmettre</w:t>
      </w:r>
      <w:r w:rsidR="007925DB">
        <w:rPr>
          <w:rFonts w:ascii="Arial" w:hAnsi="Arial" w:cs="Arial"/>
          <w:sz w:val="20"/>
          <w:szCs w:val="20"/>
        </w:rPr>
        <w:t>,</w:t>
      </w:r>
      <w:r w:rsidR="00D004B8" w:rsidRPr="00D004B8">
        <w:rPr>
          <w:rFonts w:ascii="Arial" w:hAnsi="Arial" w:cs="Arial"/>
          <w:sz w:val="20"/>
          <w:szCs w:val="20"/>
        </w:rPr>
        <w:t xml:space="preserve"> </w:t>
      </w:r>
      <w:r w:rsidR="00D004B8" w:rsidRPr="007925DB">
        <w:rPr>
          <w:rFonts w:ascii="Arial" w:hAnsi="Arial" w:cs="Arial"/>
          <w:b/>
          <w:sz w:val="20"/>
          <w:szCs w:val="20"/>
        </w:rPr>
        <w:t>en amont de toute opération de remplacement</w:t>
      </w:r>
      <w:r w:rsidR="00D004B8" w:rsidRPr="00D004B8">
        <w:rPr>
          <w:rFonts w:ascii="Arial" w:hAnsi="Arial" w:cs="Arial"/>
          <w:sz w:val="20"/>
          <w:szCs w:val="20"/>
        </w:rPr>
        <w:t xml:space="preserve">, un dossier simplifié </w:t>
      </w:r>
      <w:r w:rsidR="00631235">
        <w:rPr>
          <w:rFonts w:ascii="Arial" w:hAnsi="Arial" w:cs="Arial"/>
          <w:sz w:val="20"/>
          <w:szCs w:val="20"/>
        </w:rPr>
        <w:t>comprenant</w:t>
      </w:r>
      <w:r w:rsidR="007925DB">
        <w:rPr>
          <w:rFonts w:ascii="Arial" w:hAnsi="Arial" w:cs="Arial"/>
          <w:sz w:val="20"/>
          <w:szCs w:val="20"/>
        </w:rPr>
        <w:t> :</w:t>
      </w:r>
    </w:p>
    <w:p w:rsidR="00631235" w:rsidRPr="00631235" w:rsidRDefault="00631235" w:rsidP="00631235">
      <w:pPr>
        <w:pStyle w:val="Paragraphedeliste"/>
        <w:numPr>
          <w:ilvl w:val="0"/>
          <w:numId w:val="29"/>
        </w:numPr>
        <w:tabs>
          <w:tab w:val="left" w:pos="-284"/>
          <w:tab w:val="left" w:pos="993"/>
        </w:tabs>
        <w:spacing w:before="120" w:after="0" w:line="240" w:lineRule="auto"/>
        <w:ind w:right="261"/>
        <w:jc w:val="both"/>
        <w:rPr>
          <w:rFonts w:ascii="Arial" w:hAnsi="Arial" w:cs="Arial"/>
          <w:sz w:val="20"/>
          <w:szCs w:val="20"/>
        </w:rPr>
      </w:pPr>
      <w:r w:rsidRPr="00631235">
        <w:rPr>
          <w:rFonts w:ascii="Arial" w:hAnsi="Arial" w:cs="Arial"/>
          <w:sz w:val="20"/>
          <w:szCs w:val="20"/>
        </w:rPr>
        <w:t>les caractéristiques du nouvel appareil envisagé,</w:t>
      </w:r>
    </w:p>
    <w:p w:rsidR="00631235" w:rsidRPr="00631235" w:rsidRDefault="00631235" w:rsidP="00631235">
      <w:pPr>
        <w:pStyle w:val="Paragraphedeliste"/>
        <w:numPr>
          <w:ilvl w:val="0"/>
          <w:numId w:val="29"/>
        </w:numPr>
        <w:tabs>
          <w:tab w:val="left" w:pos="-284"/>
          <w:tab w:val="left" w:pos="993"/>
        </w:tabs>
        <w:spacing w:before="120" w:after="0" w:line="240" w:lineRule="auto"/>
        <w:ind w:right="261"/>
        <w:jc w:val="both"/>
        <w:rPr>
          <w:rFonts w:ascii="Arial" w:hAnsi="Arial" w:cs="Arial"/>
          <w:sz w:val="20"/>
          <w:szCs w:val="20"/>
        </w:rPr>
      </w:pPr>
      <w:r w:rsidRPr="00631235">
        <w:rPr>
          <w:rFonts w:ascii="Arial" w:hAnsi="Arial" w:cs="Arial"/>
          <w:sz w:val="20"/>
          <w:szCs w:val="20"/>
        </w:rPr>
        <w:t>la motivation de votre demande,</w:t>
      </w:r>
    </w:p>
    <w:p w:rsidR="00631235" w:rsidRPr="00631235" w:rsidRDefault="00631235" w:rsidP="00631235">
      <w:pPr>
        <w:pStyle w:val="Paragraphedeliste"/>
        <w:numPr>
          <w:ilvl w:val="0"/>
          <w:numId w:val="29"/>
        </w:numPr>
        <w:tabs>
          <w:tab w:val="left" w:pos="-284"/>
        </w:tabs>
        <w:spacing w:after="0" w:line="240" w:lineRule="auto"/>
        <w:ind w:right="261"/>
        <w:jc w:val="both"/>
        <w:rPr>
          <w:rFonts w:ascii="Arial" w:hAnsi="Arial" w:cs="Arial"/>
          <w:sz w:val="20"/>
          <w:szCs w:val="20"/>
        </w:rPr>
      </w:pPr>
      <w:r w:rsidRPr="00631235">
        <w:rPr>
          <w:rFonts w:ascii="Arial" w:hAnsi="Arial" w:cs="Arial"/>
          <w:sz w:val="20"/>
          <w:szCs w:val="20"/>
        </w:rPr>
        <w:t>l’indication des changements éventuels que vous comptez apporter dans les conditions d’implantation et de fonctionnement de l’appareil par rapport à l’autorisation initiale (locaux, effectifs, accessibilité,…),</w:t>
      </w:r>
    </w:p>
    <w:p w:rsidR="00631235" w:rsidRPr="00631235" w:rsidRDefault="00631235" w:rsidP="00631235">
      <w:pPr>
        <w:pStyle w:val="Paragraphedeliste"/>
        <w:numPr>
          <w:ilvl w:val="0"/>
          <w:numId w:val="29"/>
        </w:numPr>
        <w:tabs>
          <w:tab w:val="left" w:pos="-284"/>
        </w:tabs>
        <w:spacing w:after="0" w:line="240" w:lineRule="auto"/>
        <w:ind w:right="261"/>
        <w:jc w:val="both"/>
        <w:rPr>
          <w:rFonts w:ascii="Arial" w:hAnsi="Arial" w:cs="Arial"/>
          <w:sz w:val="20"/>
          <w:szCs w:val="20"/>
        </w:rPr>
      </w:pPr>
      <w:r w:rsidRPr="00631235">
        <w:rPr>
          <w:rFonts w:ascii="Arial" w:hAnsi="Arial" w:cs="Arial"/>
          <w:sz w:val="20"/>
          <w:szCs w:val="20"/>
        </w:rPr>
        <w:t>le maintien des engagements renouvelés au titre de l’article L.6122-5 du code de la santé publique.</w:t>
      </w:r>
    </w:p>
    <w:p w:rsidR="00631235" w:rsidRPr="00D004B8" w:rsidRDefault="00631235" w:rsidP="00631235">
      <w:pPr>
        <w:pStyle w:val="Paragraphedeliste"/>
        <w:tabs>
          <w:tab w:val="left" w:pos="993"/>
        </w:tabs>
        <w:spacing w:before="120" w:after="160"/>
        <w:ind w:left="1647" w:right="261"/>
        <w:jc w:val="both"/>
        <w:rPr>
          <w:rFonts w:ascii="Arial" w:hAnsi="Arial" w:cs="Arial"/>
          <w:sz w:val="20"/>
          <w:szCs w:val="20"/>
        </w:rPr>
      </w:pPr>
    </w:p>
    <w:p w:rsidR="00D004B8" w:rsidRPr="00D004B8" w:rsidRDefault="00D004B8" w:rsidP="00631235">
      <w:pPr>
        <w:pStyle w:val="Paragraphedeliste"/>
        <w:spacing w:before="120" w:after="160"/>
        <w:ind w:left="567" w:right="261"/>
        <w:jc w:val="both"/>
        <w:rPr>
          <w:rFonts w:ascii="Arial" w:hAnsi="Arial" w:cs="Arial"/>
          <w:sz w:val="20"/>
          <w:szCs w:val="20"/>
        </w:rPr>
      </w:pPr>
      <w:r w:rsidRPr="00D004B8">
        <w:rPr>
          <w:rFonts w:ascii="Arial" w:hAnsi="Arial" w:cs="Arial"/>
          <w:sz w:val="20"/>
          <w:szCs w:val="20"/>
        </w:rPr>
        <w:t>Le dossier n’est plus soumis à l’avis de la CSOS.</w:t>
      </w:r>
      <w:r>
        <w:rPr>
          <w:rFonts w:ascii="Arial" w:hAnsi="Arial" w:cs="Arial"/>
          <w:b/>
          <w:sz w:val="20"/>
          <w:szCs w:val="20"/>
        </w:rPr>
        <w:t xml:space="preserve"> Néanmoins, la modification de l’autorisation par l’ARS est un préalable à la mise en œuvre du changement d’appareil.</w:t>
      </w:r>
    </w:p>
    <w:p w:rsidR="00C532F3" w:rsidRDefault="00D004B8" w:rsidP="00631235">
      <w:pPr>
        <w:tabs>
          <w:tab w:val="left" w:pos="993"/>
        </w:tabs>
        <w:spacing w:before="120" w:after="160"/>
        <w:ind w:left="567" w:right="261"/>
        <w:jc w:val="both"/>
        <w:rPr>
          <w:rFonts w:ascii="Arial" w:hAnsi="Arial" w:cs="Arial"/>
          <w:sz w:val="20"/>
          <w:szCs w:val="20"/>
        </w:rPr>
      </w:pPr>
      <w:r>
        <w:rPr>
          <w:rFonts w:ascii="Arial" w:hAnsi="Arial" w:cs="Arial"/>
          <w:sz w:val="20"/>
          <w:szCs w:val="20"/>
        </w:rPr>
        <w:t>Toutefois, le changement de lieu d’implantation reste soumis au dépôt d’un dossier complet soumis à l’avis de la CSOS.</w:t>
      </w:r>
    </w:p>
    <w:p w:rsidR="00C9133E" w:rsidRPr="001D298E" w:rsidRDefault="00C9133E" w:rsidP="00C9133E">
      <w:pPr>
        <w:spacing w:before="240" w:after="0"/>
        <w:ind w:left="567" w:right="-23"/>
        <w:rPr>
          <w:rFonts w:ascii="Arial" w:hAnsi="Arial" w:cs="Arial"/>
          <w:b/>
          <w:sz w:val="20"/>
          <w:szCs w:val="20"/>
        </w:rPr>
      </w:pPr>
      <w:r w:rsidRPr="001D298E">
        <w:rPr>
          <w:rFonts w:ascii="Arial" w:hAnsi="Arial" w:cs="Arial"/>
          <w:b/>
          <w:smallCaps/>
          <w:sz w:val="20"/>
          <w:szCs w:val="20"/>
        </w:rPr>
        <w:t>Rappel des périodes de dépôt</w:t>
      </w:r>
      <w:r w:rsidRPr="001D298E">
        <w:rPr>
          <w:rFonts w:ascii="Arial" w:hAnsi="Arial" w:cs="Arial"/>
          <w:b/>
          <w:sz w:val="20"/>
          <w:szCs w:val="20"/>
        </w:rPr>
        <w:t xml:space="preserve"> :</w:t>
      </w:r>
    </w:p>
    <w:p w:rsidR="00C9133E" w:rsidRPr="001D298E" w:rsidRDefault="00C9133E" w:rsidP="00C9133E">
      <w:pPr>
        <w:pStyle w:val="Paragraphedeliste"/>
        <w:numPr>
          <w:ilvl w:val="0"/>
          <w:numId w:val="3"/>
        </w:numPr>
        <w:tabs>
          <w:tab w:val="left" w:pos="993"/>
        </w:tabs>
        <w:spacing w:after="0" w:line="240" w:lineRule="auto"/>
        <w:ind w:left="567" w:right="-24"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avril au 31 mai</w:t>
      </w:r>
    </w:p>
    <w:p w:rsidR="00C9133E" w:rsidRPr="009457BB" w:rsidRDefault="00C9133E" w:rsidP="00C9133E">
      <w:pPr>
        <w:pStyle w:val="Paragraphedeliste"/>
        <w:numPr>
          <w:ilvl w:val="0"/>
          <w:numId w:val="3"/>
        </w:numPr>
        <w:tabs>
          <w:tab w:val="left" w:pos="993"/>
        </w:tabs>
        <w:spacing w:after="0" w:line="240" w:lineRule="auto"/>
        <w:ind w:left="567" w:right="-24" w:firstLine="0"/>
        <w:jc w:val="both"/>
        <w:rPr>
          <w:rFonts w:ascii="Arial" w:hAnsi="Arial" w:cs="Arial"/>
          <w:sz w:val="20"/>
          <w:szCs w:val="20"/>
        </w:rPr>
      </w:pPr>
      <w:r w:rsidRPr="009457BB">
        <w:rPr>
          <w:rFonts w:ascii="Arial" w:hAnsi="Arial" w:cs="Arial"/>
          <w:sz w:val="20"/>
          <w:szCs w:val="20"/>
        </w:rPr>
        <w:t>1</w:t>
      </w:r>
      <w:r w:rsidRPr="009457BB">
        <w:rPr>
          <w:rFonts w:ascii="Arial" w:hAnsi="Arial" w:cs="Arial"/>
          <w:sz w:val="20"/>
          <w:szCs w:val="20"/>
          <w:vertAlign w:val="superscript"/>
        </w:rPr>
        <w:t>er</w:t>
      </w:r>
      <w:r w:rsidRPr="009457BB">
        <w:rPr>
          <w:rFonts w:ascii="Arial" w:hAnsi="Arial" w:cs="Arial"/>
          <w:sz w:val="20"/>
          <w:szCs w:val="20"/>
        </w:rPr>
        <w:t xml:space="preserve"> octobre au 30 novembre</w:t>
      </w:r>
    </w:p>
    <w:p w:rsidR="001D298E" w:rsidRPr="001D298E" w:rsidRDefault="001D298E" w:rsidP="009457BB">
      <w:pPr>
        <w:tabs>
          <w:tab w:val="left" w:pos="993"/>
        </w:tabs>
        <w:spacing w:before="240" w:after="0"/>
        <w:ind w:left="567" w:right="-23"/>
        <w:rPr>
          <w:rFonts w:ascii="Arial" w:hAnsi="Arial" w:cs="Arial"/>
          <w:b/>
          <w:bCs/>
          <w:smallCaps/>
          <w:sz w:val="20"/>
          <w:szCs w:val="20"/>
        </w:rPr>
      </w:pPr>
      <w:r w:rsidRPr="001D298E">
        <w:rPr>
          <w:rFonts w:ascii="Arial" w:hAnsi="Arial" w:cs="Arial"/>
          <w:b/>
          <w:bCs/>
          <w:smallCaps/>
          <w:sz w:val="20"/>
          <w:szCs w:val="20"/>
        </w:rPr>
        <w:t>Textes de référence :</w:t>
      </w: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Régime des autorisations</w:t>
      </w:r>
    </w:p>
    <w:p w:rsid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L.6122-1 à L.6122-21, R.6122-23 à R.6122-44 du code de la santé publique (CSP)</w:t>
      </w:r>
      <w:r w:rsidR="00601EE3">
        <w:rPr>
          <w:rFonts w:ascii="Arial" w:hAnsi="Arial" w:cs="Arial"/>
          <w:sz w:val="20"/>
          <w:szCs w:val="20"/>
        </w:rPr>
        <w:t xml:space="preserve"> et</w:t>
      </w:r>
      <w:r w:rsidR="002A5D36">
        <w:rPr>
          <w:rFonts w:ascii="Arial" w:hAnsi="Arial" w:cs="Arial"/>
          <w:sz w:val="20"/>
          <w:szCs w:val="20"/>
        </w:rPr>
        <w:t xml:space="preserve"> notamment pour les équipements matériels lourds</w:t>
      </w:r>
      <w:r w:rsidR="00132B5A">
        <w:rPr>
          <w:rFonts w:ascii="Arial" w:hAnsi="Arial" w:cs="Arial"/>
          <w:sz w:val="20"/>
          <w:szCs w:val="20"/>
        </w:rPr>
        <w:t xml:space="preserve"> (EML)</w:t>
      </w:r>
      <w:r w:rsidR="00061AE8">
        <w:rPr>
          <w:rFonts w:ascii="Arial" w:hAnsi="Arial" w:cs="Arial"/>
          <w:sz w:val="20"/>
          <w:szCs w:val="20"/>
        </w:rPr>
        <w:t> :</w:t>
      </w:r>
      <w:r w:rsidR="002A5D36">
        <w:rPr>
          <w:rFonts w:ascii="Arial" w:hAnsi="Arial" w:cs="Arial"/>
          <w:sz w:val="20"/>
          <w:szCs w:val="20"/>
        </w:rPr>
        <w:t xml:space="preserve"> </w:t>
      </w:r>
      <w:r w:rsidR="001D0129">
        <w:rPr>
          <w:rFonts w:ascii="Arial" w:hAnsi="Arial" w:cs="Arial"/>
          <w:sz w:val="20"/>
          <w:szCs w:val="20"/>
        </w:rPr>
        <w:t>article</w:t>
      </w:r>
      <w:r w:rsidR="000C3A37">
        <w:rPr>
          <w:rFonts w:ascii="Arial" w:hAnsi="Arial" w:cs="Arial"/>
          <w:sz w:val="20"/>
          <w:szCs w:val="20"/>
        </w:rPr>
        <w:t>s L.6122-14 à</w:t>
      </w:r>
      <w:r w:rsidR="001D0129">
        <w:rPr>
          <w:rFonts w:ascii="Arial" w:hAnsi="Arial" w:cs="Arial"/>
          <w:sz w:val="20"/>
          <w:szCs w:val="20"/>
        </w:rPr>
        <w:t xml:space="preserve"> L</w:t>
      </w:r>
      <w:r w:rsidR="000C3A37">
        <w:rPr>
          <w:rFonts w:ascii="Arial" w:hAnsi="Arial" w:cs="Arial"/>
          <w:sz w:val="20"/>
          <w:szCs w:val="20"/>
        </w:rPr>
        <w:t>.</w:t>
      </w:r>
      <w:r w:rsidR="001D0129">
        <w:rPr>
          <w:rFonts w:ascii="Arial" w:hAnsi="Arial" w:cs="Arial"/>
          <w:sz w:val="20"/>
          <w:szCs w:val="20"/>
        </w:rPr>
        <w:t xml:space="preserve">6122-15 et </w:t>
      </w:r>
      <w:r w:rsidR="002A5D36">
        <w:rPr>
          <w:rFonts w:ascii="Arial" w:hAnsi="Arial" w:cs="Arial"/>
          <w:sz w:val="20"/>
          <w:szCs w:val="20"/>
        </w:rPr>
        <w:t>articles R.6122-26, R.6122-39 :</w:t>
      </w:r>
    </w:p>
    <w:p w:rsidR="002A5D36" w:rsidRDefault="002A5D36" w:rsidP="001E5C59">
      <w:pPr>
        <w:tabs>
          <w:tab w:val="left" w:pos="993"/>
        </w:tabs>
        <w:spacing w:after="0"/>
        <w:ind w:left="567" w:right="-23"/>
        <w:jc w:val="both"/>
        <w:rPr>
          <w:rFonts w:ascii="Arial" w:hAnsi="Arial" w:cs="Arial"/>
          <w:sz w:val="20"/>
          <w:szCs w:val="20"/>
        </w:rPr>
      </w:pPr>
      <w:r>
        <w:rPr>
          <w:rFonts w:ascii="Arial" w:hAnsi="Arial" w:cs="Arial"/>
          <w:sz w:val="20"/>
          <w:szCs w:val="20"/>
        </w:rPr>
        <w:t>Sont concernés :</w:t>
      </w:r>
    </w:p>
    <w:p w:rsidR="002A5D36" w:rsidRDefault="005B04D2" w:rsidP="001E5C59">
      <w:pPr>
        <w:pStyle w:val="Paragraphedeliste"/>
        <w:numPr>
          <w:ilvl w:val="0"/>
          <w:numId w:val="3"/>
        </w:numPr>
        <w:tabs>
          <w:tab w:val="left" w:pos="993"/>
        </w:tabs>
        <w:spacing w:after="0"/>
        <w:ind w:left="567" w:right="-23" w:firstLine="0"/>
        <w:jc w:val="both"/>
        <w:rPr>
          <w:rFonts w:ascii="Arial" w:hAnsi="Arial" w:cs="Arial"/>
          <w:sz w:val="20"/>
          <w:szCs w:val="20"/>
        </w:rPr>
      </w:pPr>
      <w:r>
        <w:rPr>
          <w:rFonts w:ascii="Arial" w:hAnsi="Arial" w:cs="Arial"/>
          <w:sz w:val="20"/>
          <w:szCs w:val="20"/>
        </w:rPr>
        <w:t>l</w:t>
      </w:r>
      <w:r w:rsidR="002A5D36">
        <w:rPr>
          <w:rFonts w:ascii="Arial" w:hAnsi="Arial" w:cs="Arial"/>
          <w:sz w:val="20"/>
          <w:szCs w:val="20"/>
        </w:rPr>
        <w:t>es c</w:t>
      </w:r>
      <w:r w:rsidR="002A5D36" w:rsidRPr="002A5D36">
        <w:rPr>
          <w:rFonts w:ascii="Arial" w:hAnsi="Arial" w:cs="Arial"/>
          <w:sz w:val="20"/>
          <w:szCs w:val="20"/>
        </w:rPr>
        <w:t>améras à scintillation munie ou non de détecteur d’émission de positons en coïncidence, tomographe à émissions, caméra à positons</w:t>
      </w:r>
      <w:r w:rsidR="002A5D36">
        <w:rPr>
          <w:rFonts w:ascii="Arial" w:hAnsi="Arial" w:cs="Arial"/>
          <w:sz w:val="20"/>
          <w:szCs w:val="20"/>
        </w:rPr>
        <w:t>,</w:t>
      </w:r>
    </w:p>
    <w:p w:rsidR="002A5D36" w:rsidRDefault="005B04D2" w:rsidP="001E5C59">
      <w:pPr>
        <w:pStyle w:val="Paragraphedeliste"/>
        <w:numPr>
          <w:ilvl w:val="0"/>
          <w:numId w:val="3"/>
        </w:numPr>
        <w:tabs>
          <w:tab w:val="left" w:pos="993"/>
        </w:tabs>
        <w:spacing w:after="0"/>
        <w:ind w:left="567" w:right="-23" w:firstLine="0"/>
        <w:jc w:val="both"/>
        <w:rPr>
          <w:rFonts w:ascii="Arial" w:hAnsi="Arial" w:cs="Arial"/>
          <w:sz w:val="20"/>
          <w:szCs w:val="20"/>
        </w:rPr>
      </w:pPr>
      <w:r>
        <w:rPr>
          <w:rFonts w:ascii="Arial" w:hAnsi="Arial" w:cs="Arial"/>
          <w:sz w:val="20"/>
          <w:szCs w:val="20"/>
        </w:rPr>
        <w:t>les appareils d’imagerie ou de spectrométrie par résonance magnétique nucléaire à utilisation clinique,</w:t>
      </w:r>
    </w:p>
    <w:p w:rsidR="005B04D2" w:rsidRDefault="005B04D2" w:rsidP="001E5C59">
      <w:pPr>
        <w:pStyle w:val="Paragraphedeliste"/>
        <w:numPr>
          <w:ilvl w:val="0"/>
          <w:numId w:val="3"/>
        </w:numPr>
        <w:tabs>
          <w:tab w:val="left" w:pos="993"/>
        </w:tabs>
        <w:spacing w:after="0"/>
        <w:ind w:left="567" w:right="-23" w:firstLine="0"/>
        <w:jc w:val="both"/>
        <w:rPr>
          <w:rFonts w:ascii="Arial" w:hAnsi="Arial" w:cs="Arial"/>
          <w:sz w:val="20"/>
          <w:szCs w:val="20"/>
        </w:rPr>
      </w:pPr>
      <w:r>
        <w:rPr>
          <w:rFonts w:ascii="Arial" w:hAnsi="Arial" w:cs="Arial"/>
          <w:sz w:val="20"/>
          <w:szCs w:val="20"/>
        </w:rPr>
        <w:t>les scanographes à utilisation médicale,</w:t>
      </w:r>
    </w:p>
    <w:p w:rsidR="005B04D2" w:rsidRDefault="005B04D2" w:rsidP="001E5C59">
      <w:pPr>
        <w:pStyle w:val="Paragraphedeliste"/>
        <w:numPr>
          <w:ilvl w:val="0"/>
          <w:numId w:val="3"/>
        </w:numPr>
        <w:tabs>
          <w:tab w:val="left" w:pos="993"/>
        </w:tabs>
        <w:spacing w:after="0"/>
        <w:ind w:left="567" w:right="-23" w:firstLine="0"/>
        <w:jc w:val="both"/>
        <w:rPr>
          <w:rFonts w:ascii="Arial" w:hAnsi="Arial" w:cs="Arial"/>
          <w:sz w:val="20"/>
          <w:szCs w:val="20"/>
        </w:rPr>
      </w:pPr>
      <w:r>
        <w:rPr>
          <w:rFonts w:ascii="Arial" w:hAnsi="Arial" w:cs="Arial"/>
          <w:sz w:val="20"/>
          <w:szCs w:val="20"/>
        </w:rPr>
        <w:t>les caissons hyperbares,</w:t>
      </w:r>
    </w:p>
    <w:p w:rsidR="005B04D2" w:rsidRPr="002A5D36" w:rsidRDefault="005B04D2" w:rsidP="001E5C59">
      <w:pPr>
        <w:pStyle w:val="Paragraphedeliste"/>
        <w:numPr>
          <w:ilvl w:val="0"/>
          <w:numId w:val="3"/>
        </w:numPr>
        <w:tabs>
          <w:tab w:val="left" w:pos="993"/>
        </w:tabs>
        <w:spacing w:after="0"/>
        <w:ind w:left="567" w:right="-23" w:firstLine="0"/>
        <w:jc w:val="both"/>
        <w:rPr>
          <w:rFonts w:ascii="Arial" w:hAnsi="Arial" w:cs="Arial"/>
          <w:sz w:val="20"/>
          <w:szCs w:val="20"/>
        </w:rPr>
      </w:pPr>
      <w:r>
        <w:rPr>
          <w:rFonts w:ascii="Arial" w:hAnsi="Arial" w:cs="Arial"/>
          <w:sz w:val="20"/>
          <w:szCs w:val="20"/>
        </w:rPr>
        <w:t>les cyclotrons à utilisation médicale.</w:t>
      </w: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Composition du dossier</w:t>
      </w:r>
      <w:r w:rsidR="008F464B">
        <w:rPr>
          <w:rFonts w:ascii="Arial" w:hAnsi="Arial" w:cs="Arial"/>
          <w:b/>
          <w:sz w:val="20"/>
          <w:szCs w:val="20"/>
        </w:rPr>
        <w:t xml:space="preserve"> de demande d’autorisation</w:t>
      </w:r>
    </w:p>
    <w:p w:rsid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R.6122-32 et R.6122-32-1 du CSP.</w:t>
      </w:r>
    </w:p>
    <w:p w:rsidR="00631235" w:rsidRDefault="00631235" w:rsidP="001E5C59">
      <w:pPr>
        <w:tabs>
          <w:tab w:val="left" w:pos="993"/>
        </w:tabs>
        <w:spacing w:after="0"/>
        <w:ind w:left="567" w:right="-23"/>
        <w:jc w:val="both"/>
        <w:rPr>
          <w:rFonts w:ascii="Arial" w:hAnsi="Arial" w:cs="Arial"/>
          <w:sz w:val="20"/>
          <w:szCs w:val="20"/>
        </w:rPr>
      </w:pPr>
    </w:p>
    <w:p w:rsidR="00631235" w:rsidRPr="001D298E" w:rsidRDefault="00631235" w:rsidP="001E5C59">
      <w:pPr>
        <w:tabs>
          <w:tab w:val="left" w:pos="993"/>
        </w:tabs>
        <w:spacing w:after="0"/>
        <w:ind w:left="567" w:right="-23"/>
        <w:jc w:val="both"/>
        <w:rPr>
          <w:rFonts w:ascii="Arial" w:hAnsi="Arial" w:cs="Arial"/>
          <w:sz w:val="20"/>
          <w:szCs w:val="20"/>
        </w:rPr>
      </w:pPr>
    </w:p>
    <w:p w:rsidR="0077367E" w:rsidRPr="0077367E" w:rsidRDefault="00D3594C" w:rsidP="001E5C59">
      <w:pPr>
        <w:tabs>
          <w:tab w:val="left" w:pos="993"/>
        </w:tabs>
        <w:spacing w:before="80" w:after="0"/>
        <w:ind w:left="567" w:right="-23"/>
        <w:jc w:val="both"/>
        <w:rPr>
          <w:rFonts w:ascii="Arial" w:hAnsi="Arial" w:cs="Arial"/>
          <w:b/>
          <w:sz w:val="20"/>
          <w:szCs w:val="20"/>
        </w:rPr>
      </w:pPr>
      <w:r>
        <w:rPr>
          <w:rFonts w:ascii="Arial" w:hAnsi="Arial" w:cs="Arial"/>
          <w:b/>
          <w:sz w:val="20"/>
          <w:szCs w:val="20"/>
        </w:rPr>
        <w:t>Prévention des risques liés à</w:t>
      </w:r>
      <w:r w:rsidR="0077367E" w:rsidRPr="0077367E">
        <w:rPr>
          <w:rFonts w:ascii="Arial" w:hAnsi="Arial" w:cs="Arial"/>
          <w:b/>
          <w:sz w:val="20"/>
          <w:szCs w:val="20"/>
        </w:rPr>
        <w:t xml:space="preserve"> certaines activités diagnostiques</w:t>
      </w:r>
      <w:r w:rsidR="0077367E">
        <w:rPr>
          <w:rFonts w:ascii="Arial" w:hAnsi="Arial" w:cs="Arial"/>
          <w:b/>
          <w:sz w:val="20"/>
          <w:szCs w:val="20"/>
        </w:rPr>
        <w:t>, thérapeutiques ou esthétiques</w:t>
      </w:r>
    </w:p>
    <w:p w:rsidR="00D736AF" w:rsidRDefault="004070DF" w:rsidP="009457BB">
      <w:pPr>
        <w:tabs>
          <w:tab w:val="left" w:pos="993"/>
        </w:tabs>
        <w:spacing w:after="240"/>
        <w:ind w:left="567" w:right="-23"/>
        <w:jc w:val="both"/>
        <w:rPr>
          <w:rFonts w:ascii="Arial" w:hAnsi="Arial" w:cs="Arial"/>
          <w:b/>
          <w:sz w:val="20"/>
          <w:szCs w:val="20"/>
        </w:rPr>
      </w:pPr>
      <w:r>
        <w:rPr>
          <w:rFonts w:ascii="Arial" w:hAnsi="Arial" w:cs="Arial"/>
          <w:sz w:val="20"/>
          <w:szCs w:val="20"/>
        </w:rPr>
        <w:t>Article L.1151-1 du CSP</w:t>
      </w:r>
      <w:r w:rsidR="00D736AF" w:rsidRPr="00D736AF">
        <w:rPr>
          <w:rFonts w:ascii="Arial" w:hAnsi="Arial" w:cs="Arial"/>
          <w:b/>
          <w:sz w:val="20"/>
          <w:szCs w:val="20"/>
        </w:rPr>
        <w:t xml:space="preserve"> </w:t>
      </w:r>
    </w:p>
    <w:p w:rsidR="00D736AF" w:rsidRDefault="00D736AF" w:rsidP="009457BB">
      <w:pPr>
        <w:tabs>
          <w:tab w:val="left" w:pos="993"/>
        </w:tabs>
        <w:spacing w:after="0"/>
        <w:ind w:left="567" w:right="-23"/>
        <w:jc w:val="both"/>
        <w:rPr>
          <w:rFonts w:ascii="Arial" w:hAnsi="Arial" w:cs="Arial"/>
          <w:b/>
          <w:sz w:val="20"/>
          <w:szCs w:val="20"/>
        </w:rPr>
      </w:pPr>
      <w:r>
        <w:rPr>
          <w:rFonts w:ascii="Arial" w:hAnsi="Arial" w:cs="Arial"/>
          <w:b/>
          <w:sz w:val="20"/>
          <w:szCs w:val="20"/>
        </w:rPr>
        <w:t>S’agissant des conditions techniques d’installation de certains équipements matériels lourds</w:t>
      </w:r>
      <w:r w:rsidR="00D6011B">
        <w:rPr>
          <w:rFonts w:ascii="Arial" w:hAnsi="Arial" w:cs="Arial"/>
          <w:b/>
          <w:sz w:val="20"/>
          <w:szCs w:val="20"/>
        </w:rPr>
        <w:t> :</w:t>
      </w:r>
    </w:p>
    <w:p w:rsidR="004070DF" w:rsidRPr="004070DF" w:rsidRDefault="004070DF" w:rsidP="001E5C59">
      <w:pPr>
        <w:tabs>
          <w:tab w:val="left" w:pos="993"/>
        </w:tabs>
        <w:spacing w:before="120" w:after="0"/>
        <w:ind w:left="567" w:right="-23"/>
        <w:jc w:val="both"/>
        <w:rPr>
          <w:rFonts w:ascii="Arial" w:hAnsi="Arial" w:cs="Arial"/>
          <w:b/>
          <w:sz w:val="20"/>
          <w:szCs w:val="20"/>
        </w:rPr>
      </w:pPr>
      <w:r w:rsidRPr="004070DF">
        <w:rPr>
          <w:rFonts w:ascii="Arial" w:hAnsi="Arial" w:cs="Arial"/>
          <w:b/>
          <w:sz w:val="20"/>
          <w:szCs w:val="20"/>
        </w:rPr>
        <w:t>Prévention des risques en matière de rayonnements ionisants</w:t>
      </w:r>
    </w:p>
    <w:p w:rsidR="004070DF" w:rsidRDefault="004070DF" w:rsidP="001E5C59">
      <w:pPr>
        <w:tabs>
          <w:tab w:val="left" w:pos="993"/>
        </w:tabs>
        <w:spacing w:after="0"/>
        <w:ind w:left="567" w:right="-23"/>
        <w:jc w:val="both"/>
        <w:rPr>
          <w:rFonts w:ascii="Arial" w:hAnsi="Arial" w:cs="Arial"/>
          <w:sz w:val="20"/>
          <w:szCs w:val="20"/>
        </w:rPr>
      </w:pPr>
      <w:r>
        <w:rPr>
          <w:rFonts w:ascii="Arial" w:hAnsi="Arial" w:cs="Arial"/>
          <w:sz w:val="20"/>
          <w:szCs w:val="20"/>
        </w:rPr>
        <w:t>Articles L.1333-1 à L.1333-20</w:t>
      </w:r>
      <w:r w:rsidR="000E18CD">
        <w:rPr>
          <w:rFonts w:ascii="Arial" w:hAnsi="Arial" w:cs="Arial"/>
          <w:sz w:val="20"/>
          <w:szCs w:val="20"/>
        </w:rPr>
        <w:t xml:space="preserve"> du CSP</w:t>
      </w:r>
    </w:p>
    <w:p w:rsidR="00E4206C" w:rsidRPr="00D527A0" w:rsidRDefault="004070DF" w:rsidP="001E5C59">
      <w:pPr>
        <w:pStyle w:val="Paragraphedeliste"/>
        <w:numPr>
          <w:ilvl w:val="0"/>
          <w:numId w:val="16"/>
        </w:numPr>
        <w:tabs>
          <w:tab w:val="left" w:pos="993"/>
        </w:tabs>
        <w:spacing w:after="0"/>
        <w:ind w:left="567" w:right="-23" w:firstLine="0"/>
        <w:jc w:val="both"/>
        <w:rPr>
          <w:rFonts w:ascii="Arial" w:hAnsi="Arial" w:cs="Arial"/>
          <w:sz w:val="20"/>
          <w:szCs w:val="20"/>
        </w:rPr>
      </w:pPr>
      <w:r w:rsidRPr="00D527A0">
        <w:rPr>
          <w:rFonts w:ascii="Arial" w:hAnsi="Arial" w:cs="Arial"/>
          <w:sz w:val="20"/>
          <w:szCs w:val="20"/>
        </w:rPr>
        <w:t>sur les me</w:t>
      </w:r>
      <w:r w:rsidR="00E4206C" w:rsidRPr="00D527A0">
        <w:rPr>
          <w:rFonts w:ascii="Arial" w:hAnsi="Arial" w:cs="Arial"/>
          <w:sz w:val="20"/>
          <w:szCs w:val="20"/>
        </w:rPr>
        <w:t xml:space="preserve">sures générales relatives à la protection contre les rayonnements ionisants : R.1333-1 à </w:t>
      </w:r>
      <w:r w:rsidR="001F0295" w:rsidRPr="00D527A0">
        <w:rPr>
          <w:rFonts w:ascii="Arial" w:hAnsi="Arial" w:cs="Arial"/>
          <w:sz w:val="20"/>
          <w:szCs w:val="20"/>
        </w:rPr>
        <w:t>R.</w:t>
      </w:r>
      <w:r w:rsidR="00D6011B">
        <w:rPr>
          <w:rFonts w:ascii="Arial" w:hAnsi="Arial" w:cs="Arial"/>
          <w:sz w:val="20"/>
          <w:szCs w:val="20"/>
        </w:rPr>
        <w:t>1333-12</w:t>
      </w:r>
      <w:r w:rsidR="000E18CD">
        <w:rPr>
          <w:rFonts w:ascii="Arial" w:hAnsi="Arial" w:cs="Arial"/>
          <w:sz w:val="20"/>
          <w:szCs w:val="20"/>
        </w:rPr>
        <w:t xml:space="preserve"> du CSP</w:t>
      </w:r>
    </w:p>
    <w:p w:rsidR="00E4206C" w:rsidRPr="00D527A0" w:rsidRDefault="00E4206C" w:rsidP="001E5C59">
      <w:pPr>
        <w:pStyle w:val="Paragraphedeliste"/>
        <w:numPr>
          <w:ilvl w:val="0"/>
          <w:numId w:val="16"/>
        </w:numPr>
        <w:tabs>
          <w:tab w:val="left" w:pos="993"/>
        </w:tabs>
        <w:spacing w:after="0"/>
        <w:ind w:left="567" w:right="-23" w:firstLine="0"/>
        <w:jc w:val="both"/>
        <w:rPr>
          <w:rFonts w:ascii="Arial" w:hAnsi="Arial" w:cs="Arial"/>
          <w:sz w:val="20"/>
          <w:szCs w:val="20"/>
        </w:rPr>
      </w:pPr>
      <w:r w:rsidRPr="00D527A0">
        <w:rPr>
          <w:rFonts w:ascii="Arial" w:hAnsi="Arial" w:cs="Arial"/>
          <w:sz w:val="20"/>
          <w:szCs w:val="20"/>
        </w:rPr>
        <w:t>sur le régime d’autorisation et de déclaration des activités nucléaires : R.1333-17 à R.1333-43</w:t>
      </w:r>
      <w:r w:rsidR="000E18CD">
        <w:rPr>
          <w:rFonts w:ascii="Arial" w:hAnsi="Arial" w:cs="Arial"/>
          <w:sz w:val="20"/>
          <w:szCs w:val="20"/>
        </w:rPr>
        <w:t xml:space="preserve"> du CSP</w:t>
      </w:r>
    </w:p>
    <w:p w:rsidR="00E4206C" w:rsidRPr="00D527A0" w:rsidRDefault="00E4206C" w:rsidP="001E5C59">
      <w:pPr>
        <w:pStyle w:val="Paragraphedeliste"/>
        <w:numPr>
          <w:ilvl w:val="0"/>
          <w:numId w:val="17"/>
        </w:numPr>
        <w:tabs>
          <w:tab w:val="left" w:pos="993"/>
        </w:tabs>
        <w:spacing w:after="0"/>
        <w:ind w:left="567" w:right="-23" w:firstLine="0"/>
        <w:jc w:val="both"/>
        <w:rPr>
          <w:rFonts w:ascii="Arial" w:hAnsi="Arial" w:cs="Arial"/>
          <w:sz w:val="20"/>
          <w:szCs w:val="20"/>
        </w:rPr>
      </w:pPr>
      <w:r w:rsidRPr="00D527A0">
        <w:rPr>
          <w:rFonts w:ascii="Arial" w:hAnsi="Arial" w:cs="Arial"/>
          <w:sz w:val="20"/>
          <w:szCs w:val="20"/>
        </w:rPr>
        <w:t>sur la gestion des sources radioactives : R.1333-45 à R.1333-54-2</w:t>
      </w:r>
      <w:r w:rsidR="000E18CD">
        <w:rPr>
          <w:rFonts w:ascii="Arial" w:hAnsi="Arial" w:cs="Arial"/>
          <w:sz w:val="20"/>
          <w:szCs w:val="20"/>
        </w:rPr>
        <w:t xml:space="preserve"> du CSP</w:t>
      </w:r>
    </w:p>
    <w:p w:rsidR="00E4206C" w:rsidRPr="00D527A0" w:rsidRDefault="004070DF" w:rsidP="001E5C59">
      <w:pPr>
        <w:pStyle w:val="Paragraphedeliste"/>
        <w:numPr>
          <w:ilvl w:val="0"/>
          <w:numId w:val="17"/>
        </w:numPr>
        <w:tabs>
          <w:tab w:val="left" w:pos="993"/>
        </w:tabs>
        <w:spacing w:after="0"/>
        <w:ind w:left="567" w:right="-23" w:firstLine="0"/>
        <w:jc w:val="both"/>
        <w:rPr>
          <w:rFonts w:ascii="Arial" w:hAnsi="Arial" w:cs="Arial"/>
          <w:sz w:val="20"/>
          <w:szCs w:val="20"/>
        </w:rPr>
      </w:pPr>
      <w:r w:rsidRPr="00D527A0">
        <w:rPr>
          <w:rFonts w:ascii="Arial" w:hAnsi="Arial" w:cs="Arial"/>
          <w:sz w:val="20"/>
          <w:szCs w:val="20"/>
        </w:rPr>
        <w:t>sur la protection de</w:t>
      </w:r>
      <w:r w:rsidR="00E4206C" w:rsidRPr="00D527A0">
        <w:rPr>
          <w:rFonts w:ascii="Arial" w:hAnsi="Arial" w:cs="Arial"/>
          <w:sz w:val="20"/>
          <w:szCs w:val="20"/>
        </w:rPr>
        <w:t>s</w:t>
      </w:r>
      <w:r w:rsidRPr="00D527A0">
        <w:rPr>
          <w:rFonts w:ascii="Arial" w:hAnsi="Arial" w:cs="Arial"/>
          <w:sz w:val="20"/>
          <w:szCs w:val="20"/>
        </w:rPr>
        <w:t xml:space="preserve"> </w:t>
      </w:r>
      <w:r w:rsidR="00E4206C" w:rsidRPr="00D527A0">
        <w:rPr>
          <w:rFonts w:ascii="Arial" w:hAnsi="Arial" w:cs="Arial"/>
          <w:sz w:val="20"/>
          <w:szCs w:val="20"/>
        </w:rPr>
        <w:t>personnes exposées à des rayonnements ionisants à des fins médicales ou de médico-légales : R.1333-55 à R.1333-74</w:t>
      </w:r>
      <w:r w:rsidR="000E18CD">
        <w:rPr>
          <w:rFonts w:ascii="Arial" w:hAnsi="Arial" w:cs="Arial"/>
          <w:sz w:val="20"/>
          <w:szCs w:val="20"/>
        </w:rPr>
        <w:t xml:space="preserve"> du CSP</w:t>
      </w:r>
    </w:p>
    <w:p w:rsidR="00E4206C" w:rsidRPr="00D527A0" w:rsidRDefault="00E4206C" w:rsidP="009457BB">
      <w:pPr>
        <w:pStyle w:val="Paragraphedeliste"/>
        <w:numPr>
          <w:ilvl w:val="0"/>
          <w:numId w:val="17"/>
        </w:numPr>
        <w:tabs>
          <w:tab w:val="left" w:pos="993"/>
        </w:tabs>
        <w:spacing w:after="120"/>
        <w:ind w:left="567" w:right="-23" w:firstLine="0"/>
        <w:contextualSpacing w:val="0"/>
        <w:jc w:val="both"/>
        <w:rPr>
          <w:rFonts w:ascii="Arial" w:hAnsi="Arial" w:cs="Arial"/>
          <w:sz w:val="20"/>
          <w:szCs w:val="20"/>
        </w:rPr>
      </w:pPr>
      <w:r w:rsidRPr="00D527A0">
        <w:rPr>
          <w:rFonts w:ascii="Arial" w:hAnsi="Arial" w:cs="Arial"/>
          <w:sz w:val="20"/>
          <w:szCs w:val="20"/>
        </w:rPr>
        <w:t>sur les situations d</w:t>
      </w:r>
      <w:r w:rsidR="004070DF" w:rsidRPr="00D527A0">
        <w:rPr>
          <w:rFonts w:ascii="Arial" w:hAnsi="Arial" w:cs="Arial"/>
          <w:sz w:val="20"/>
          <w:szCs w:val="20"/>
        </w:rPr>
        <w:t>’</w:t>
      </w:r>
      <w:r w:rsidRPr="00D527A0">
        <w:rPr>
          <w:rFonts w:ascii="Arial" w:hAnsi="Arial" w:cs="Arial"/>
          <w:sz w:val="20"/>
          <w:szCs w:val="20"/>
        </w:rPr>
        <w:t>urgence radiologique ou d’exposition durable aux rayonnements ionisants : R.1333-75 à R.1333-92</w:t>
      </w:r>
      <w:r w:rsidR="000E18CD">
        <w:rPr>
          <w:rFonts w:ascii="Arial" w:hAnsi="Arial" w:cs="Arial"/>
          <w:sz w:val="20"/>
          <w:szCs w:val="20"/>
        </w:rPr>
        <w:t xml:space="preserve"> du CSP</w:t>
      </w:r>
    </w:p>
    <w:p w:rsidR="00347AFE" w:rsidRDefault="001F0295" w:rsidP="009457BB">
      <w:pPr>
        <w:tabs>
          <w:tab w:val="left" w:pos="993"/>
        </w:tabs>
        <w:spacing w:after="120"/>
        <w:ind w:left="567" w:right="-23"/>
        <w:jc w:val="both"/>
        <w:rPr>
          <w:rStyle w:val="Lienhypertexte"/>
          <w:rFonts w:ascii="Arial" w:hAnsi="Arial" w:cs="Arial"/>
          <w:sz w:val="20"/>
          <w:szCs w:val="20"/>
        </w:rPr>
      </w:pPr>
      <w:r>
        <w:rPr>
          <w:rFonts w:ascii="Arial" w:hAnsi="Arial" w:cs="Arial"/>
          <w:sz w:val="20"/>
          <w:szCs w:val="20"/>
        </w:rPr>
        <w:t>Décisions réglementaires à caractère technique prise</w:t>
      </w:r>
      <w:r w:rsidR="00601EE3">
        <w:rPr>
          <w:rFonts w:ascii="Arial" w:hAnsi="Arial" w:cs="Arial"/>
          <w:sz w:val="20"/>
          <w:szCs w:val="20"/>
        </w:rPr>
        <w:t>s</w:t>
      </w:r>
      <w:r>
        <w:rPr>
          <w:rFonts w:ascii="Arial" w:hAnsi="Arial" w:cs="Arial"/>
          <w:sz w:val="20"/>
          <w:szCs w:val="20"/>
        </w:rPr>
        <w:t xml:space="preserve"> par l’Autorité de sureté nucléaire et homologuée par arrêté</w:t>
      </w:r>
      <w:r w:rsidR="00601EE3">
        <w:rPr>
          <w:rFonts w:ascii="Arial" w:hAnsi="Arial" w:cs="Arial"/>
          <w:sz w:val="20"/>
          <w:szCs w:val="20"/>
        </w:rPr>
        <w:t>s - S</w:t>
      </w:r>
      <w:r>
        <w:rPr>
          <w:rFonts w:ascii="Arial" w:hAnsi="Arial" w:cs="Arial"/>
          <w:sz w:val="20"/>
          <w:szCs w:val="20"/>
        </w:rPr>
        <w:t xml:space="preserve">ite de l’ASN : </w:t>
      </w:r>
      <w:hyperlink r:id="rId10" w:history="1">
        <w:r w:rsidR="00D736AF" w:rsidRPr="00D736AF">
          <w:rPr>
            <w:rStyle w:val="Lienhypertexte"/>
            <w:rFonts w:ascii="Arial" w:hAnsi="Arial" w:cs="Arial"/>
            <w:sz w:val="20"/>
            <w:szCs w:val="20"/>
          </w:rPr>
          <w:t>http://www.asn.fr/</w:t>
        </w:r>
      </w:hyperlink>
    </w:p>
    <w:p w:rsidR="00347AFE" w:rsidRPr="00347AFE" w:rsidRDefault="00347AFE" w:rsidP="009457BB">
      <w:pPr>
        <w:tabs>
          <w:tab w:val="left" w:pos="993"/>
        </w:tabs>
        <w:spacing w:after="120"/>
        <w:ind w:left="567" w:right="-23"/>
        <w:jc w:val="both"/>
        <w:rPr>
          <w:rFonts w:ascii="Arial" w:hAnsi="Arial" w:cs="Arial"/>
          <w:sz w:val="20"/>
          <w:szCs w:val="20"/>
        </w:rPr>
      </w:pPr>
      <w:r>
        <w:rPr>
          <w:rFonts w:ascii="Arial" w:hAnsi="Arial" w:cs="Arial"/>
          <w:sz w:val="20"/>
          <w:szCs w:val="20"/>
        </w:rPr>
        <w:t>D</w:t>
      </w:r>
      <w:r w:rsidRPr="00347AFE">
        <w:rPr>
          <w:rFonts w:ascii="Arial" w:hAnsi="Arial" w:cs="Arial"/>
          <w:sz w:val="20"/>
          <w:szCs w:val="20"/>
        </w:rPr>
        <w:t xml:space="preserve">irective Euratom du 5 décembre 2013 </w:t>
      </w:r>
      <w:r>
        <w:rPr>
          <w:rFonts w:ascii="Arial" w:hAnsi="Arial" w:cs="Arial"/>
          <w:sz w:val="20"/>
          <w:szCs w:val="20"/>
        </w:rPr>
        <w:t xml:space="preserve">fixant les normes de base en radioprotection </w:t>
      </w:r>
      <w:r w:rsidR="00724973">
        <w:rPr>
          <w:rFonts w:ascii="Arial" w:hAnsi="Arial" w:cs="Arial"/>
          <w:sz w:val="20"/>
          <w:szCs w:val="20"/>
        </w:rPr>
        <w:t>(en cours de transposition en</w:t>
      </w:r>
      <w:r w:rsidR="00115FE3">
        <w:rPr>
          <w:rFonts w:ascii="Arial" w:hAnsi="Arial" w:cs="Arial"/>
          <w:sz w:val="20"/>
          <w:szCs w:val="20"/>
        </w:rPr>
        <w:t xml:space="preserve"> </w:t>
      </w:r>
      <w:r w:rsidR="00724973">
        <w:rPr>
          <w:rFonts w:ascii="Arial" w:hAnsi="Arial" w:cs="Arial"/>
          <w:sz w:val="20"/>
          <w:szCs w:val="20"/>
        </w:rPr>
        <w:t>droit français)</w:t>
      </w:r>
    </w:p>
    <w:p w:rsidR="00F92F61" w:rsidRDefault="00F92F61" w:rsidP="009457BB">
      <w:pPr>
        <w:tabs>
          <w:tab w:val="left" w:pos="993"/>
        </w:tabs>
        <w:spacing w:after="160"/>
        <w:ind w:left="567" w:right="-23"/>
        <w:jc w:val="both"/>
        <w:rPr>
          <w:rFonts w:ascii="Arial" w:hAnsi="Arial" w:cs="Arial"/>
          <w:sz w:val="20"/>
          <w:szCs w:val="20"/>
        </w:rPr>
      </w:pPr>
    </w:p>
    <w:p w:rsidR="001E5C59" w:rsidRPr="0077367E" w:rsidRDefault="001E5C59" w:rsidP="001E5C59">
      <w:pPr>
        <w:spacing w:after="0"/>
        <w:ind w:left="567" w:right="-24"/>
        <w:jc w:val="both"/>
        <w:rPr>
          <w:rFonts w:ascii="Arial" w:hAnsi="Arial" w:cs="Arial"/>
          <w:sz w:val="20"/>
          <w:szCs w:val="20"/>
        </w:rPr>
      </w:pPr>
    </w:p>
    <w:p w:rsidR="00F240CA" w:rsidRDefault="001D298E" w:rsidP="00F240CA">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1" w:name="_Toc462742724"/>
      <w:bookmarkStart w:id="2" w:name="_Toc462742906"/>
      <w:bookmarkStart w:id="3" w:name="_Toc462825022"/>
      <w:bookmarkStart w:id="4" w:name="_Toc524417764"/>
      <w:r w:rsidRPr="001D298E">
        <w:rPr>
          <w:rFonts w:ascii="Trade Gothic LT Std Cn" w:hAnsi="Trade Gothic LT Std Cn"/>
          <w:b/>
          <w:caps w:val="0"/>
          <w:color w:val="365F91"/>
          <w:sz w:val="40"/>
          <w:szCs w:val="40"/>
        </w:rPr>
        <w:t>DOSSIER ADMINISTRATIF</w:t>
      </w:r>
      <w:bookmarkEnd w:id="1"/>
      <w:bookmarkEnd w:id="2"/>
      <w:bookmarkEnd w:id="3"/>
      <w:bookmarkEnd w:id="4"/>
    </w:p>
    <w:p w:rsidR="00F240CA" w:rsidRDefault="00F240CA" w:rsidP="00F240CA">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5" w:name="_Toc524417765"/>
      <w:r>
        <w:rPr>
          <w:rFonts w:ascii="Trade Gothic LT Std Cn" w:eastAsia="Times New Roman" w:hAnsi="Trade Gothic LT Std Cn" w:cs="Times New Roman"/>
          <w:b/>
          <w:bCs/>
          <w:caps/>
          <w:color w:val="365F91"/>
          <w:kern w:val="32"/>
          <w:sz w:val="32"/>
          <w:szCs w:val="32"/>
        </w:rPr>
        <w:t>OBJET DE LA DEMANDE</w:t>
      </w:r>
      <w:bookmarkEnd w:id="5"/>
    </w:p>
    <w:p w:rsidR="00F240CA" w:rsidRDefault="00F240CA" w:rsidP="00F240CA">
      <w:pPr>
        <w:spacing w:after="0" w:line="240" w:lineRule="auto"/>
        <w:ind w:left="567" w:right="-24"/>
        <w:rPr>
          <w:rFonts w:ascii="Arial" w:hAnsi="Arial" w:cs="Arial"/>
          <w:sz w:val="20"/>
          <w:szCs w:val="20"/>
        </w:rPr>
      </w:pPr>
    </w:p>
    <w:p w:rsidR="00F240CA" w:rsidRPr="00F240CA" w:rsidRDefault="00F240CA" w:rsidP="00F240CA">
      <w:pPr>
        <w:ind w:left="567"/>
        <w:rPr>
          <w:rFonts w:ascii="Arial" w:hAnsi="Arial" w:cs="Arial"/>
          <w:sz w:val="18"/>
          <w:szCs w:val="18"/>
        </w:rPr>
      </w:pPr>
      <w:r>
        <w:rPr>
          <w:rFonts w:ascii="Arial" w:hAnsi="Arial" w:cs="Arial"/>
          <w:sz w:val="20"/>
          <w:szCs w:val="20"/>
        </w:rPr>
        <w:t xml:space="preserve">Préciser le type d’équipement matériel lourd </w:t>
      </w:r>
      <w:r w:rsidR="0035322F">
        <w:rPr>
          <w:rFonts w:ascii="Arial" w:hAnsi="Arial" w:cs="Arial"/>
          <w:sz w:val="20"/>
          <w:szCs w:val="20"/>
        </w:rPr>
        <w:t xml:space="preserve">concerné </w:t>
      </w:r>
      <w:r w:rsidRPr="00F240CA">
        <w:rPr>
          <w:rFonts w:ascii="Arial" w:hAnsi="Arial" w:cs="Arial"/>
          <w:sz w:val="16"/>
          <w:szCs w:val="16"/>
        </w:rPr>
        <w:t>(Cocher la mention correspondant à la demande</w:t>
      </w:r>
      <w:r>
        <w:rPr>
          <w:rFonts w:ascii="Arial" w:hAnsi="Arial" w:cs="Arial"/>
          <w:sz w:val="18"/>
          <w:szCs w:val="18"/>
        </w:rPr>
        <w:t>)</w:t>
      </w:r>
    </w:p>
    <w:tbl>
      <w:tblPr>
        <w:tblStyle w:val="Grilledutableau"/>
        <w:tblW w:w="0" w:type="auto"/>
        <w:jc w:val="center"/>
        <w:tblInd w:w="567" w:type="dxa"/>
        <w:tblLook w:val="04A0" w:firstRow="1" w:lastRow="0" w:firstColumn="1" w:lastColumn="0" w:noHBand="0" w:noVBand="1"/>
      </w:tblPr>
      <w:tblGrid>
        <w:gridCol w:w="6062"/>
        <w:gridCol w:w="1134"/>
      </w:tblGrid>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Caméra</w:t>
            </w:r>
            <w:r w:rsidRPr="002A5D36">
              <w:rPr>
                <w:rFonts w:ascii="Arial" w:hAnsi="Arial" w:cs="Arial"/>
                <w:sz w:val="20"/>
                <w:szCs w:val="20"/>
              </w:rPr>
              <w:t xml:space="preserve"> à scintillation </w:t>
            </w:r>
            <w:r>
              <w:rPr>
                <w:rFonts w:ascii="Arial" w:hAnsi="Arial" w:cs="Arial"/>
                <w:sz w:val="20"/>
                <w:szCs w:val="20"/>
              </w:rPr>
              <w:t>sans</w:t>
            </w:r>
            <w:r w:rsidRPr="002A5D36">
              <w:rPr>
                <w:rFonts w:ascii="Arial" w:hAnsi="Arial" w:cs="Arial"/>
                <w:sz w:val="20"/>
                <w:szCs w:val="20"/>
              </w:rPr>
              <w:t xml:space="preserve"> détecteur d’émission de positons</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Caméra à scintillation avec détecteur d’émission de positons</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Tomographe à émissions</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C</w:t>
            </w:r>
            <w:r w:rsidRPr="002A5D36">
              <w:rPr>
                <w:rFonts w:ascii="Arial" w:hAnsi="Arial" w:cs="Arial"/>
                <w:sz w:val="20"/>
                <w:szCs w:val="20"/>
              </w:rPr>
              <w:t>améra à positons</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Appareils d’IRM à utilisation clinique</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Scanographe à utilisation médicale</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r>
              <w:rPr>
                <w:rFonts w:ascii="Arial" w:hAnsi="Arial" w:cs="Arial"/>
                <w:sz w:val="20"/>
                <w:szCs w:val="20"/>
              </w:rPr>
              <w:t>Caisson hyperbare</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r w:rsidR="00F240CA" w:rsidTr="00226DA6">
        <w:trPr>
          <w:jc w:val="center"/>
        </w:trPr>
        <w:tc>
          <w:tcPr>
            <w:tcW w:w="6062" w:type="dxa"/>
          </w:tcPr>
          <w:p w:rsidR="00F240CA" w:rsidRDefault="00F240CA" w:rsidP="00480B75">
            <w:pPr>
              <w:spacing w:before="120" w:after="120"/>
              <w:ind w:right="-24"/>
              <w:rPr>
                <w:rFonts w:ascii="Arial" w:hAnsi="Arial" w:cs="Arial"/>
                <w:sz w:val="20"/>
                <w:szCs w:val="20"/>
              </w:rPr>
            </w:pPr>
            <w:r>
              <w:rPr>
                <w:rFonts w:ascii="Arial" w:hAnsi="Arial" w:cs="Arial"/>
                <w:sz w:val="20"/>
                <w:szCs w:val="20"/>
              </w:rPr>
              <w:t>Cyclotron à utilisation médicale</w:t>
            </w:r>
          </w:p>
        </w:tc>
        <w:tc>
          <w:tcPr>
            <w:tcW w:w="1134" w:type="dxa"/>
          </w:tcPr>
          <w:p w:rsidR="00F240CA" w:rsidRDefault="00F240CA" w:rsidP="00480B75">
            <w:pPr>
              <w:pStyle w:val="Paragraphedeliste"/>
              <w:tabs>
                <w:tab w:val="left" w:pos="993"/>
              </w:tabs>
              <w:spacing w:before="120" w:after="120"/>
              <w:ind w:left="0" w:right="-23"/>
              <w:contextualSpacing w:val="0"/>
              <w:jc w:val="both"/>
              <w:rPr>
                <w:rFonts w:ascii="Arial" w:hAnsi="Arial" w:cs="Arial"/>
                <w:sz w:val="20"/>
                <w:szCs w:val="20"/>
              </w:rPr>
            </w:pPr>
          </w:p>
        </w:tc>
      </w:tr>
    </w:tbl>
    <w:p w:rsidR="00226DA6" w:rsidRDefault="00226DA6" w:rsidP="00226DA6">
      <w:pPr>
        <w:spacing w:after="0" w:line="240" w:lineRule="auto"/>
        <w:ind w:left="567" w:right="-24"/>
        <w:rPr>
          <w:rFonts w:ascii="Arial" w:hAnsi="Arial" w:cs="Arial"/>
          <w:sz w:val="20"/>
          <w:szCs w:val="20"/>
        </w:rPr>
      </w:pPr>
      <w:bookmarkStart w:id="6" w:name="_Toc462825023"/>
    </w:p>
    <w:p w:rsidR="00E56A05" w:rsidRDefault="00E56A05">
      <w:pPr>
        <w:rPr>
          <w:rFonts w:ascii="Arial" w:hAnsi="Arial" w:cs="Arial"/>
          <w:sz w:val="20"/>
          <w:szCs w:val="20"/>
        </w:rPr>
      </w:pPr>
      <w:r>
        <w:rPr>
          <w:rFonts w:ascii="Arial" w:hAnsi="Arial" w:cs="Arial"/>
          <w:sz w:val="20"/>
          <w:szCs w:val="20"/>
        </w:rPr>
        <w:br w:type="page"/>
      </w:r>
    </w:p>
    <w:p w:rsidR="00226DA6" w:rsidRPr="00226DA6" w:rsidRDefault="00226DA6" w:rsidP="00226DA6">
      <w:pPr>
        <w:spacing w:after="0" w:line="240" w:lineRule="auto"/>
        <w:ind w:left="567" w:right="-24"/>
        <w:rPr>
          <w:rFonts w:ascii="Arial" w:hAnsi="Arial" w:cs="Arial"/>
          <w:sz w:val="20"/>
          <w:szCs w:val="20"/>
        </w:rPr>
      </w:pPr>
    </w:p>
    <w:p w:rsidR="001D298E" w:rsidRPr="00E2551C" w:rsidRDefault="001D298E"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7" w:name="_Toc524417766"/>
      <w:r w:rsidRPr="00E2551C">
        <w:rPr>
          <w:rFonts w:ascii="Trade Gothic LT Std Cn" w:eastAsia="Times New Roman" w:hAnsi="Trade Gothic LT Std Cn" w:cs="Times New Roman"/>
          <w:b/>
          <w:bCs/>
          <w:caps/>
          <w:color w:val="365F91"/>
          <w:kern w:val="32"/>
          <w:sz w:val="32"/>
          <w:szCs w:val="32"/>
        </w:rPr>
        <w:t>Fiche d’identité du demandeur</w:t>
      </w:r>
      <w:bookmarkEnd w:id="6"/>
      <w:bookmarkEnd w:id="7"/>
    </w:p>
    <w:p w:rsidR="00242005" w:rsidRDefault="00242005" w:rsidP="00242005">
      <w:pPr>
        <w:spacing w:after="0" w:line="240" w:lineRule="auto"/>
        <w:ind w:left="567" w:right="-24"/>
        <w:rPr>
          <w:rFonts w:ascii="Arial" w:hAnsi="Arial" w:cs="Arial"/>
          <w:sz w:val="20"/>
          <w:szCs w:val="20"/>
        </w:rPr>
      </w:pPr>
    </w:p>
    <w:p w:rsidR="000E6547" w:rsidRPr="00242005" w:rsidRDefault="000E6547" w:rsidP="00242005">
      <w:pPr>
        <w:spacing w:after="0" w:line="240" w:lineRule="auto"/>
        <w:ind w:left="567" w:right="-24"/>
        <w:rPr>
          <w:rFonts w:ascii="Arial" w:hAnsi="Arial" w:cs="Arial"/>
          <w:b/>
          <w:sz w:val="20"/>
          <w:szCs w:val="20"/>
        </w:rPr>
      </w:pPr>
      <w:r w:rsidRPr="00242005">
        <w:rPr>
          <w:rFonts w:ascii="Arial" w:hAnsi="Arial" w:cs="Arial"/>
          <w:b/>
          <w:sz w:val="20"/>
          <w:szCs w:val="20"/>
        </w:rPr>
        <w:t>[Référence</w:t>
      </w:r>
      <w:r w:rsidR="001F6A6F" w:rsidRPr="00242005">
        <w:rPr>
          <w:rFonts w:ascii="Arial" w:hAnsi="Arial" w:cs="Arial"/>
          <w:b/>
          <w:sz w:val="20"/>
          <w:szCs w:val="20"/>
        </w:rPr>
        <w:t xml:space="preserve"> juridique</w:t>
      </w:r>
      <w:r w:rsidRPr="00242005">
        <w:rPr>
          <w:rFonts w:ascii="Arial" w:hAnsi="Arial" w:cs="Arial"/>
          <w:b/>
          <w:sz w:val="20"/>
          <w:szCs w:val="20"/>
        </w:rPr>
        <w:t> : R.6122-32-1 1° a) du CSP]</w:t>
      </w:r>
    </w:p>
    <w:p w:rsidR="001D298E" w:rsidRPr="00242005" w:rsidRDefault="001D298E" w:rsidP="00242005">
      <w:pPr>
        <w:spacing w:after="0" w:line="240" w:lineRule="auto"/>
        <w:ind w:left="567" w:right="-24"/>
        <w:rPr>
          <w:rFonts w:ascii="Arial" w:hAnsi="Arial" w:cs="Arial"/>
          <w:sz w:val="20"/>
          <w:szCs w:val="20"/>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Dénomination du promoteur/raison sociale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526"/>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p>
        </w:tc>
      </w:tr>
      <w:tr w:rsidR="001D298E" w:rsidRPr="00EB274D" w:rsidTr="00F92F61">
        <w:trPr>
          <w:trHeight w:val="678"/>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Adresse du promoteur</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579"/>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Mail du promoteur</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0C3A37" w:rsidRPr="00EB274D" w:rsidRDefault="001E5C59" w:rsidP="001E5C59">
            <w:pPr>
              <w:pStyle w:val="Normal1"/>
              <w:ind w:right="-24"/>
              <w:jc w:val="both"/>
              <w:rPr>
                <w:rFonts w:ascii="Arial" w:hAnsi="Arial" w:cs="Arial"/>
                <w:szCs w:val="20"/>
              </w:rPr>
            </w:pPr>
            <w:r>
              <w:rPr>
                <w:rFonts w:ascii="Arial" w:hAnsi="Arial" w:cs="Arial"/>
                <w:szCs w:val="20"/>
              </w:rPr>
              <w:t>Lieu(x)</w:t>
            </w:r>
            <w:r w:rsidR="001D298E" w:rsidRPr="00EB274D">
              <w:rPr>
                <w:rFonts w:ascii="Arial" w:hAnsi="Arial" w:cs="Arial"/>
                <w:szCs w:val="20"/>
              </w:rPr>
              <w:t xml:space="preserve"> d’implantation </w:t>
            </w:r>
            <w:r w:rsidR="002A5D36">
              <w:rPr>
                <w:rFonts w:ascii="Arial" w:hAnsi="Arial" w:cs="Arial"/>
                <w:szCs w:val="20"/>
              </w:rPr>
              <w:t>de l’EML</w:t>
            </w:r>
            <w:r w:rsidR="001D298E" w:rsidRPr="00EB274D">
              <w:rPr>
                <w:rFonts w:ascii="Arial" w:hAnsi="Arial" w:cs="Arial"/>
                <w:szCs w:val="20"/>
              </w:rPr>
              <w:t>, objet du projet</w:t>
            </w:r>
            <w:r w:rsidR="000C3A37">
              <w:rPr>
                <w:rStyle w:val="Appelnotedebasdep"/>
                <w:rFonts w:ascii="Arial" w:hAnsi="Arial" w:cs="Arial"/>
                <w:szCs w:val="20"/>
              </w:rPr>
              <w:footnoteReference w:id="1"/>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466"/>
          <w:jc w:val="center"/>
        </w:trPr>
        <w:tc>
          <w:tcPr>
            <w:tcW w:w="8607" w:type="dxa"/>
            <w:gridSpan w:val="2"/>
            <w:tcBorders>
              <w:top w:val="single" w:sz="4" w:space="0" w:color="auto"/>
              <w:left w:val="single" w:sz="4" w:space="0" w:color="auto"/>
              <w:right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i/>
                <w:szCs w:val="20"/>
              </w:rPr>
            </w:pPr>
            <w:r w:rsidRPr="00EB274D">
              <w:rPr>
                <w:rFonts w:ascii="Arial" w:hAnsi="Arial" w:cs="Arial"/>
                <w:i/>
                <w:szCs w:val="20"/>
              </w:rPr>
              <w:t xml:space="preserve">Si le promoteur bénéficie déjà d’une autorisation </w:t>
            </w:r>
            <w:r w:rsidR="001E5C59">
              <w:rPr>
                <w:rFonts w:ascii="Arial" w:hAnsi="Arial" w:cs="Arial"/>
                <w:i/>
                <w:szCs w:val="20"/>
              </w:rPr>
              <w:t>d’activité de soins</w:t>
            </w:r>
            <w:r w:rsidRPr="00EB274D">
              <w:rPr>
                <w:rFonts w:ascii="Arial" w:hAnsi="Arial" w:cs="Arial"/>
                <w:i/>
                <w:szCs w:val="20"/>
              </w:rPr>
              <w:t> :</w:t>
            </w:r>
          </w:p>
        </w:tc>
      </w:tr>
      <w:tr w:rsidR="001D298E" w:rsidRPr="00EB274D" w:rsidTr="00F92F61">
        <w:trPr>
          <w:trHeight w:val="34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49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Default="001D298E" w:rsidP="001E5C59">
            <w:pPr>
              <w:pStyle w:val="Normal1"/>
              <w:ind w:right="-24"/>
              <w:rPr>
                <w:rFonts w:ascii="Arial" w:hAnsi="Arial" w:cs="Arial"/>
                <w:szCs w:val="20"/>
              </w:rPr>
            </w:pPr>
            <w:r w:rsidRPr="00EB274D">
              <w:rPr>
                <w:rFonts w:ascii="Arial" w:hAnsi="Arial" w:cs="Arial"/>
                <w:szCs w:val="20"/>
              </w:rPr>
              <w:t xml:space="preserve">N° FINESS de l’établissement </w:t>
            </w:r>
            <w:r w:rsidR="001E5C59">
              <w:rPr>
                <w:rFonts w:ascii="Arial" w:hAnsi="Arial" w:cs="Arial"/>
                <w:szCs w:val="20"/>
              </w:rPr>
              <w:t>d’implantation de l’activité</w:t>
            </w:r>
          </w:p>
          <w:p w:rsidR="001E5C59" w:rsidRPr="00EB274D" w:rsidRDefault="001E5C59" w:rsidP="001E5C59">
            <w:pPr>
              <w:pStyle w:val="Normal1"/>
              <w:ind w:right="-24"/>
              <w:rPr>
                <w:rFonts w:ascii="Arial" w:hAnsi="Arial" w:cs="Arial"/>
                <w:szCs w:val="20"/>
              </w:rPr>
            </w:pPr>
            <w:r>
              <w:rPr>
                <w:rFonts w:ascii="Arial" w:hAnsi="Arial" w:cs="Arial"/>
                <w:szCs w:val="20"/>
              </w:rPr>
              <w:t>(</w:t>
            </w:r>
            <w:r w:rsidRPr="00F92F61">
              <w:rPr>
                <w:rFonts w:ascii="Arial" w:hAnsi="Arial" w:cs="Arial"/>
                <w:sz w:val="16"/>
                <w:szCs w:val="16"/>
              </w:rPr>
              <w:t>FINESS ET géographique</w:t>
            </w:r>
            <w:r>
              <w:rPr>
                <w:rFonts w:ascii="Arial" w:hAnsi="Arial" w:cs="Arial"/>
                <w:szCs w:val="20"/>
              </w:rPr>
              <w: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bl>
    <w:p w:rsidR="001D298E" w:rsidRDefault="001D298E" w:rsidP="001E5C59">
      <w:pPr>
        <w:pStyle w:val="Liste"/>
        <w:ind w:left="567" w:right="-24" w:firstLine="0"/>
        <w:jc w:val="both"/>
        <w:outlineLvl w:val="0"/>
        <w:rPr>
          <w:rFonts w:ascii="Arial" w:hAnsi="Arial" w:cs="Arial"/>
          <w:sz w:val="18"/>
          <w:szCs w:val="18"/>
        </w:rPr>
      </w:pP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bookmarkStart w:id="8" w:name="_Toc462825024"/>
      <w:r w:rsidRPr="001E5C59">
        <w:rPr>
          <w:rFonts w:ascii="Arial" w:hAnsi="Arial" w:cs="Arial"/>
          <w:b/>
          <w:sz w:val="18"/>
          <w:szCs w:val="18"/>
        </w:rPr>
        <w:t>Le promoteur devra joindre la copie de statuts de l’organisme ou le cas échéant de la société sollicitant l’autorisation.</w:t>
      </w: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r w:rsidRPr="001E5C59">
        <w:rPr>
          <w:rFonts w:ascii="Arial" w:hAnsi="Arial" w:cs="Arial"/>
          <w:b/>
          <w:sz w:val="18"/>
          <w:szCs w:val="18"/>
        </w:rPr>
        <w:t>Si la personne morale est en cours de constitution, le dossier indiquera les noms, adresse et qualité de la personne qui la représente pour la demande. (extrait K-bis,…)</w:t>
      </w:r>
    </w:p>
    <w:p w:rsidR="00F240CA" w:rsidRDefault="00F240CA" w:rsidP="00F240CA">
      <w:pPr>
        <w:spacing w:after="0" w:line="240" w:lineRule="auto"/>
        <w:ind w:left="567" w:right="-24"/>
        <w:rPr>
          <w:rFonts w:ascii="Arial" w:hAnsi="Arial" w:cs="Arial"/>
          <w:sz w:val="20"/>
          <w:szCs w:val="20"/>
        </w:rPr>
      </w:pPr>
    </w:p>
    <w:p w:rsidR="00F240CA" w:rsidRDefault="00F240CA" w:rsidP="00F240CA">
      <w:pPr>
        <w:spacing w:after="0" w:line="240" w:lineRule="auto"/>
        <w:ind w:left="567" w:right="-24"/>
        <w:rPr>
          <w:rFonts w:ascii="Arial" w:hAnsi="Arial" w:cs="Arial"/>
          <w:sz w:val="20"/>
          <w:szCs w:val="20"/>
        </w:rPr>
      </w:pPr>
    </w:p>
    <w:p w:rsidR="00F240CA" w:rsidRDefault="00F240CA" w:rsidP="00F240CA">
      <w:pPr>
        <w:spacing w:after="0" w:line="240" w:lineRule="auto"/>
        <w:ind w:left="567" w:right="-24"/>
        <w:rPr>
          <w:rFonts w:ascii="Arial" w:hAnsi="Arial" w:cs="Arial"/>
          <w:sz w:val="20"/>
          <w:szCs w:val="20"/>
        </w:rPr>
      </w:pPr>
    </w:p>
    <w:p w:rsidR="00F240CA" w:rsidRPr="00F240CA" w:rsidRDefault="00F240CA" w:rsidP="00F240CA">
      <w:pPr>
        <w:spacing w:after="0" w:line="240" w:lineRule="auto"/>
        <w:ind w:left="567" w:right="-24"/>
        <w:rPr>
          <w:rFonts w:ascii="Arial" w:hAnsi="Arial" w:cs="Arial"/>
          <w:sz w:val="20"/>
          <w:szCs w:val="20"/>
        </w:rPr>
      </w:pPr>
    </w:p>
    <w:p w:rsidR="00E2551C" w:rsidRPr="00E2551C" w:rsidRDefault="00E2551C"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9" w:name="_Toc524417767"/>
      <w:r w:rsidRPr="00E2551C">
        <w:rPr>
          <w:rFonts w:ascii="Trade Gothic LT Std Cn" w:eastAsia="Times New Roman" w:hAnsi="Trade Gothic LT Std Cn" w:cs="Times New Roman"/>
          <w:b/>
          <w:bCs/>
          <w:caps/>
          <w:color w:val="365F91"/>
          <w:kern w:val="32"/>
          <w:sz w:val="32"/>
          <w:szCs w:val="32"/>
        </w:rPr>
        <w:t xml:space="preserve">Présentation </w:t>
      </w:r>
      <w:bookmarkEnd w:id="8"/>
      <w:r w:rsidR="000E6547">
        <w:rPr>
          <w:rFonts w:ascii="Trade Gothic LT Std Cn" w:eastAsia="Times New Roman" w:hAnsi="Trade Gothic LT Std Cn" w:cs="Times New Roman"/>
          <w:b/>
          <w:bCs/>
          <w:caps/>
          <w:color w:val="365F91"/>
          <w:kern w:val="32"/>
          <w:sz w:val="32"/>
          <w:szCs w:val="32"/>
        </w:rPr>
        <w:t>DE LA DEMANDE</w:t>
      </w:r>
      <w:bookmarkEnd w:id="9"/>
    </w:p>
    <w:p w:rsidR="00E2551C" w:rsidRPr="00E2551C" w:rsidRDefault="00E2551C" w:rsidP="00983C29">
      <w:pPr>
        <w:keepNext/>
        <w:numPr>
          <w:ilvl w:val="2"/>
          <w:numId w:val="2"/>
        </w:numPr>
        <w:tabs>
          <w:tab w:val="left" w:pos="993"/>
        </w:tabs>
        <w:spacing w:before="240" w:after="60" w:line="240" w:lineRule="auto"/>
        <w:ind w:left="567" w:right="-24" w:firstLine="0"/>
        <w:outlineLvl w:val="0"/>
        <w:rPr>
          <w:rFonts w:ascii="Trade Gothic LT Std Cn" w:eastAsia="Times New Roman" w:hAnsi="Trade Gothic LT Std Cn" w:cs="Times New Roman"/>
          <w:b/>
          <w:bCs/>
          <w:caps/>
          <w:color w:val="365F91"/>
          <w:kern w:val="32"/>
          <w:sz w:val="24"/>
          <w:szCs w:val="24"/>
        </w:rPr>
      </w:pPr>
      <w:bookmarkStart w:id="10" w:name="_Toc462825026"/>
      <w:bookmarkStart w:id="11" w:name="_Toc524417768"/>
      <w:r w:rsidRPr="00E2551C">
        <w:rPr>
          <w:rFonts w:ascii="Trade Gothic LT Std Cn" w:eastAsia="Times New Roman" w:hAnsi="Trade Gothic LT Std Cn" w:cs="Times New Roman"/>
          <w:b/>
          <w:bCs/>
          <w:caps/>
          <w:color w:val="365F91"/>
          <w:kern w:val="32"/>
          <w:sz w:val="24"/>
          <w:szCs w:val="24"/>
        </w:rPr>
        <w:t>Présentation de l’établissement d’implantation</w:t>
      </w:r>
      <w:bookmarkEnd w:id="10"/>
      <w:r w:rsidR="002F32BE">
        <w:rPr>
          <w:rFonts w:ascii="Trade Gothic LT Std Cn" w:eastAsia="Times New Roman" w:hAnsi="Trade Gothic LT Std Cn" w:cs="Times New Roman"/>
          <w:b/>
          <w:bCs/>
          <w:caps/>
          <w:color w:val="365F91"/>
          <w:kern w:val="32"/>
          <w:sz w:val="24"/>
          <w:szCs w:val="24"/>
        </w:rPr>
        <w:t xml:space="preserve"> </w:t>
      </w:r>
      <w:r w:rsidR="0077367E">
        <w:rPr>
          <w:rFonts w:ascii="Trade Gothic LT Std Cn" w:eastAsia="Times New Roman" w:hAnsi="Trade Gothic LT Std Cn" w:cs="Times New Roman"/>
          <w:b/>
          <w:bCs/>
          <w:caps/>
          <w:color w:val="365F91"/>
          <w:kern w:val="32"/>
          <w:sz w:val="24"/>
          <w:szCs w:val="24"/>
        </w:rPr>
        <w:t>de l’EML</w:t>
      </w:r>
      <w:bookmarkEnd w:id="11"/>
    </w:p>
    <w:p w:rsidR="000E6547" w:rsidRPr="000E6547" w:rsidRDefault="000E6547" w:rsidP="000E6547">
      <w:pPr>
        <w:pBdr>
          <w:bottom w:val="single" w:sz="4" w:space="4" w:color="4F81BD"/>
        </w:pBdr>
        <w:tabs>
          <w:tab w:val="left" w:pos="993"/>
        </w:tabs>
        <w:spacing w:before="200" w:after="280" w:line="240" w:lineRule="auto"/>
        <w:ind w:left="567" w:right="-24"/>
        <w:jc w:val="both"/>
        <w:rPr>
          <w:rFonts w:ascii="Arial" w:eastAsia="Times New Roman" w:hAnsi="Arial" w:cs="Arial"/>
          <w:b/>
          <w:bCs/>
          <w:i/>
          <w:iCs/>
          <w:color w:val="4F81BD"/>
          <w:sz w:val="20"/>
          <w:szCs w:val="20"/>
        </w:rPr>
      </w:pPr>
      <w:r w:rsidRPr="000E6547">
        <w:rPr>
          <w:rFonts w:ascii="Arial" w:eastAsia="Times New Roman" w:hAnsi="Arial" w:cs="Arial"/>
          <w:b/>
          <w:bCs/>
          <w:i/>
          <w:iCs/>
          <w:color w:val="4F81BD"/>
          <w:sz w:val="20"/>
          <w:szCs w:val="20"/>
        </w:rPr>
        <w:t>Présentation générale de l'établissement (ou des établissements intéressés en cas de demande d'autorisation de regroupement)</w:t>
      </w:r>
    </w:p>
    <w:p w:rsidR="000E6547" w:rsidRPr="00E20F2A" w:rsidRDefault="000E6547" w:rsidP="00242005">
      <w:pPr>
        <w:spacing w:after="0" w:line="240" w:lineRule="auto"/>
        <w:ind w:left="567" w:right="-24"/>
        <w:rPr>
          <w:rFonts w:ascii="Arial" w:hAnsi="Arial" w:cs="Arial"/>
          <w:b/>
          <w:sz w:val="20"/>
          <w:szCs w:val="20"/>
        </w:rPr>
      </w:pPr>
      <w:r>
        <w:rPr>
          <w:rFonts w:ascii="Arial" w:hAnsi="Arial" w:cs="Arial"/>
          <w:b/>
          <w:sz w:val="20"/>
          <w:szCs w:val="20"/>
        </w:rPr>
        <w:t>[</w:t>
      </w:r>
      <w:r w:rsidRPr="00E20F2A">
        <w:rPr>
          <w:rFonts w:ascii="Arial" w:hAnsi="Arial" w:cs="Arial"/>
          <w:b/>
          <w:sz w:val="20"/>
          <w:szCs w:val="20"/>
        </w:rPr>
        <w:t>Référence juridique : R.6122-32-1 3°</w:t>
      </w:r>
      <w:r>
        <w:rPr>
          <w:rFonts w:ascii="Arial" w:hAnsi="Arial" w:cs="Arial"/>
          <w:b/>
          <w:sz w:val="20"/>
          <w:szCs w:val="20"/>
        </w:rPr>
        <w:t xml:space="preserve"> du CSP]</w:t>
      </w:r>
    </w:p>
    <w:p w:rsidR="001E5C59" w:rsidRPr="00242005" w:rsidRDefault="001E5C59" w:rsidP="00242005">
      <w:pPr>
        <w:spacing w:after="0" w:line="240" w:lineRule="auto"/>
        <w:ind w:left="567" w:right="-24"/>
        <w:rPr>
          <w:rFonts w:ascii="Arial" w:hAnsi="Arial" w:cs="Arial"/>
          <w:b/>
          <w:sz w:val="20"/>
          <w:szCs w:val="20"/>
        </w:rPr>
      </w:pPr>
    </w:p>
    <w:p w:rsidR="001E5C59" w:rsidRDefault="001E5C59" w:rsidP="00A8143A">
      <w:pPr>
        <w:pStyle w:val="Paragraphedeliste"/>
        <w:numPr>
          <w:ilvl w:val="0"/>
          <w:numId w:val="20"/>
        </w:numPr>
        <w:tabs>
          <w:tab w:val="left" w:pos="993"/>
        </w:tabs>
        <w:spacing w:after="0" w:line="240" w:lineRule="auto"/>
        <w:ind w:left="567" w:right="-23" w:firstLine="0"/>
        <w:contextualSpacing w:val="0"/>
        <w:rPr>
          <w:rFonts w:ascii="Arial" w:hAnsi="Arial" w:cs="Arial"/>
          <w:sz w:val="20"/>
          <w:szCs w:val="20"/>
        </w:rPr>
      </w:pPr>
      <w:r w:rsidRPr="001E5C59">
        <w:rPr>
          <w:rFonts w:ascii="Arial" w:hAnsi="Arial" w:cs="Arial"/>
          <w:sz w:val="20"/>
          <w:szCs w:val="20"/>
        </w:rPr>
        <w:t xml:space="preserve">Activités de soins autorisées ou ayant une reconnaissance contractuelle relatives à l’établissement de rattachement </w:t>
      </w:r>
      <w:r w:rsidR="000E6547">
        <w:rPr>
          <w:rFonts w:ascii="Arial" w:hAnsi="Arial" w:cs="Arial"/>
          <w:sz w:val="20"/>
          <w:szCs w:val="20"/>
        </w:rPr>
        <w:t>(</w:t>
      </w:r>
      <w:r w:rsidRPr="001E5C59">
        <w:rPr>
          <w:rFonts w:ascii="Arial" w:hAnsi="Arial" w:cs="Arial"/>
          <w:sz w:val="20"/>
          <w:szCs w:val="20"/>
        </w:rPr>
        <w:t>ou aux établissements concernés en cas de regroupement</w:t>
      </w:r>
      <w:r w:rsidR="000E6547">
        <w:rPr>
          <w:rFonts w:ascii="Arial" w:hAnsi="Arial" w:cs="Arial"/>
          <w:sz w:val="20"/>
          <w:szCs w:val="20"/>
        </w:rPr>
        <w:t>)</w:t>
      </w:r>
      <w:r w:rsidRPr="001E5C59">
        <w:rPr>
          <w:rFonts w:ascii="Arial" w:hAnsi="Arial" w:cs="Arial"/>
          <w:sz w:val="20"/>
          <w:szCs w:val="20"/>
        </w:rPr>
        <w:t> :</w:t>
      </w:r>
    </w:p>
    <w:p w:rsidR="001E5C59" w:rsidRPr="001E5C59" w:rsidRDefault="001E5C59" w:rsidP="00983C29">
      <w:pPr>
        <w:tabs>
          <w:tab w:val="left" w:pos="993"/>
        </w:tabs>
        <w:spacing w:after="0" w:line="240" w:lineRule="auto"/>
        <w:ind w:left="567" w:right="-24"/>
        <w:rPr>
          <w:rFonts w:ascii="Arial" w:hAnsi="Arial" w:cs="Arial"/>
          <w:sz w:val="20"/>
          <w:szCs w:val="20"/>
        </w:rPr>
      </w:pPr>
    </w:p>
    <w:tbl>
      <w:tblPr>
        <w:tblpPr w:leftFromText="141" w:rightFromText="141" w:vertAnchor="text" w:horzAnchor="margin" w:tblpXSpec="center" w:tblpY="21"/>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650"/>
        <w:gridCol w:w="1762"/>
        <w:gridCol w:w="2229"/>
        <w:gridCol w:w="2098"/>
      </w:tblGrid>
      <w:tr w:rsidR="001E5C59" w:rsidRPr="00E2551C" w:rsidTr="008C2BFD">
        <w:tc>
          <w:tcPr>
            <w:tcW w:w="1984"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sidRPr="00E2551C">
              <w:rPr>
                <w:rFonts w:ascii="Arial" w:eastAsia="Times New Roman" w:hAnsi="Arial" w:cs="Arial"/>
                <w:sz w:val="20"/>
                <w:szCs w:val="20"/>
              </w:rPr>
              <w:t>Activités</w:t>
            </w:r>
            <w:r>
              <w:rPr>
                <w:rFonts w:ascii="Arial" w:eastAsia="Times New Roman" w:hAnsi="Arial" w:cs="Arial"/>
                <w:sz w:val="20"/>
                <w:szCs w:val="20"/>
              </w:rPr>
              <w:t xml:space="preserve"> de soins</w:t>
            </w:r>
          </w:p>
        </w:tc>
        <w:tc>
          <w:tcPr>
            <w:tcW w:w="1650"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Modalité</w:t>
            </w:r>
          </w:p>
        </w:tc>
        <w:tc>
          <w:tcPr>
            <w:tcW w:w="1762" w:type="dxa"/>
            <w:shd w:val="pct10" w:color="auto" w:fill="auto"/>
          </w:tcPr>
          <w:p w:rsidR="001E5C59"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Forme</w:t>
            </w:r>
          </w:p>
        </w:tc>
        <w:tc>
          <w:tcPr>
            <w:tcW w:w="2229"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Capacité installée (lits/</w:t>
            </w:r>
            <w:r w:rsidRPr="00E2551C">
              <w:rPr>
                <w:rFonts w:ascii="Arial" w:eastAsia="Times New Roman" w:hAnsi="Arial" w:cs="Arial"/>
                <w:sz w:val="20"/>
                <w:szCs w:val="20"/>
              </w:rPr>
              <w:t>place</w:t>
            </w:r>
            <w:r>
              <w:rPr>
                <w:rFonts w:ascii="Arial" w:eastAsia="Times New Roman" w:hAnsi="Arial" w:cs="Arial"/>
                <w:sz w:val="20"/>
                <w:szCs w:val="20"/>
              </w:rPr>
              <w:t>/</w:t>
            </w:r>
            <w:r w:rsidR="00EC51F8">
              <w:rPr>
                <w:rFonts w:ascii="Arial" w:eastAsia="Times New Roman" w:hAnsi="Arial" w:cs="Arial"/>
                <w:sz w:val="20"/>
                <w:szCs w:val="20"/>
              </w:rPr>
              <w:t>actes</w:t>
            </w:r>
            <w:r w:rsidRPr="00E2551C">
              <w:rPr>
                <w:rFonts w:ascii="Arial" w:eastAsia="Times New Roman" w:hAnsi="Arial" w:cs="Arial"/>
                <w:sz w:val="20"/>
                <w:szCs w:val="20"/>
              </w:rPr>
              <w:t xml:space="preserve"> selon la nature de l’activité)</w:t>
            </w:r>
          </w:p>
        </w:tc>
        <w:tc>
          <w:tcPr>
            <w:tcW w:w="2098"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Date d’autorisation ou de renouvellement</w:t>
            </w: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bl>
    <w:p w:rsidR="001E5C59" w:rsidRPr="001E5C59" w:rsidRDefault="001E5C59" w:rsidP="00983C29">
      <w:pPr>
        <w:tabs>
          <w:tab w:val="left" w:pos="993"/>
        </w:tabs>
        <w:ind w:left="567"/>
        <w:rPr>
          <w:rFonts w:ascii="Arial" w:eastAsia="Times New Roman" w:hAnsi="Arial" w:cs="Arial"/>
          <w:sz w:val="16"/>
          <w:szCs w:val="16"/>
        </w:rPr>
      </w:pPr>
      <w:r w:rsidRPr="001E5C59">
        <w:rPr>
          <w:rFonts w:ascii="Arial" w:eastAsia="Times New Roman" w:hAnsi="Arial" w:cs="Arial"/>
          <w:sz w:val="16"/>
          <w:szCs w:val="16"/>
        </w:rPr>
        <w:t>(Insérer autant de lignes que nécessaire)</w:t>
      </w: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Pr="00E45C97" w:rsidRDefault="001E5C59" w:rsidP="00983C29">
      <w:pPr>
        <w:pStyle w:val="Paragraphedeliste"/>
        <w:numPr>
          <w:ilvl w:val="0"/>
          <w:numId w:val="20"/>
        </w:numPr>
        <w:tabs>
          <w:tab w:val="left" w:pos="993"/>
        </w:tabs>
        <w:ind w:left="567" w:firstLine="0"/>
        <w:rPr>
          <w:rFonts w:ascii="Arial" w:hAnsi="Arial" w:cs="Arial"/>
          <w:sz w:val="20"/>
          <w:szCs w:val="20"/>
        </w:rPr>
      </w:pPr>
      <w:r w:rsidRPr="00E45C97">
        <w:rPr>
          <w:rFonts w:ascii="Arial" w:hAnsi="Arial" w:cs="Arial"/>
          <w:sz w:val="20"/>
          <w:szCs w:val="20"/>
        </w:rPr>
        <w:t xml:space="preserve">Equipements matériels lourds autorisés dans l’établissement </w:t>
      </w:r>
      <w:r>
        <w:rPr>
          <w:rFonts w:ascii="Arial" w:hAnsi="Arial" w:cs="Arial"/>
          <w:sz w:val="20"/>
          <w:szCs w:val="20"/>
        </w:rPr>
        <w:t>de rattachement</w:t>
      </w:r>
      <w:r w:rsidRPr="00D24C0D">
        <w:rPr>
          <w:rFonts w:ascii="Arial" w:hAnsi="Arial" w:cs="Arial"/>
          <w:sz w:val="20"/>
          <w:szCs w:val="20"/>
        </w:rPr>
        <w:t xml:space="preserve"> </w:t>
      </w:r>
      <w:r>
        <w:rPr>
          <w:rFonts w:ascii="Arial" w:hAnsi="Arial" w:cs="Arial"/>
          <w:sz w:val="20"/>
          <w:szCs w:val="20"/>
        </w:rPr>
        <w:t xml:space="preserve">ou </w:t>
      </w:r>
      <w:r w:rsidR="00983C29">
        <w:rPr>
          <w:rFonts w:ascii="Arial" w:hAnsi="Arial" w:cs="Arial"/>
          <w:sz w:val="20"/>
          <w:szCs w:val="20"/>
        </w:rPr>
        <w:t>dans les</w:t>
      </w:r>
      <w:r>
        <w:rPr>
          <w:rFonts w:ascii="Arial" w:hAnsi="Arial" w:cs="Arial"/>
          <w:sz w:val="20"/>
          <w:szCs w:val="20"/>
        </w:rPr>
        <w:t xml:space="preserve"> établissements concernés en cas de regroupement :</w:t>
      </w:r>
    </w:p>
    <w:p w:rsidR="001E5C59" w:rsidRPr="001E5C59" w:rsidRDefault="001E5C59" w:rsidP="00983C29">
      <w:pPr>
        <w:tabs>
          <w:tab w:val="left" w:pos="993"/>
        </w:tabs>
        <w:spacing w:after="0" w:line="240" w:lineRule="auto"/>
        <w:ind w:left="567" w:right="-24"/>
        <w:rPr>
          <w:rFonts w:ascii="Arial" w:hAnsi="Arial" w:cs="Arial"/>
          <w:sz w:val="20"/>
          <w:szCs w:val="20"/>
        </w:rPr>
      </w:pPr>
    </w:p>
    <w:tbl>
      <w:tblPr>
        <w:tblW w:w="0" w:type="auto"/>
        <w:jc w:val="center"/>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3358"/>
      </w:tblGrid>
      <w:tr w:rsidR="0071038F" w:rsidRPr="00E2551C" w:rsidTr="008C2BFD">
        <w:trPr>
          <w:jc w:val="center"/>
        </w:trPr>
        <w:tc>
          <w:tcPr>
            <w:tcW w:w="4394" w:type="dxa"/>
            <w:shd w:val="pct10" w:color="auto" w:fill="auto"/>
          </w:tcPr>
          <w:p w:rsidR="0071038F" w:rsidRPr="00E2551C" w:rsidRDefault="008C2BFD" w:rsidP="008C2BFD">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Type d’é</w:t>
            </w:r>
            <w:r w:rsidR="0071038F" w:rsidRPr="00E2551C">
              <w:rPr>
                <w:rFonts w:ascii="Arial" w:eastAsia="Times New Roman" w:hAnsi="Arial" w:cs="Arial"/>
                <w:sz w:val="20"/>
                <w:szCs w:val="20"/>
              </w:rPr>
              <w:t>quipement matériel lourd</w:t>
            </w:r>
          </w:p>
        </w:tc>
        <w:tc>
          <w:tcPr>
            <w:tcW w:w="3358" w:type="dxa"/>
            <w:shd w:val="pct10" w:color="auto" w:fill="auto"/>
          </w:tcPr>
          <w:p w:rsidR="0071038F" w:rsidRPr="00E2551C" w:rsidRDefault="0071038F" w:rsidP="008C2BFD">
            <w:pPr>
              <w:spacing w:before="120" w:after="0" w:line="240" w:lineRule="auto"/>
              <w:ind w:right="-24"/>
              <w:jc w:val="both"/>
              <w:rPr>
                <w:rFonts w:ascii="Arial" w:eastAsia="Times New Roman" w:hAnsi="Arial" w:cs="Arial"/>
                <w:sz w:val="20"/>
                <w:szCs w:val="20"/>
              </w:rPr>
            </w:pPr>
            <w:r w:rsidRPr="00E2551C">
              <w:rPr>
                <w:rFonts w:ascii="Arial" w:eastAsia="Times New Roman" w:hAnsi="Arial" w:cs="Arial"/>
                <w:sz w:val="20"/>
                <w:szCs w:val="20"/>
              </w:rPr>
              <w:t xml:space="preserve">Date d’autorisation ou du dernier renouvellement </w:t>
            </w:r>
          </w:p>
        </w:tc>
      </w:tr>
      <w:tr w:rsidR="0071038F" w:rsidRPr="00E2551C" w:rsidTr="001E5C59">
        <w:trPr>
          <w:jc w:val="center"/>
        </w:trPr>
        <w:tc>
          <w:tcPr>
            <w:tcW w:w="4394" w:type="dxa"/>
            <w:shd w:val="clear" w:color="auto" w:fill="auto"/>
          </w:tcPr>
          <w:p w:rsidR="0071038F" w:rsidRPr="00E2551C" w:rsidRDefault="0071038F" w:rsidP="00EC51F8">
            <w:pPr>
              <w:tabs>
                <w:tab w:val="left" w:pos="993"/>
              </w:tabs>
              <w:spacing w:before="120" w:after="0" w:line="240" w:lineRule="auto"/>
              <w:ind w:right="-24"/>
              <w:jc w:val="both"/>
              <w:rPr>
                <w:rFonts w:ascii="Arial" w:eastAsia="Times New Roman" w:hAnsi="Arial" w:cs="Arial"/>
                <w:sz w:val="20"/>
                <w:szCs w:val="20"/>
              </w:rPr>
            </w:pPr>
          </w:p>
        </w:tc>
        <w:tc>
          <w:tcPr>
            <w:tcW w:w="3358" w:type="dxa"/>
            <w:shd w:val="clear" w:color="auto" w:fill="auto"/>
          </w:tcPr>
          <w:p w:rsidR="0071038F" w:rsidRPr="00E2551C" w:rsidRDefault="0071038F" w:rsidP="00EC51F8">
            <w:pPr>
              <w:tabs>
                <w:tab w:val="left" w:pos="993"/>
              </w:tabs>
              <w:spacing w:before="120" w:after="0" w:line="240" w:lineRule="auto"/>
              <w:ind w:right="-24"/>
              <w:jc w:val="both"/>
              <w:rPr>
                <w:rFonts w:ascii="Arial" w:eastAsia="Times New Roman" w:hAnsi="Arial" w:cs="Arial"/>
                <w:sz w:val="20"/>
                <w:szCs w:val="20"/>
              </w:rPr>
            </w:pPr>
          </w:p>
        </w:tc>
      </w:tr>
      <w:tr w:rsidR="0071038F" w:rsidRPr="00E2551C" w:rsidTr="001E5C59">
        <w:trPr>
          <w:jc w:val="center"/>
        </w:trPr>
        <w:tc>
          <w:tcPr>
            <w:tcW w:w="4394" w:type="dxa"/>
            <w:shd w:val="clear" w:color="auto" w:fill="auto"/>
          </w:tcPr>
          <w:p w:rsidR="0071038F" w:rsidRPr="00E2551C" w:rsidRDefault="0071038F" w:rsidP="00EC51F8">
            <w:pPr>
              <w:tabs>
                <w:tab w:val="left" w:pos="993"/>
              </w:tabs>
              <w:spacing w:before="120" w:after="0" w:line="240" w:lineRule="auto"/>
              <w:ind w:right="-24"/>
              <w:jc w:val="both"/>
              <w:rPr>
                <w:rFonts w:ascii="Arial" w:eastAsia="Times New Roman" w:hAnsi="Arial" w:cs="Arial"/>
                <w:sz w:val="20"/>
                <w:szCs w:val="20"/>
              </w:rPr>
            </w:pPr>
          </w:p>
        </w:tc>
        <w:tc>
          <w:tcPr>
            <w:tcW w:w="3358" w:type="dxa"/>
            <w:shd w:val="clear" w:color="auto" w:fill="auto"/>
          </w:tcPr>
          <w:p w:rsidR="0071038F" w:rsidRPr="00E2551C" w:rsidRDefault="0071038F" w:rsidP="00EC51F8">
            <w:pPr>
              <w:tabs>
                <w:tab w:val="left" w:pos="993"/>
              </w:tabs>
              <w:spacing w:before="120" w:after="0" w:line="240" w:lineRule="auto"/>
              <w:ind w:right="-24"/>
              <w:jc w:val="both"/>
              <w:rPr>
                <w:rFonts w:ascii="Arial" w:eastAsia="Times New Roman" w:hAnsi="Arial" w:cs="Arial"/>
                <w:sz w:val="20"/>
                <w:szCs w:val="20"/>
              </w:rPr>
            </w:pPr>
          </w:p>
        </w:tc>
      </w:tr>
      <w:tr w:rsidR="00983C29" w:rsidRPr="00E2551C" w:rsidTr="001E5C59">
        <w:trPr>
          <w:jc w:val="center"/>
        </w:trPr>
        <w:tc>
          <w:tcPr>
            <w:tcW w:w="4394" w:type="dxa"/>
            <w:shd w:val="clear" w:color="auto" w:fill="auto"/>
          </w:tcPr>
          <w:p w:rsidR="00983C29" w:rsidRPr="00E2551C" w:rsidRDefault="00983C29" w:rsidP="00EC51F8">
            <w:pPr>
              <w:tabs>
                <w:tab w:val="left" w:pos="993"/>
              </w:tabs>
              <w:spacing w:before="120" w:after="0" w:line="240" w:lineRule="auto"/>
              <w:ind w:right="-24"/>
              <w:jc w:val="both"/>
              <w:rPr>
                <w:rFonts w:ascii="Arial" w:eastAsia="Times New Roman" w:hAnsi="Arial" w:cs="Arial"/>
                <w:sz w:val="20"/>
                <w:szCs w:val="20"/>
              </w:rPr>
            </w:pPr>
          </w:p>
        </w:tc>
        <w:tc>
          <w:tcPr>
            <w:tcW w:w="3358" w:type="dxa"/>
            <w:shd w:val="clear" w:color="auto" w:fill="auto"/>
          </w:tcPr>
          <w:p w:rsidR="00983C29" w:rsidRPr="00E2551C" w:rsidRDefault="00983C29" w:rsidP="00EC51F8">
            <w:pPr>
              <w:tabs>
                <w:tab w:val="left" w:pos="993"/>
              </w:tabs>
              <w:spacing w:before="120" w:after="0" w:line="240" w:lineRule="auto"/>
              <w:ind w:right="-24"/>
              <w:jc w:val="both"/>
              <w:rPr>
                <w:rFonts w:ascii="Arial" w:eastAsia="Times New Roman" w:hAnsi="Arial" w:cs="Arial"/>
                <w:sz w:val="20"/>
                <w:szCs w:val="20"/>
              </w:rPr>
            </w:pPr>
          </w:p>
        </w:tc>
      </w:tr>
    </w:tbl>
    <w:p w:rsidR="002D252A" w:rsidRPr="001E5C59" w:rsidRDefault="002D252A" w:rsidP="00983C29">
      <w:pPr>
        <w:tabs>
          <w:tab w:val="left" w:pos="1276"/>
        </w:tabs>
        <w:spacing w:before="120" w:after="0" w:line="240" w:lineRule="auto"/>
        <w:ind w:left="567" w:right="-24" w:firstLine="851"/>
        <w:jc w:val="both"/>
        <w:rPr>
          <w:rFonts w:ascii="Arial" w:eastAsia="Times New Roman" w:hAnsi="Arial" w:cs="Arial"/>
          <w:sz w:val="16"/>
          <w:szCs w:val="16"/>
        </w:rPr>
      </w:pPr>
      <w:r w:rsidRPr="001E5C59">
        <w:rPr>
          <w:rFonts w:ascii="Arial" w:eastAsia="Times New Roman" w:hAnsi="Arial" w:cs="Arial"/>
          <w:sz w:val="16"/>
          <w:szCs w:val="16"/>
        </w:rPr>
        <w:t>(Insérer autant de lignes que nécessaire)</w:t>
      </w:r>
    </w:p>
    <w:p w:rsidR="00E2551C" w:rsidRPr="00E43F0E" w:rsidRDefault="00E2551C" w:rsidP="00983C29">
      <w:pPr>
        <w:tabs>
          <w:tab w:val="left" w:pos="993"/>
        </w:tabs>
        <w:spacing w:after="0" w:line="240" w:lineRule="auto"/>
        <w:ind w:left="567" w:right="-24"/>
        <w:rPr>
          <w:rFonts w:ascii="Arial" w:hAnsi="Arial" w:cs="Arial"/>
          <w:sz w:val="20"/>
          <w:szCs w:val="20"/>
        </w:rPr>
      </w:pPr>
    </w:p>
    <w:p w:rsidR="00E43F0E" w:rsidRPr="00E43F0E" w:rsidRDefault="00E43F0E" w:rsidP="00983C29">
      <w:pPr>
        <w:tabs>
          <w:tab w:val="left" w:pos="993"/>
        </w:tabs>
        <w:spacing w:after="0" w:line="240" w:lineRule="auto"/>
        <w:ind w:left="567" w:right="-24"/>
        <w:rPr>
          <w:rFonts w:ascii="Arial" w:hAnsi="Arial" w:cs="Arial"/>
          <w:sz w:val="20"/>
          <w:szCs w:val="20"/>
        </w:rPr>
      </w:pPr>
      <w:r w:rsidRPr="00E43F0E">
        <w:rPr>
          <w:rFonts w:ascii="Arial" w:hAnsi="Arial" w:cs="Arial"/>
          <w:sz w:val="20"/>
          <w:szCs w:val="20"/>
        </w:rPr>
        <w:t>Délai moyen de rendez-vous</w:t>
      </w:r>
      <w:r>
        <w:rPr>
          <w:rFonts w:ascii="Arial" w:hAnsi="Arial" w:cs="Arial"/>
          <w:sz w:val="20"/>
          <w:szCs w:val="20"/>
        </w:rPr>
        <w:t xml:space="preserve"> avant examen :</w:t>
      </w:r>
    </w:p>
    <w:p w:rsidR="002D252A" w:rsidRDefault="002D252A"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983C29" w:rsidRDefault="00983C29" w:rsidP="00983C29">
      <w:pPr>
        <w:pStyle w:val="Paragraphedeliste"/>
        <w:numPr>
          <w:ilvl w:val="0"/>
          <w:numId w:val="20"/>
        </w:numPr>
        <w:tabs>
          <w:tab w:val="left" w:pos="993"/>
        </w:tabs>
        <w:ind w:left="567" w:firstLine="0"/>
        <w:jc w:val="both"/>
        <w:rPr>
          <w:rFonts w:ascii="Arial" w:hAnsi="Arial" w:cs="Arial"/>
          <w:sz w:val="20"/>
          <w:szCs w:val="20"/>
        </w:rPr>
      </w:pPr>
      <w:r>
        <w:rPr>
          <w:rFonts w:ascii="Arial" w:hAnsi="Arial" w:cs="Arial"/>
          <w:sz w:val="20"/>
          <w:szCs w:val="20"/>
        </w:rPr>
        <w:t>Présentation synthétique générale de l’établissement (ou des établissements en cas de demande de regroupement (positionnement ter</w:t>
      </w:r>
      <w:r w:rsidR="00497709">
        <w:rPr>
          <w:rFonts w:ascii="Arial" w:hAnsi="Arial" w:cs="Arial"/>
          <w:sz w:val="20"/>
          <w:szCs w:val="20"/>
        </w:rPr>
        <w:t>ritorial, niveau de recours,…) – 10 lignes maximum :</w:t>
      </w:r>
    </w:p>
    <w:p w:rsidR="001E5C59" w:rsidRDefault="001E5C5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242005" w:rsidRDefault="00242005" w:rsidP="00983C29">
      <w:pPr>
        <w:tabs>
          <w:tab w:val="left" w:pos="993"/>
        </w:tabs>
        <w:spacing w:after="0" w:line="240" w:lineRule="auto"/>
        <w:ind w:left="567" w:right="-24"/>
        <w:rPr>
          <w:rFonts w:ascii="Arial" w:hAnsi="Arial" w:cs="Arial"/>
          <w:sz w:val="20"/>
          <w:szCs w:val="20"/>
        </w:rPr>
      </w:pPr>
    </w:p>
    <w:p w:rsidR="00242005" w:rsidRDefault="00242005" w:rsidP="00983C29">
      <w:pPr>
        <w:tabs>
          <w:tab w:val="left" w:pos="993"/>
        </w:tabs>
        <w:spacing w:after="0" w:line="240" w:lineRule="auto"/>
        <w:ind w:left="567" w:right="-24"/>
        <w:rPr>
          <w:rFonts w:ascii="Arial" w:hAnsi="Arial" w:cs="Arial"/>
          <w:sz w:val="20"/>
          <w:szCs w:val="20"/>
        </w:rPr>
      </w:pPr>
    </w:p>
    <w:p w:rsidR="00242005" w:rsidRDefault="00242005" w:rsidP="00983C29">
      <w:pPr>
        <w:tabs>
          <w:tab w:val="left" w:pos="993"/>
        </w:tabs>
        <w:spacing w:after="0" w:line="240" w:lineRule="auto"/>
        <w:ind w:left="567" w:right="-24"/>
        <w:rPr>
          <w:rFonts w:ascii="Arial" w:hAnsi="Arial" w:cs="Arial"/>
          <w:sz w:val="20"/>
          <w:szCs w:val="20"/>
        </w:rPr>
      </w:pPr>
    </w:p>
    <w:p w:rsidR="00983C29" w:rsidRDefault="00983C29" w:rsidP="00983C29">
      <w:pPr>
        <w:tabs>
          <w:tab w:val="left" w:pos="993"/>
        </w:tabs>
        <w:spacing w:after="0" w:line="240" w:lineRule="auto"/>
        <w:ind w:left="567" w:right="-24"/>
        <w:rPr>
          <w:rFonts w:ascii="Arial" w:hAnsi="Arial" w:cs="Arial"/>
          <w:sz w:val="20"/>
          <w:szCs w:val="20"/>
        </w:rPr>
      </w:pPr>
    </w:p>
    <w:p w:rsidR="00983C29" w:rsidRPr="00E2551C" w:rsidRDefault="00983C29" w:rsidP="00A8143A">
      <w:pPr>
        <w:keepNext/>
        <w:numPr>
          <w:ilvl w:val="2"/>
          <w:numId w:val="2"/>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12" w:name="_Toc465258739"/>
      <w:bookmarkStart w:id="13" w:name="_Toc524417769"/>
      <w:r>
        <w:rPr>
          <w:rFonts w:ascii="Trade Gothic LT Std Cn" w:eastAsia="Times New Roman" w:hAnsi="Trade Gothic LT Std Cn" w:cs="Times New Roman"/>
          <w:b/>
          <w:bCs/>
          <w:caps/>
          <w:color w:val="365F91"/>
          <w:kern w:val="32"/>
          <w:sz w:val="24"/>
          <w:szCs w:val="24"/>
        </w:rPr>
        <w:t>compatibilite du projet avec la strategie institutionnelle de l’Etablissement ou de la personne morale</w:t>
      </w:r>
      <w:bookmarkEnd w:id="12"/>
      <w:bookmarkEnd w:id="13"/>
    </w:p>
    <w:p w:rsidR="000E6547" w:rsidRPr="00242005" w:rsidRDefault="000E6547" w:rsidP="00242005">
      <w:pPr>
        <w:spacing w:after="0" w:line="240" w:lineRule="auto"/>
        <w:ind w:left="567" w:right="-24"/>
        <w:rPr>
          <w:rFonts w:ascii="Arial" w:hAnsi="Arial" w:cs="Arial"/>
          <w:b/>
          <w:sz w:val="20"/>
          <w:szCs w:val="20"/>
        </w:rPr>
      </w:pPr>
      <w:r w:rsidRPr="00242005">
        <w:rPr>
          <w:rFonts w:ascii="Arial" w:hAnsi="Arial" w:cs="Arial"/>
          <w:b/>
          <w:sz w:val="20"/>
          <w:szCs w:val="20"/>
        </w:rPr>
        <w:t>[Référence : R.6122-32-1 1° b) du CSP]</w:t>
      </w:r>
    </w:p>
    <w:p w:rsidR="00983C29" w:rsidRPr="004D61DD" w:rsidRDefault="00983C29" w:rsidP="00A8143A">
      <w:pPr>
        <w:tabs>
          <w:tab w:val="left" w:pos="993"/>
        </w:tabs>
        <w:spacing w:before="240" w:after="0" w:line="240" w:lineRule="auto"/>
        <w:ind w:left="567" w:right="261"/>
        <w:jc w:val="both"/>
        <w:rPr>
          <w:rFonts w:ascii="Arial" w:eastAsia="Times New Roman" w:hAnsi="Arial" w:cs="Arial"/>
          <w:sz w:val="20"/>
          <w:szCs w:val="20"/>
        </w:rPr>
      </w:pPr>
      <w:r>
        <w:rPr>
          <w:rFonts w:ascii="Arial" w:eastAsia="Times New Roman" w:hAnsi="Arial" w:cs="Arial"/>
          <w:sz w:val="20"/>
          <w:szCs w:val="20"/>
        </w:rPr>
        <w:t>Le promoteur mettra en évidence la c</w:t>
      </w:r>
      <w:r w:rsidRPr="004D61DD">
        <w:rPr>
          <w:rFonts w:ascii="Arial" w:eastAsia="Times New Roman" w:hAnsi="Arial" w:cs="Arial"/>
          <w:sz w:val="20"/>
          <w:szCs w:val="20"/>
        </w:rPr>
        <w:t>ohérence avec :</w:t>
      </w:r>
    </w:p>
    <w:p w:rsidR="00983C29" w:rsidRPr="004D61DD"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pStyle w:val="Paragraphedeliste"/>
        <w:numPr>
          <w:ilvl w:val="0"/>
          <w:numId w:val="20"/>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d'établissement</w:t>
      </w:r>
      <w:r w:rsidRPr="00226E94">
        <w:rPr>
          <w:rFonts w:ascii="Arial" w:eastAsia="Times New Roman" w:hAnsi="Arial" w:cs="Arial"/>
          <w:sz w:val="20"/>
          <w:szCs w:val="20"/>
        </w:rPr>
        <w:t xml:space="preserve"> sur lesquels se fonde la demande d'autorisation </w:t>
      </w:r>
      <w:r w:rsidR="00457F07">
        <w:rPr>
          <w:rFonts w:ascii="Arial" w:eastAsia="Times New Roman" w:hAnsi="Arial" w:cs="Arial"/>
          <w:sz w:val="20"/>
          <w:szCs w:val="20"/>
        </w:rPr>
        <w:t>d’équipement matériel lourd</w:t>
      </w:r>
      <w:r w:rsidRPr="00226E94">
        <w:rPr>
          <w:rFonts w:ascii="Arial" w:eastAsia="Times New Roman" w:hAnsi="Arial" w:cs="Arial"/>
          <w:sz w:val="20"/>
          <w:szCs w:val="20"/>
        </w:rPr>
        <w:t xml:space="preserve"> et </w:t>
      </w: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médical partagé du GHT</w:t>
      </w:r>
      <w:r w:rsidRPr="00226E94">
        <w:rPr>
          <w:rFonts w:ascii="Arial" w:eastAsia="Times New Roman" w:hAnsi="Arial" w:cs="Arial"/>
          <w:sz w:val="20"/>
          <w:szCs w:val="20"/>
        </w:rPr>
        <w:t xml:space="preserve"> de rattachement </w:t>
      </w:r>
      <w:r w:rsidRPr="00497709">
        <w:rPr>
          <w:rFonts w:ascii="Arial" w:eastAsia="Times New Roman" w:hAnsi="Arial" w:cs="Arial"/>
          <w:b/>
          <w:sz w:val="20"/>
          <w:szCs w:val="20"/>
        </w:rPr>
        <w:t>pour les établissements publics et centres de lutte contre le cancer </w:t>
      </w:r>
      <w:r w:rsidRPr="00497709">
        <w:rPr>
          <w:rFonts w:ascii="Arial" w:eastAsia="Times New Roman" w:hAnsi="Arial" w:cs="Arial"/>
          <w:sz w:val="20"/>
          <w:szCs w:val="20"/>
        </w:rPr>
        <w:t>:</w:t>
      </w:r>
    </w:p>
    <w:p w:rsidR="00983C29" w:rsidRPr="00226E94" w:rsidRDefault="00983C29" w:rsidP="00A8143A">
      <w:pPr>
        <w:pStyle w:val="Paragraphedeliste"/>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0E6547" w:rsidRDefault="000E6547"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Pr="004D61DD"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pStyle w:val="Paragraphedeliste"/>
        <w:numPr>
          <w:ilvl w:val="0"/>
          <w:numId w:val="20"/>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La </w:t>
      </w:r>
      <w:r w:rsidRPr="00226E94">
        <w:rPr>
          <w:rFonts w:ascii="Arial" w:eastAsia="Times New Roman" w:hAnsi="Arial" w:cs="Arial"/>
          <w:sz w:val="20"/>
          <w:szCs w:val="20"/>
        </w:rPr>
        <w:t xml:space="preserve">délibération de l'organe délibérant relative au projet, objet de la demande d'autorisation </w:t>
      </w:r>
      <w:r w:rsidRPr="00FA4501">
        <w:rPr>
          <w:rFonts w:ascii="Arial" w:eastAsia="Times New Roman" w:hAnsi="Arial" w:cs="Arial"/>
          <w:b/>
          <w:sz w:val="20"/>
          <w:szCs w:val="20"/>
        </w:rPr>
        <w:t>pour les établissements privés</w:t>
      </w:r>
      <w:r>
        <w:rPr>
          <w:rFonts w:ascii="Arial" w:eastAsia="Times New Roman" w:hAnsi="Arial" w:cs="Arial"/>
          <w:sz w:val="20"/>
          <w:szCs w:val="20"/>
        </w:rPr>
        <w:t> :</w:t>
      </w: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EC51F8" w:rsidRDefault="00EC51F8" w:rsidP="00983C29">
      <w:pPr>
        <w:tabs>
          <w:tab w:val="left" w:pos="993"/>
        </w:tabs>
        <w:spacing w:after="0" w:line="240" w:lineRule="auto"/>
        <w:ind w:left="567" w:right="260"/>
        <w:jc w:val="both"/>
        <w:rPr>
          <w:rFonts w:ascii="Arial" w:eastAsia="Times New Roman" w:hAnsi="Arial" w:cs="Arial"/>
          <w:sz w:val="20"/>
          <w:szCs w:val="20"/>
        </w:rPr>
      </w:pPr>
    </w:p>
    <w:p w:rsidR="00EC51F8" w:rsidRDefault="00EC51F8" w:rsidP="00983C29">
      <w:pPr>
        <w:tabs>
          <w:tab w:val="left" w:pos="993"/>
        </w:tabs>
        <w:spacing w:after="0" w:line="240" w:lineRule="auto"/>
        <w:ind w:left="567" w:right="260"/>
        <w:jc w:val="both"/>
        <w:rPr>
          <w:rFonts w:ascii="Arial" w:eastAsia="Times New Roman" w:hAnsi="Arial" w:cs="Arial"/>
          <w:sz w:val="20"/>
          <w:szCs w:val="20"/>
        </w:rPr>
      </w:pPr>
    </w:p>
    <w:p w:rsidR="00EC51F8" w:rsidRDefault="00EC51F8" w:rsidP="00983C29">
      <w:pPr>
        <w:tabs>
          <w:tab w:val="left" w:pos="993"/>
        </w:tabs>
        <w:spacing w:after="0" w:line="240" w:lineRule="auto"/>
        <w:ind w:left="567" w:right="260"/>
        <w:jc w:val="both"/>
        <w:rPr>
          <w:rFonts w:ascii="Arial" w:eastAsia="Times New Roman" w:hAnsi="Arial" w:cs="Arial"/>
          <w:sz w:val="20"/>
          <w:szCs w:val="20"/>
        </w:rPr>
      </w:pPr>
    </w:p>
    <w:p w:rsidR="00EC51F8" w:rsidRDefault="00EC51F8"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983C29">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r>
        <w:rPr>
          <w:rFonts w:ascii="Arial" w:eastAsia="Times New Roman" w:hAnsi="Arial" w:cs="Arial"/>
          <w:sz w:val="20"/>
          <w:szCs w:val="20"/>
        </w:rPr>
        <w:t>Le promoteur indiquera</w:t>
      </w:r>
      <w:r w:rsidR="00A8143A">
        <w:rPr>
          <w:rFonts w:ascii="Arial" w:eastAsia="Times New Roman" w:hAnsi="Arial" w:cs="Arial"/>
          <w:sz w:val="20"/>
          <w:szCs w:val="20"/>
        </w:rPr>
        <w:t> :</w:t>
      </w:r>
    </w:p>
    <w:p w:rsidR="00983C29" w:rsidRDefault="00983C29" w:rsidP="00A8143A">
      <w:pPr>
        <w:pStyle w:val="Paragraphedeliste"/>
        <w:numPr>
          <w:ilvl w:val="0"/>
          <w:numId w:val="20"/>
        </w:numPr>
        <w:tabs>
          <w:tab w:val="left" w:pos="993"/>
        </w:tabs>
        <w:spacing w:before="120" w:after="120" w:line="240" w:lineRule="auto"/>
        <w:ind w:left="567" w:right="261" w:firstLine="0"/>
        <w:contextualSpacing w:val="0"/>
        <w:jc w:val="both"/>
        <w:rPr>
          <w:rFonts w:ascii="Arial" w:eastAsia="Times New Roman" w:hAnsi="Arial" w:cs="Arial"/>
          <w:sz w:val="20"/>
          <w:szCs w:val="20"/>
        </w:rPr>
      </w:pPr>
      <w:r>
        <w:rPr>
          <w:rFonts w:ascii="Arial" w:eastAsia="Times New Roman" w:hAnsi="Arial" w:cs="Arial"/>
          <w:sz w:val="20"/>
          <w:szCs w:val="20"/>
        </w:rPr>
        <w:t xml:space="preserve">La forme de gestion retenue pour le portage de projet </w:t>
      </w:r>
      <w:r>
        <w:rPr>
          <w:rFonts w:ascii="Arial" w:eastAsia="Times New Roman" w:hAnsi="Arial" w:cs="Arial"/>
          <w:bCs/>
          <w:sz w:val="20"/>
          <w:szCs w:val="20"/>
        </w:rPr>
        <w:t>(GCS, convention de coopération, convention de co-utilisation, GIE,…,</w:t>
      </w:r>
      <w:r w:rsidR="00A8143A">
        <w:rPr>
          <w:rFonts w:ascii="Arial" w:eastAsia="Times New Roman" w:hAnsi="Arial" w:cs="Arial"/>
          <w:bCs/>
          <w:sz w:val="20"/>
          <w:szCs w:val="20"/>
        </w:rPr>
        <w:t xml:space="preserve"> </w:t>
      </w:r>
      <w:r>
        <w:rPr>
          <w:rFonts w:ascii="Arial" w:eastAsia="Times New Roman" w:hAnsi="Arial" w:cs="Arial"/>
          <w:sz w:val="20"/>
          <w:szCs w:val="20"/>
        </w:rPr>
        <w:t xml:space="preserve">le cas échéant joindre la convention correspondante) </w:t>
      </w: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pStyle w:val="Paragraphedeliste"/>
        <w:numPr>
          <w:ilvl w:val="0"/>
          <w:numId w:val="18"/>
        </w:numPr>
        <w:tabs>
          <w:tab w:val="left" w:pos="993"/>
        </w:tabs>
        <w:spacing w:before="120" w:after="0" w:line="240" w:lineRule="auto"/>
        <w:ind w:left="567" w:right="-24" w:firstLine="0"/>
        <w:contextualSpacing w:val="0"/>
        <w:jc w:val="both"/>
        <w:rPr>
          <w:rFonts w:ascii="Arial" w:eastAsia="Times New Roman" w:hAnsi="Arial" w:cs="Arial"/>
          <w:sz w:val="20"/>
          <w:szCs w:val="20"/>
        </w:rPr>
      </w:pPr>
      <w:r w:rsidRPr="00983C29">
        <w:rPr>
          <w:rFonts w:ascii="Arial" w:eastAsia="Times New Roman" w:hAnsi="Arial" w:cs="Arial"/>
          <w:sz w:val="20"/>
          <w:szCs w:val="20"/>
        </w:rPr>
        <w:t>La pertinence thérapeutique du choix de l’appareil</w:t>
      </w:r>
      <w:r>
        <w:rPr>
          <w:rFonts w:ascii="Arial" w:eastAsia="Times New Roman" w:hAnsi="Arial" w:cs="Arial"/>
          <w:sz w:val="20"/>
          <w:szCs w:val="20"/>
        </w:rPr>
        <w:t> :</w:t>
      </w:r>
    </w:p>
    <w:p w:rsidR="00A8143A" w:rsidRPr="00A8143A" w:rsidRDefault="00A8143A" w:rsidP="00A8143A">
      <w:pPr>
        <w:tabs>
          <w:tab w:val="left" w:pos="993"/>
        </w:tabs>
        <w:spacing w:after="0" w:line="240" w:lineRule="auto"/>
        <w:ind w:left="567" w:right="-24"/>
        <w:jc w:val="both"/>
        <w:rPr>
          <w:rFonts w:ascii="Arial" w:eastAsia="Times New Roman" w:hAnsi="Arial" w:cs="Arial"/>
          <w:bCs/>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A8143A" w:rsidRPr="00A8143A" w:rsidRDefault="00A8143A" w:rsidP="00A8143A">
      <w:pPr>
        <w:tabs>
          <w:tab w:val="left" w:pos="993"/>
        </w:tabs>
        <w:spacing w:after="0" w:line="240" w:lineRule="auto"/>
        <w:ind w:left="567" w:right="-24"/>
        <w:jc w:val="both"/>
        <w:rPr>
          <w:rFonts w:ascii="Arial" w:eastAsia="Times New Roman" w:hAnsi="Arial" w:cs="Arial"/>
          <w:bCs/>
          <w:sz w:val="20"/>
          <w:szCs w:val="20"/>
        </w:rPr>
      </w:pPr>
    </w:p>
    <w:p w:rsidR="00983C29" w:rsidRPr="00983C29" w:rsidRDefault="00983C29" w:rsidP="00A8143A">
      <w:pPr>
        <w:pStyle w:val="Paragraphedeliste"/>
        <w:numPr>
          <w:ilvl w:val="0"/>
          <w:numId w:val="18"/>
        </w:numPr>
        <w:tabs>
          <w:tab w:val="left" w:pos="993"/>
        </w:tabs>
        <w:spacing w:before="120" w:after="0" w:line="240" w:lineRule="auto"/>
        <w:ind w:left="567" w:right="-24" w:firstLine="0"/>
        <w:contextualSpacing w:val="0"/>
        <w:jc w:val="both"/>
        <w:rPr>
          <w:rFonts w:ascii="Arial" w:eastAsia="Times New Roman" w:hAnsi="Arial" w:cs="Arial"/>
          <w:sz w:val="20"/>
          <w:szCs w:val="20"/>
        </w:rPr>
      </w:pPr>
      <w:r w:rsidRPr="00983C29">
        <w:rPr>
          <w:rFonts w:ascii="Arial" w:eastAsia="Times New Roman" w:hAnsi="Arial" w:cs="Arial"/>
          <w:bCs/>
          <w:sz w:val="20"/>
          <w:szCs w:val="20"/>
        </w:rPr>
        <w:t>S’il y a lieu, les indications pathologiques principalement concernées qui justi</w:t>
      </w:r>
      <w:r>
        <w:rPr>
          <w:rFonts w:ascii="Arial" w:eastAsia="Times New Roman" w:hAnsi="Arial" w:cs="Arial"/>
          <w:bCs/>
          <w:sz w:val="20"/>
          <w:szCs w:val="20"/>
        </w:rPr>
        <w:t xml:space="preserve">fient la demande d’autorisation : </w:t>
      </w:r>
    </w:p>
    <w:p w:rsidR="00983C29" w:rsidRPr="00E43F0E" w:rsidRDefault="00983C29" w:rsidP="00A8143A">
      <w:pPr>
        <w:tabs>
          <w:tab w:val="left" w:pos="993"/>
        </w:tabs>
        <w:spacing w:after="0" w:line="240" w:lineRule="auto"/>
        <w:ind w:left="567" w:right="-24"/>
        <w:jc w:val="both"/>
        <w:rPr>
          <w:rFonts w:ascii="Arial" w:hAnsi="Arial" w:cs="Arial"/>
          <w:sz w:val="20"/>
          <w:szCs w:val="20"/>
        </w:rPr>
      </w:pPr>
    </w:p>
    <w:p w:rsidR="00844948" w:rsidRDefault="00844948" w:rsidP="00A8143A">
      <w:pPr>
        <w:tabs>
          <w:tab w:val="left" w:pos="993"/>
        </w:tabs>
        <w:spacing w:after="0" w:line="240" w:lineRule="auto"/>
        <w:ind w:left="567" w:right="-24"/>
        <w:jc w:val="both"/>
        <w:rPr>
          <w:rFonts w:ascii="Arial" w:eastAsia="Times New Roman" w:hAnsi="Arial" w:cs="Arial"/>
          <w:bCs/>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502578" w:rsidRDefault="00502578">
      <w:pPr>
        <w:rPr>
          <w:rFonts w:ascii="Arial" w:eastAsia="Times New Roman" w:hAnsi="Arial" w:cs="Arial"/>
          <w:bCs/>
          <w:sz w:val="20"/>
          <w:szCs w:val="20"/>
        </w:rPr>
      </w:pPr>
      <w:r>
        <w:rPr>
          <w:rFonts w:ascii="Arial" w:eastAsia="Times New Roman" w:hAnsi="Arial" w:cs="Arial"/>
          <w:bCs/>
          <w:sz w:val="20"/>
          <w:szCs w:val="20"/>
        </w:rPr>
        <w:br w:type="page"/>
      </w: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983C29" w:rsidRPr="00F36AF6" w:rsidRDefault="00983C29" w:rsidP="00497709">
      <w:pPr>
        <w:keepNext/>
        <w:numPr>
          <w:ilvl w:val="2"/>
          <w:numId w:val="2"/>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14" w:name="_Toc465258740"/>
      <w:bookmarkStart w:id="15" w:name="_Toc524417770"/>
      <w:r w:rsidRPr="00D86C9B">
        <w:rPr>
          <w:rFonts w:ascii="Trade Gothic LT Std Cn" w:eastAsia="Times New Roman" w:hAnsi="Trade Gothic LT Std Cn" w:cs="Times New Roman"/>
          <w:b/>
          <w:bCs/>
          <w:caps/>
          <w:color w:val="365F91"/>
          <w:kern w:val="32"/>
          <w:sz w:val="24"/>
          <w:szCs w:val="24"/>
        </w:rPr>
        <w:t xml:space="preserve">Compatibilité du projet avec les objectifs du </w:t>
      </w:r>
      <w:bookmarkEnd w:id="14"/>
      <w:r w:rsidR="00F36AF6" w:rsidRPr="00D86C9B">
        <w:rPr>
          <w:rFonts w:ascii="Trade Gothic LT Std Cn" w:eastAsia="Times New Roman" w:hAnsi="Trade Gothic LT Std Cn" w:cs="Times New Roman"/>
          <w:b/>
          <w:bCs/>
          <w:caps/>
          <w:color w:val="365F91"/>
          <w:kern w:val="32"/>
          <w:sz w:val="24"/>
          <w:szCs w:val="24"/>
        </w:rPr>
        <w:t xml:space="preserve">schéma </w:t>
      </w:r>
      <w:r w:rsidR="00F36AF6">
        <w:rPr>
          <w:rFonts w:ascii="Trade Gothic LT Std Cn" w:eastAsia="Times New Roman" w:hAnsi="Trade Gothic LT Std Cn" w:cs="Times New Roman"/>
          <w:b/>
          <w:bCs/>
          <w:caps/>
          <w:color w:val="365F91"/>
          <w:kern w:val="32"/>
          <w:sz w:val="24"/>
          <w:szCs w:val="24"/>
        </w:rPr>
        <w:t>regional de sante</w:t>
      </w:r>
      <w:r w:rsidR="00F36AF6" w:rsidRPr="00D86C9B">
        <w:rPr>
          <w:rFonts w:ascii="Trade Gothic LT Std Cn" w:eastAsia="Times New Roman" w:hAnsi="Trade Gothic LT Std Cn" w:cs="Times New Roman"/>
          <w:b/>
          <w:bCs/>
          <w:caps/>
          <w:color w:val="365F91"/>
          <w:kern w:val="32"/>
          <w:sz w:val="24"/>
          <w:szCs w:val="24"/>
        </w:rPr>
        <w:t xml:space="preserve"> du projet régional de santé</w:t>
      </w:r>
      <w:bookmarkEnd w:id="15"/>
    </w:p>
    <w:p w:rsidR="00502578" w:rsidRPr="00242005" w:rsidRDefault="00502578" w:rsidP="00242005">
      <w:pPr>
        <w:spacing w:before="240" w:after="0" w:line="240" w:lineRule="auto"/>
        <w:ind w:left="567" w:right="-23"/>
        <w:rPr>
          <w:rFonts w:ascii="Arial" w:hAnsi="Arial" w:cs="Arial"/>
          <w:b/>
          <w:sz w:val="20"/>
          <w:szCs w:val="20"/>
        </w:rPr>
      </w:pPr>
      <w:r w:rsidRPr="00242005">
        <w:rPr>
          <w:rFonts w:ascii="Arial" w:hAnsi="Arial" w:cs="Arial"/>
          <w:b/>
          <w:sz w:val="20"/>
          <w:szCs w:val="20"/>
        </w:rPr>
        <w:t>[Référence juridique : R.6122-32-1 1° c) et d) du CSP]</w:t>
      </w:r>
    </w:p>
    <w:p w:rsidR="00983C29" w:rsidRPr="00275581" w:rsidRDefault="00983C29" w:rsidP="00A8143A">
      <w:pPr>
        <w:numPr>
          <w:ilvl w:val="0"/>
          <w:numId w:val="5"/>
        </w:numPr>
        <w:tabs>
          <w:tab w:val="left" w:pos="993"/>
        </w:tabs>
        <w:spacing w:before="240" w:after="0" w:line="240" w:lineRule="auto"/>
        <w:ind w:left="567" w:firstLine="0"/>
        <w:jc w:val="both"/>
        <w:rPr>
          <w:rFonts w:ascii="Arial" w:eastAsia="Times New Roman" w:hAnsi="Arial" w:cs="Arial"/>
          <w:sz w:val="20"/>
          <w:szCs w:val="20"/>
        </w:rPr>
      </w:pPr>
      <w:r w:rsidRPr="00275581">
        <w:rPr>
          <w:rFonts w:ascii="Arial" w:eastAsia="Times New Roman" w:hAnsi="Arial" w:cs="Arial"/>
          <w:sz w:val="20"/>
          <w:szCs w:val="20"/>
        </w:rPr>
        <w:t>A quel(s) objectif(s) du SRS le projet entend-il répondre ?</w:t>
      </w:r>
    </w:p>
    <w:p w:rsidR="00983C29" w:rsidRPr="00275581" w:rsidRDefault="00983C29" w:rsidP="00A8143A">
      <w:pPr>
        <w:tabs>
          <w:tab w:val="left" w:pos="993"/>
        </w:tabs>
        <w:spacing w:after="0" w:line="240" w:lineRule="auto"/>
        <w:ind w:left="567"/>
        <w:jc w:val="both"/>
        <w:rPr>
          <w:rFonts w:ascii="Arial" w:eastAsia="Times New Roman" w:hAnsi="Arial" w:cs="Arial"/>
          <w:sz w:val="20"/>
          <w:szCs w:val="20"/>
        </w:rPr>
      </w:pP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Default="00983C29" w:rsidP="00983C29">
      <w:pPr>
        <w:tabs>
          <w:tab w:val="left" w:pos="993"/>
        </w:tabs>
        <w:spacing w:after="0" w:line="240" w:lineRule="auto"/>
        <w:ind w:left="567"/>
        <w:jc w:val="both"/>
        <w:rPr>
          <w:rFonts w:ascii="Arial" w:eastAsia="Times New Roman" w:hAnsi="Arial" w:cs="Arial"/>
          <w:sz w:val="20"/>
          <w:szCs w:val="20"/>
        </w:rPr>
      </w:pPr>
    </w:p>
    <w:p w:rsidR="00497709" w:rsidRDefault="00497709" w:rsidP="00983C29">
      <w:pPr>
        <w:tabs>
          <w:tab w:val="left" w:pos="993"/>
        </w:tabs>
        <w:spacing w:after="0" w:line="240" w:lineRule="auto"/>
        <w:ind w:left="567"/>
        <w:jc w:val="both"/>
        <w:rPr>
          <w:rFonts w:ascii="Arial" w:eastAsia="Times New Roman" w:hAnsi="Arial" w:cs="Arial"/>
          <w:sz w:val="20"/>
          <w:szCs w:val="20"/>
        </w:rPr>
      </w:pPr>
    </w:p>
    <w:p w:rsidR="00497709" w:rsidRPr="00275581" w:rsidRDefault="00497709"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497709" w:rsidP="00983C29">
      <w:pPr>
        <w:numPr>
          <w:ilvl w:val="0"/>
          <w:numId w:val="5"/>
        </w:numPr>
        <w:tabs>
          <w:tab w:val="left" w:pos="993"/>
        </w:tabs>
        <w:spacing w:after="0" w:line="240" w:lineRule="auto"/>
        <w:ind w:left="567" w:firstLine="0"/>
        <w:jc w:val="both"/>
        <w:rPr>
          <w:rFonts w:ascii="Arial" w:eastAsia="Times New Roman" w:hAnsi="Arial" w:cs="Arial"/>
          <w:sz w:val="20"/>
          <w:szCs w:val="20"/>
        </w:rPr>
      </w:pPr>
      <w:r>
        <w:rPr>
          <w:rFonts w:ascii="Arial" w:eastAsia="Times New Roman" w:hAnsi="Arial" w:cs="Arial"/>
          <w:sz w:val="20"/>
          <w:szCs w:val="20"/>
        </w:rPr>
        <w:t>A quel objectif quantifié</w:t>
      </w:r>
      <w:r w:rsidR="00983C29" w:rsidRPr="00275581">
        <w:rPr>
          <w:rFonts w:ascii="Arial" w:eastAsia="Times New Roman" w:hAnsi="Arial" w:cs="Arial"/>
          <w:sz w:val="20"/>
          <w:szCs w:val="20"/>
        </w:rPr>
        <w:t xml:space="preserve"> de l’offre de soins le projet répond-il ? </w:t>
      </w:r>
    </w:p>
    <w:p w:rsidR="00983C29" w:rsidRPr="00275581" w:rsidRDefault="00983C29" w:rsidP="00983C29">
      <w:pPr>
        <w:tabs>
          <w:tab w:val="left" w:pos="993"/>
        </w:tabs>
        <w:spacing w:after="0" w:line="240" w:lineRule="auto"/>
        <w:ind w:left="567"/>
        <w:rPr>
          <w:rFonts w:ascii="Calibri" w:eastAsia="Times New Roman" w:hAnsi="Calibri"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C40468" w:rsidRDefault="00983C29" w:rsidP="00983C29">
      <w:pPr>
        <w:tabs>
          <w:tab w:val="left" w:pos="993"/>
        </w:tabs>
        <w:spacing w:after="0" w:line="240" w:lineRule="auto"/>
        <w:ind w:left="567"/>
        <w:rPr>
          <w:rFonts w:ascii="Arial" w:eastAsia="Times New Roman" w:hAnsi="Arial" w:cs="Arial"/>
          <w:sz w:val="20"/>
          <w:szCs w:val="20"/>
        </w:rPr>
      </w:pPr>
    </w:p>
    <w:p w:rsidR="00983C29" w:rsidRPr="00C40468" w:rsidRDefault="00983C29" w:rsidP="00983C29">
      <w:pPr>
        <w:tabs>
          <w:tab w:val="left" w:pos="993"/>
        </w:tabs>
        <w:spacing w:after="0" w:line="240" w:lineRule="auto"/>
        <w:ind w:left="567"/>
        <w:rPr>
          <w:rFonts w:ascii="Arial" w:eastAsia="Times New Roman" w:hAnsi="Arial" w:cs="Arial"/>
          <w:sz w:val="20"/>
          <w:szCs w:val="20"/>
        </w:rPr>
      </w:pPr>
    </w:p>
    <w:p w:rsidR="0093173F" w:rsidRDefault="0093173F" w:rsidP="00983C29">
      <w:pPr>
        <w:tabs>
          <w:tab w:val="left" w:pos="993"/>
        </w:tabs>
        <w:spacing w:after="0" w:line="240" w:lineRule="auto"/>
        <w:ind w:left="567" w:right="-24"/>
        <w:rPr>
          <w:rFonts w:ascii="Arial" w:eastAsia="Times New Roman" w:hAnsi="Arial" w:cs="Arial"/>
          <w:sz w:val="20"/>
          <w:szCs w:val="20"/>
        </w:rPr>
      </w:pPr>
    </w:p>
    <w:p w:rsidR="0093173F" w:rsidRDefault="0093173F" w:rsidP="00983C29">
      <w:pPr>
        <w:tabs>
          <w:tab w:val="left" w:pos="993"/>
        </w:tabs>
        <w:spacing w:after="0" w:line="240" w:lineRule="auto"/>
        <w:ind w:left="567" w:right="-24"/>
        <w:rPr>
          <w:rFonts w:ascii="Arial" w:eastAsia="Times New Roman" w:hAnsi="Arial" w:cs="Arial"/>
          <w:sz w:val="20"/>
          <w:szCs w:val="20"/>
        </w:rPr>
      </w:pPr>
    </w:p>
    <w:p w:rsidR="0093173F" w:rsidRDefault="0093173F" w:rsidP="00983C29">
      <w:pPr>
        <w:tabs>
          <w:tab w:val="left" w:pos="993"/>
        </w:tabs>
        <w:spacing w:after="0" w:line="240" w:lineRule="auto"/>
        <w:ind w:left="567" w:right="-24"/>
        <w:rPr>
          <w:rFonts w:ascii="Arial" w:eastAsia="Times New Roman" w:hAnsi="Arial" w:cs="Arial"/>
          <w:sz w:val="20"/>
          <w:szCs w:val="20"/>
        </w:rPr>
      </w:pPr>
    </w:p>
    <w:p w:rsidR="00983C29" w:rsidRPr="00497709" w:rsidRDefault="00983C29" w:rsidP="00497709">
      <w:pPr>
        <w:keepNext/>
        <w:numPr>
          <w:ilvl w:val="2"/>
          <w:numId w:val="2"/>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16" w:name="_Toc524417771"/>
      <w:r w:rsidRPr="00497709">
        <w:rPr>
          <w:rFonts w:ascii="Trade Gothic LT Std Cn" w:eastAsia="Times New Roman" w:hAnsi="Trade Gothic LT Std Cn" w:cs="Times New Roman"/>
          <w:b/>
          <w:bCs/>
          <w:caps/>
          <w:color w:val="365F91"/>
          <w:kern w:val="32"/>
          <w:sz w:val="24"/>
          <w:szCs w:val="24"/>
        </w:rPr>
        <w:t>Délai prévisionnel de mise en œuvre</w:t>
      </w:r>
      <w:bookmarkEnd w:id="16"/>
    </w:p>
    <w:p w:rsidR="00983C29" w:rsidRPr="0093173F" w:rsidRDefault="00983C29" w:rsidP="0093173F">
      <w:pPr>
        <w:tabs>
          <w:tab w:val="left" w:pos="993"/>
        </w:tabs>
        <w:spacing w:after="0" w:line="240" w:lineRule="auto"/>
        <w:ind w:left="567" w:right="260"/>
        <w:rPr>
          <w:rFonts w:ascii="Arial" w:eastAsia="Times New Roman" w:hAnsi="Arial" w:cs="Arial"/>
          <w:bCs/>
          <w:sz w:val="20"/>
          <w:szCs w:val="20"/>
        </w:rPr>
      </w:pPr>
    </w:p>
    <w:p w:rsidR="00983C29" w:rsidRPr="00275581" w:rsidRDefault="00983C29" w:rsidP="0093173F">
      <w:pPr>
        <w:spacing w:after="0" w:line="240" w:lineRule="auto"/>
        <w:ind w:left="567" w:right="260"/>
        <w:rPr>
          <w:rFonts w:ascii="Arial" w:eastAsia="Times New Roman" w:hAnsi="Arial" w:cs="Arial"/>
          <w:bCs/>
          <w:sz w:val="20"/>
          <w:szCs w:val="20"/>
        </w:rPr>
      </w:pPr>
    </w:p>
    <w:p w:rsidR="00983C29" w:rsidRDefault="00983C29" w:rsidP="0093173F">
      <w:pPr>
        <w:spacing w:after="0" w:line="240" w:lineRule="auto"/>
        <w:ind w:left="567" w:right="-24"/>
        <w:rPr>
          <w:rFonts w:ascii="Arial" w:eastAsia="Times New Roman" w:hAnsi="Arial" w:cs="Arial"/>
          <w:bCs/>
          <w:sz w:val="20"/>
          <w:szCs w:val="20"/>
        </w:rPr>
      </w:pPr>
    </w:p>
    <w:p w:rsidR="00983C29" w:rsidRPr="00844948" w:rsidRDefault="00983C29" w:rsidP="0093173F">
      <w:pPr>
        <w:spacing w:after="0" w:line="240" w:lineRule="auto"/>
        <w:ind w:left="567" w:right="-24"/>
        <w:rPr>
          <w:rFonts w:ascii="Arial" w:eastAsia="Times New Roman" w:hAnsi="Arial" w:cs="Arial"/>
          <w:bCs/>
          <w:sz w:val="20"/>
          <w:szCs w:val="20"/>
        </w:rPr>
      </w:pPr>
    </w:p>
    <w:p w:rsidR="00EF0AFF" w:rsidRDefault="00EF0AFF" w:rsidP="001E5C59">
      <w:pPr>
        <w:spacing w:after="0" w:line="240" w:lineRule="auto"/>
        <w:ind w:left="567" w:right="-24"/>
        <w:rPr>
          <w:rFonts w:ascii="Arial" w:eastAsia="Times New Roman" w:hAnsi="Arial" w:cs="Arial"/>
          <w:b/>
          <w:sz w:val="20"/>
          <w:szCs w:val="20"/>
        </w:rPr>
      </w:pPr>
    </w:p>
    <w:p w:rsidR="00EF0AFF" w:rsidRDefault="00EF0AFF" w:rsidP="001E5C59">
      <w:pPr>
        <w:spacing w:after="0" w:line="240" w:lineRule="auto"/>
        <w:ind w:left="567" w:right="-24"/>
        <w:rPr>
          <w:rFonts w:ascii="Arial" w:eastAsia="Times New Roman" w:hAnsi="Arial" w:cs="Arial"/>
          <w:b/>
          <w:sz w:val="20"/>
          <w:szCs w:val="20"/>
        </w:rPr>
      </w:pPr>
    </w:p>
    <w:p w:rsidR="00A02A73" w:rsidRDefault="00A02A73">
      <w:pPr>
        <w:rPr>
          <w:rFonts w:ascii="Arial" w:eastAsia="Times New Roman" w:hAnsi="Arial" w:cs="Arial"/>
          <w:b/>
          <w:sz w:val="20"/>
          <w:szCs w:val="20"/>
        </w:rPr>
      </w:pPr>
      <w:r>
        <w:rPr>
          <w:rFonts w:ascii="Arial" w:eastAsia="Times New Roman" w:hAnsi="Arial" w:cs="Arial"/>
          <w:b/>
          <w:sz w:val="20"/>
          <w:szCs w:val="20"/>
        </w:rPr>
        <w:br w:type="page"/>
      </w:r>
    </w:p>
    <w:p w:rsidR="005F255C" w:rsidRPr="00E2551C" w:rsidRDefault="005F255C" w:rsidP="001E5C59">
      <w:pPr>
        <w:spacing w:after="0" w:line="240" w:lineRule="auto"/>
        <w:ind w:left="567" w:right="-24"/>
        <w:rPr>
          <w:rFonts w:ascii="Arial" w:eastAsia="Times New Roman" w:hAnsi="Arial" w:cs="Arial"/>
          <w:b/>
          <w:sz w:val="20"/>
          <w:szCs w:val="20"/>
        </w:rPr>
      </w:pPr>
    </w:p>
    <w:p w:rsidR="00C02E27" w:rsidRPr="00497709" w:rsidRDefault="00C02E27" w:rsidP="00497709">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17" w:name="_Toc462742726"/>
      <w:bookmarkStart w:id="18" w:name="_Toc462742908"/>
      <w:bookmarkStart w:id="19" w:name="_Toc462825032"/>
      <w:bookmarkStart w:id="20" w:name="_Toc524417772"/>
      <w:r w:rsidRPr="00497709">
        <w:rPr>
          <w:rFonts w:ascii="Trade Gothic LT Std Cn" w:hAnsi="Trade Gothic LT Std Cn"/>
          <w:b/>
          <w:caps w:val="0"/>
          <w:color w:val="365F91"/>
          <w:sz w:val="40"/>
          <w:szCs w:val="40"/>
        </w:rPr>
        <w:t>DOSSIER TECHNIQUE</w:t>
      </w:r>
      <w:bookmarkEnd w:id="17"/>
      <w:bookmarkEnd w:id="18"/>
      <w:bookmarkEnd w:id="19"/>
      <w:bookmarkEnd w:id="20"/>
    </w:p>
    <w:p w:rsidR="00A02A73" w:rsidRPr="00497709" w:rsidRDefault="00A02A73" w:rsidP="0049770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1" w:name="_Toc524417773"/>
      <w:r w:rsidRPr="00497709">
        <w:rPr>
          <w:rFonts w:ascii="Trade Gothic LT Std Cn" w:eastAsia="Times New Roman" w:hAnsi="Trade Gothic LT Std Cn" w:cs="Times New Roman"/>
          <w:b/>
          <w:bCs/>
          <w:caps/>
          <w:color w:val="365F91"/>
          <w:kern w:val="32"/>
          <w:sz w:val="32"/>
          <w:szCs w:val="32"/>
        </w:rPr>
        <w:t>Volume d’activité</w:t>
      </w:r>
      <w:bookmarkEnd w:id="21"/>
    </w:p>
    <w:p w:rsidR="0097274C" w:rsidRPr="00242005" w:rsidRDefault="0097274C" w:rsidP="00242005">
      <w:pPr>
        <w:spacing w:before="240" w:after="0" w:line="240" w:lineRule="auto"/>
        <w:ind w:left="567" w:right="-23"/>
        <w:rPr>
          <w:rFonts w:ascii="Arial" w:hAnsi="Arial" w:cs="Arial"/>
          <w:b/>
          <w:sz w:val="20"/>
          <w:szCs w:val="20"/>
        </w:rPr>
      </w:pPr>
      <w:r w:rsidRPr="00242005">
        <w:rPr>
          <w:rFonts w:ascii="Arial" w:hAnsi="Arial" w:cs="Arial"/>
          <w:b/>
          <w:sz w:val="20"/>
          <w:szCs w:val="20"/>
        </w:rPr>
        <w:t>[Référence juridique : R.6122-32-1 3° b) du CSP]</w:t>
      </w:r>
    </w:p>
    <w:p w:rsidR="00A02A73" w:rsidRPr="00E2551C" w:rsidRDefault="00A02A73" w:rsidP="00A02A73">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Pr>
          <w:rFonts w:ascii="Arial" w:eastAsia="Times New Roman" w:hAnsi="Arial" w:cs="Arial"/>
          <w:b/>
          <w:bCs/>
          <w:i/>
          <w:iCs/>
          <w:color w:val="4F81BD"/>
          <w:sz w:val="20"/>
          <w:szCs w:val="20"/>
        </w:rPr>
        <w:t>Volume d’activité par équipement matériel lourd de l’établissement d’implantation</w:t>
      </w:r>
    </w:p>
    <w:p w:rsidR="00A02A73" w:rsidRDefault="00A02A73" w:rsidP="00A02A73">
      <w:pPr>
        <w:pStyle w:val="Paragraphedeliste"/>
        <w:numPr>
          <w:ilvl w:val="0"/>
          <w:numId w:val="5"/>
        </w:numPr>
        <w:tabs>
          <w:tab w:val="left" w:pos="993"/>
        </w:tabs>
        <w:spacing w:after="0" w:line="240" w:lineRule="auto"/>
        <w:ind w:left="567" w:right="-24" w:hanging="11"/>
        <w:rPr>
          <w:rFonts w:ascii="Arial" w:eastAsia="Times New Roman" w:hAnsi="Arial" w:cs="Arial"/>
          <w:sz w:val="20"/>
          <w:szCs w:val="20"/>
        </w:rPr>
      </w:pPr>
      <w:r w:rsidRPr="00D56218">
        <w:rPr>
          <w:rFonts w:ascii="Arial" w:eastAsia="Times New Roman" w:hAnsi="Arial" w:cs="Arial"/>
          <w:sz w:val="20"/>
          <w:szCs w:val="20"/>
        </w:rPr>
        <w:t xml:space="preserve">Si </w:t>
      </w:r>
      <w:r>
        <w:rPr>
          <w:rFonts w:ascii="Arial" w:eastAsia="Times New Roman" w:hAnsi="Arial" w:cs="Arial"/>
          <w:sz w:val="20"/>
          <w:szCs w:val="20"/>
        </w:rPr>
        <w:t>ajout d’un équipement matériel lourd</w:t>
      </w:r>
      <w:r w:rsidRPr="00D56218">
        <w:rPr>
          <w:rFonts w:ascii="Arial" w:eastAsia="Times New Roman" w:hAnsi="Arial" w:cs="Arial"/>
          <w:sz w:val="20"/>
          <w:szCs w:val="20"/>
        </w:rPr>
        <w:t xml:space="preserve">, activité N-3 à N-1 par </w:t>
      </w:r>
      <w:r>
        <w:rPr>
          <w:rFonts w:ascii="Arial" w:eastAsia="Times New Roman" w:hAnsi="Arial" w:cs="Arial"/>
          <w:sz w:val="20"/>
          <w:szCs w:val="20"/>
        </w:rPr>
        <w:t>EML autorisés en exploitation</w:t>
      </w:r>
      <w:r w:rsidRPr="00D56218">
        <w:rPr>
          <w:rFonts w:ascii="Arial" w:eastAsia="Times New Roman" w:hAnsi="Arial" w:cs="Arial"/>
          <w:sz w:val="20"/>
          <w:szCs w:val="20"/>
        </w:rPr>
        <w:t xml:space="preserve"> :</w:t>
      </w:r>
    </w:p>
    <w:p w:rsidR="00A02A73" w:rsidRPr="00D56218" w:rsidRDefault="00A02A73" w:rsidP="00A02A73">
      <w:pPr>
        <w:pStyle w:val="Paragraphedeliste"/>
        <w:spacing w:after="0" w:line="240" w:lineRule="auto"/>
        <w:ind w:left="567" w:right="-24"/>
        <w:rPr>
          <w:rFonts w:ascii="Arial" w:eastAsia="Times New Roman" w:hAnsi="Arial" w:cs="Arial"/>
          <w:sz w:val="20"/>
          <w:szCs w:val="20"/>
        </w:rPr>
      </w:pPr>
    </w:p>
    <w:tbl>
      <w:tblPr>
        <w:tblW w:w="0" w:type="auto"/>
        <w:jc w:val="center"/>
        <w:tblInd w:w="-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1634"/>
        <w:gridCol w:w="1618"/>
        <w:gridCol w:w="1500"/>
      </w:tblGrid>
      <w:tr w:rsidR="00A02A73" w:rsidRPr="00E2551C" w:rsidTr="008C2BFD">
        <w:trPr>
          <w:jc w:val="center"/>
        </w:trPr>
        <w:tc>
          <w:tcPr>
            <w:tcW w:w="3092" w:type="dxa"/>
            <w:shd w:val="pct10" w:color="auto" w:fill="auto"/>
          </w:tcPr>
          <w:p w:rsidR="00A02A73" w:rsidRPr="00E2551C" w:rsidRDefault="00A02A73" w:rsidP="00A02A73">
            <w:pPr>
              <w:spacing w:before="80" w:after="80" w:line="240" w:lineRule="auto"/>
              <w:ind w:left="-14" w:right="-24"/>
              <w:rPr>
                <w:rFonts w:ascii="Arial" w:eastAsia="Times New Roman" w:hAnsi="Arial" w:cs="Arial"/>
                <w:bCs/>
                <w:sz w:val="20"/>
                <w:szCs w:val="20"/>
              </w:rPr>
            </w:pPr>
          </w:p>
        </w:tc>
        <w:tc>
          <w:tcPr>
            <w:tcW w:w="1634" w:type="dxa"/>
            <w:shd w:val="pct10" w:color="auto" w:fill="auto"/>
          </w:tcPr>
          <w:p w:rsidR="00A02A73" w:rsidRPr="00E2551C" w:rsidRDefault="00A02A73" w:rsidP="00A02A73">
            <w:pPr>
              <w:spacing w:before="80" w:after="80" w:line="240" w:lineRule="auto"/>
              <w:ind w:left="-14" w:right="-24"/>
              <w:jc w:val="center"/>
              <w:rPr>
                <w:rFonts w:ascii="Arial" w:eastAsia="Times New Roman" w:hAnsi="Arial" w:cs="Arial"/>
                <w:bCs/>
                <w:sz w:val="20"/>
                <w:szCs w:val="20"/>
              </w:rPr>
            </w:pPr>
            <w:r>
              <w:rPr>
                <w:rFonts w:ascii="Arial" w:eastAsia="Times New Roman" w:hAnsi="Arial" w:cs="Arial"/>
                <w:bCs/>
                <w:sz w:val="20"/>
                <w:szCs w:val="20"/>
              </w:rPr>
              <w:t>N-3</w:t>
            </w:r>
          </w:p>
        </w:tc>
        <w:tc>
          <w:tcPr>
            <w:tcW w:w="1618" w:type="dxa"/>
            <w:shd w:val="pct10" w:color="auto" w:fill="auto"/>
          </w:tcPr>
          <w:p w:rsidR="00A02A73" w:rsidRPr="00E2551C" w:rsidRDefault="00A02A73" w:rsidP="00A02A73">
            <w:pPr>
              <w:spacing w:before="80" w:after="80" w:line="240" w:lineRule="auto"/>
              <w:ind w:left="-14" w:right="-24"/>
              <w:jc w:val="center"/>
              <w:rPr>
                <w:rFonts w:ascii="Arial" w:eastAsia="Times New Roman" w:hAnsi="Arial" w:cs="Arial"/>
                <w:bCs/>
                <w:sz w:val="20"/>
                <w:szCs w:val="20"/>
              </w:rPr>
            </w:pPr>
            <w:r>
              <w:rPr>
                <w:rFonts w:ascii="Arial" w:eastAsia="Times New Roman" w:hAnsi="Arial" w:cs="Arial"/>
                <w:bCs/>
                <w:sz w:val="20"/>
                <w:szCs w:val="20"/>
              </w:rPr>
              <w:t>N-2</w:t>
            </w:r>
          </w:p>
        </w:tc>
        <w:tc>
          <w:tcPr>
            <w:tcW w:w="1500" w:type="dxa"/>
            <w:shd w:val="pct10" w:color="auto" w:fill="auto"/>
          </w:tcPr>
          <w:p w:rsidR="00A02A73" w:rsidRPr="00E2551C" w:rsidRDefault="00A02A73" w:rsidP="00A02A73">
            <w:pPr>
              <w:spacing w:before="80" w:after="80" w:line="240" w:lineRule="auto"/>
              <w:ind w:left="-14" w:right="-24"/>
              <w:jc w:val="center"/>
              <w:rPr>
                <w:rFonts w:ascii="Arial" w:eastAsia="Times New Roman" w:hAnsi="Arial" w:cs="Arial"/>
                <w:bCs/>
                <w:sz w:val="20"/>
                <w:szCs w:val="20"/>
              </w:rPr>
            </w:pPr>
            <w:r>
              <w:rPr>
                <w:rFonts w:ascii="Arial" w:eastAsia="Times New Roman" w:hAnsi="Arial" w:cs="Arial"/>
                <w:bCs/>
                <w:sz w:val="20"/>
                <w:szCs w:val="20"/>
              </w:rPr>
              <w:t>N-1</w:t>
            </w:r>
          </w:p>
        </w:tc>
      </w:tr>
      <w:tr w:rsidR="00A02A73" w:rsidRPr="00E2551C" w:rsidTr="00A02A73">
        <w:trPr>
          <w:jc w:val="center"/>
        </w:trPr>
        <w:tc>
          <w:tcPr>
            <w:tcW w:w="3092" w:type="dxa"/>
            <w:shd w:val="clear" w:color="auto" w:fill="auto"/>
          </w:tcPr>
          <w:p w:rsidR="00A02A73" w:rsidRPr="00844948" w:rsidRDefault="00997185" w:rsidP="00997185">
            <w:pPr>
              <w:spacing w:before="80" w:after="80" w:line="240" w:lineRule="auto"/>
              <w:ind w:left="-14" w:right="-24"/>
              <w:rPr>
                <w:rFonts w:ascii="Arial" w:eastAsia="Times New Roman" w:hAnsi="Arial" w:cs="Arial"/>
                <w:bCs/>
                <w:sz w:val="20"/>
                <w:szCs w:val="20"/>
              </w:rPr>
            </w:pPr>
            <w:r>
              <w:rPr>
                <w:rFonts w:ascii="Arial" w:eastAsia="Times New Roman" w:hAnsi="Arial" w:cs="Arial"/>
                <w:bCs/>
                <w:sz w:val="20"/>
                <w:szCs w:val="20"/>
              </w:rPr>
              <w:t>Nb de f</w:t>
            </w:r>
            <w:r w:rsidR="00A02A73" w:rsidRPr="00844948">
              <w:rPr>
                <w:rFonts w:ascii="Arial" w:eastAsia="Times New Roman" w:hAnsi="Arial" w:cs="Arial"/>
                <w:bCs/>
                <w:sz w:val="20"/>
                <w:szCs w:val="20"/>
              </w:rPr>
              <w:t>orfaits techniques</w:t>
            </w:r>
          </w:p>
        </w:tc>
        <w:tc>
          <w:tcPr>
            <w:tcW w:w="1634"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500" w:type="dxa"/>
          </w:tcPr>
          <w:p w:rsidR="00A02A73" w:rsidRPr="00E2551C" w:rsidRDefault="00A02A73"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844948" w:rsidRDefault="00997185" w:rsidP="00A02A73">
            <w:pPr>
              <w:spacing w:before="80" w:after="80" w:line="240" w:lineRule="auto"/>
              <w:ind w:left="-14" w:right="-24"/>
              <w:rPr>
                <w:rFonts w:ascii="Arial" w:eastAsia="Times New Roman" w:hAnsi="Arial" w:cs="Arial"/>
                <w:bCs/>
                <w:sz w:val="20"/>
                <w:szCs w:val="20"/>
              </w:rPr>
            </w:pPr>
            <w:r>
              <w:rPr>
                <w:rFonts w:ascii="Arial" w:eastAsia="Times New Roman" w:hAnsi="Arial" w:cs="Arial"/>
                <w:bCs/>
                <w:sz w:val="20"/>
                <w:szCs w:val="20"/>
              </w:rPr>
              <w:t>Nb total d’actes</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r w:rsidR="00A02A73" w:rsidRPr="00E2551C" w:rsidTr="00A02A73">
        <w:trPr>
          <w:jc w:val="center"/>
        </w:trPr>
        <w:tc>
          <w:tcPr>
            <w:tcW w:w="3092" w:type="dxa"/>
            <w:shd w:val="clear" w:color="auto" w:fill="auto"/>
          </w:tcPr>
          <w:p w:rsidR="00A02A73" w:rsidRPr="00997185" w:rsidRDefault="00997185" w:rsidP="00997185">
            <w:pPr>
              <w:spacing w:before="80" w:after="80" w:line="240" w:lineRule="auto"/>
              <w:ind w:left="-14" w:right="-24"/>
              <w:jc w:val="right"/>
              <w:rPr>
                <w:rFonts w:ascii="Arial" w:eastAsia="Times New Roman" w:hAnsi="Arial" w:cs="Arial"/>
                <w:bCs/>
                <w:i/>
                <w:sz w:val="20"/>
                <w:szCs w:val="20"/>
              </w:rPr>
            </w:pPr>
            <w:r w:rsidRPr="00997185">
              <w:rPr>
                <w:rFonts w:ascii="Arial" w:eastAsia="Times New Roman" w:hAnsi="Arial" w:cs="Arial"/>
                <w:bCs/>
                <w:i/>
                <w:sz w:val="20"/>
                <w:szCs w:val="20"/>
              </w:rPr>
              <w:t>Dont actes produits pour des patients hospitalisés</w:t>
            </w:r>
          </w:p>
        </w:tc>
        <w:tc>
          <w:tcPr>
            <w:tcW w:w="1634"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500" w:type="dxa"/>
          </w:tcPr>
          <w:p w:rsidR="00A02A73" w:rsidRPr="00E2551C" w:rsidRDefault="00A02A73" w:rsidP="00A02A73">
            <w:pPr>
              <w:spacing w:before="80" w:after="80" w:line="240" w:lineRule="auto"/>
              <w:ind w:left="-14" w:right="-24"/>
              <w:rPr>
                <w:rFonts w:ascii="Arial" w:eastAsia="Times New Roman" w:hAnsi="Arial" w:cs="Arial"/>
                <w:b/>
                <w:bCs/>
                <w:sz w:val="20"/>
                <w:szCs w:val="20"/>
              </w:rPr>
            </w:pPr>
          </w:p>
        </w:tc>
      </w:tr>
      <w:tr w:rsidR="00A02A73" w:rsidRPr="00E2551C" w:rsidTr="00A02A73">
        <w:trPr>
          <w:jc w:val="center"/>
        </w:trPr>
        <w:tc>
          <w:tcPr>
            <w:tcW w:w="3092" w:type="dxa"/>
            <w:shd w:val="clear" w:color="auto" w:fill="auto"/>
          </w:tcPr>
          <w:p w:rsidR="00A02A73" w:rsidRPr="00997185" w:rsidRDefault="00997185" w:rsidP="00997185">
            <w:pPr>
              <w:spacing w:before="80" w:after="80" w:line="240" w:lineRule="auto"/>
              <w:ind w:left="-14" w:right="-24"/>
              <w:jc w:val="right"/>
              <w:rPr>
                <w:rFonts w:ascii="Arial" w:eastAsia="Times New Roman" w:hAnsi="Arial" w:cs="Arial"/>
                <w:bCs/>
                <w:i/>
                <w:sz w:val="20"/>
                <w:szCs w:val="20"/>
              </w:rPr>
            </w:pPr>
            <w:r w:rsidRPr="00997185">
              <w:rPr>
                <w:rFonts w:ascii="Arial" w:eastAsia="Times New Roman" w:hAnsi="Arial" w:cs="Arial"/>
                <w:bCs/>
                <w:i/>
                <w:sz w:val="20"/>
                <w:szCs w:val="20"/>
              </w:rPr>
              <w:t>Dont actes produits pour des patients externes</w:t>
            </w:r>
          </w:p>
        </w:tc>
        <w:tc>
          <w:tcPr>
            <w:tcW w:w="1634"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A02A73" w:rsidRPr="00E2551C" w:rsidRDefault="00A02A73" w:rsidP="00A02A73">
            <w:pPr>
              <w:spacing w:before="80" w:after="80" w:line="240" w:lineRule="auto"/>
              <w:ind w:left="-14" w:right="-24"/>
              <w:rPr>
                <w:rFonts w:ascii="Arial" w:eastAsia="Times New Roman" w:hAnsi="Arial" w:cs="Arial"/>
                <w:b/>
                <w:bCs/>
                <w:sz w:val="20"/>
                <w:szCs w:val="20"/>
              </w:rPr>
            </w:pPr>
          </w:p>
        </w:tc>
        <w:tc>
          <w:tcPr>
            <w:tcW w:w="1500" w:type="dxa"/>
          </w:tcPr>
          <w:p w:rsidR="00A02A73" w:rsidRPr="00E2551C" w:rsidRDefault="00A02A73"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997185" w:rsidRDefault="00997185" w:rsidP="00997185">
            <w:pPr>
              <w:spacing w:before="80" w:after="80" w:line="240" w:lineRule="auto"/>
              <w:ind w:left="-14" w:right="-24"/>
              <w:jc w:val="right"/>
              <w:rPr>
                <w:rFonts w:ascii="Arial" w:eastAsia="Times New Roman" w:hAnsi="Arial" w:cs="Arial"/>
                <w:bCs/>
                <w:i/>
                <w:sz w:val="20"/>
                <w:szCs w:val="20"/>
              </w:rPr>
            </w:pPr>
            <w:r w:rsidRPr="00997185">
              <w:rPr>
                <w:rFonts w:ascii="Arial" w:eastAsia="Times New Roman" w:hAnsi="Arial" w:cs="Arial"/>
                <w:bCs/>
                <w:i/>
                <w:sz w:val="20"/>
                <w:szCs w:val="20"/>
              </w:rPr>
              <w:t>Dont actes réalisés en urgence</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997185" w:rsidRDefault="00997185" w:rsidP="00997185">
            <w:pPr>
              <w:spacing w:before="80" w:after="80" w:line="240" w:lineRule="auto"/>
              <w:ind w:left="-14" w:right="-24"/>
              <w:jc w:val="right"/>
              <w:rPr>
                <w:rFonts w:ascii="Arial" w:eastAsia="Times New Roman" w:hAnsi="Arial" w:cs="Arial"/>
                <w:bCs/>
                <w:i/>
                <w:sz w:val="20"/>
                <w:szCs w:val="20"/>
              </w:rPr>
            </w:pPr>
            <w:r w:rsidRPr="00997185">
              <w:rPr>
                <w:rFonts w:ascii="Arial" w:eastAsia="Times New Roman" w:hAnsi="Arial" w:cs="Arial"/>
                <w:bCs/>
                <w:i/>
                <w:sz w:val="20"/>
                <w:szCs w:val="20"/>
              </w:rPr>
              <w:t>Dont actes réalisés hors période d’ouverture du service</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844948" w:rsidRDefault="00997185" w:rsidP="00997185">
            <w:pPr>
              <w:spacing w:before="80" w:after="80" w:line="240" w:lineRule="auto"/>
              <w:ind w:left="-14" w:right="-24"/>
              <w:rPr>
                <w:rFonts w:ascii="Arial" w:eastAsia="Times New Roman" w:hAnsi="Arial" w:cs="Arial"/>
                <w:bCs/>
                <w:i/>
                <w:sz w:val="20"/>
                <w:szCs w:val="20"/>
              </w:rPr>
            </w:pPr>
            <w:r w:rsidRPr="00844948">
              <w:rPr>
                <w:rFonts w:ascii="Arial" w:eastAsia="Times New Roman" w:hAnsi="Arial" w:cs="Arial"/>
                <w:bCs/>
                <w:sz w:val="20"/>
                <w:szCs w:val="20"/>
              </w:rPr>
              <w:t>Nb total de patients</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844948" w:rsidRDefault="00997185" w:rsidP="00A02A73">
            <w:pPr>
              <w:spacing w:before="80" w:after="80" w:line="240" w:lineRule="auto"/>
              <w:ind w:left="-14" w:right="-24"/>
              <w:jc w:val="right"/>
              <w:rPr>
                <w:rFonts w:ascii="Arial" w:eastAsia="Times New Roman" w:hAnsi="Arial" w:cs="Arial"/>
                <w:bCs/>
                <w:i/>
                <w:sz w:val="20"/>
                <w:szCs w:val="20"/>
              </w:rPr>
            </w:pPr>
            <w:r w:rsidRPr="00844948">
              <w:rPr>
                <w:rFonts w:ascii="Arial" w:eastAsia="Times New Roman" w:hAnsi="Arial" w:cs="Arial"/>
                <w:bCs/>
                <w:i/>
                <w:sz w:val="20"/>
                <w:szCs w:val="20"/>
              </w:rPr>
              <w:t>Dont patient</w:t>
            </w:r>
            <w:r>
              <w:rPr>
                <w:rFonts w:ascii="Arial" w:eastAsia="Times New Roman" w:hAnsi="Arial" w:cs="Arial"/>
                <w:bCs/>
                <w:i/>
                <w:sz w:val="20"/>
                <w:szCs w:val="20"/>
              </w:rPr>
              <w:t>s</w:t>
            </w:r>
            <w:r w:rsidRPr="00844948">
              <w:rPr>
                <w:rFonts w:ascii="Arial" w:eastAsia="Times New Roman" w:hAnsi="Arial" w:cs="Arial"/>
                <w:bCs/>
                <w:i/>
                <w:sz w:val="20"/>
                <w:szCs w:val="20"/>
              </w:rPr>
              <w:t xml:space="preserve"> de l’établissement d’implantation</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r w:rsidR="00997185" w:rsidRPr="00E2551C" w:rsidTr="00A02A73">
        <w:trPr>
          <w:jc w:val="center"/>
        </w:trPr>
        <w:tc>
          <w:tcPr>
            <w:tcW w:w="3092" w:type="dxa"/>
            <w:shd w:val="clear" w:color="auto" w:fill="auto"/>
          </w:tcPr>
          <w:p w:rsidR="00997185" w:rsidRPr="00844948" w:rsidRDefault="00997185" w:rsidP="00A02A73">
            <w:pPr>
              <w:spacing w:before="80" w:after="80" w:line="240" w:lineRule="auto"/>
              <w:ind w:left="-14" w:right="-24"/>
              <w:jc w:val="right"/>
              <w:rPr>
                <w:rFonts w:ascii="Arial" w:eastAsia="Times New Roman" w:hAnsi="Arial" w:cs="Arial"/>
                <w:bCs/>
                <w:i/>
                <w:sz w:val="20"/>
                <w:szCs w:val="20"/>
              </w:rPr>
            </w:pPr>
            <w:r w:rsidRPr="00844948">
              <w:rPr>
                <w:rFonts w:ascii="Arial" w:eastAsia="Times New Roman" w:hAnsi="Arial" w:cs="Arial"/>
                <w:bCs/>
                <w:i/>
                <w:sz w:val="20"/>
                <w:szCs w:val="20"/>
              </w:rPr>
              <w:t>Dont patient</w:t>
            </w:r>
            <w:r>
              <w:rPr>
                <w:rFonts w:ascii="Arial" w:eastAsia="Times New Roman" w:hAnsi="Arial" w:cs="Arial"/>
                <w:bCs/>
                <w:i/>
                <w:sz w:val="20"/>
                <w:szCs w:val="20"/>
              </w:rPr>
              <w:t>s</w:t>
            </w:r>
            <w:r w:rsidRPr="00844948">
              <w:rPr>
                <w:rFonts w:ascii="Arial" w:eastAsia="Times New Roman" w:hAnsi="Arial" w:cs="Arial"/>
                <w:bCs/>
                <w:i/>
                <w:sz w:val="20"/>
                <w:szCs w:val="20"/>
              </w:rPr>
              <w:t xml:space="preserve"> d’un autre établissement</w:t>
            </w:r>
          </w:p>
        </w:tc>
        <w:tc>
          <w:tcPr>
            <w:tcW w:w="1634"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618" w:type="dxa"/>
            <w:shd w:val="clear" w:color="auto" w:fill="auto"/>
          </w:tcPr>
          <w:p w:rsidR="00997185" w:rsidRPr="00E2551C" w:rsidRDefault="00997185" w:rsidP="00A02A73">
            <w:pPr>
              <w:spacing w:before="80" w:after="80" w:line="240" w:lineRule="auto"/>
              <w:ind w:left="-14" w:right="-24"/>
              <w:rPr>
                <w:rFonts w:ascii="Arial" w:eastAsia="Times New Roman" w:hAnsi="Arial" w:cs="Arial"/>
                <w:b/>
                <w:bCs/>
                <w:sz w:val="20"/>
                <w:szCs w:val="20"/>
              </w:rPr>
            </w:pPr>
          </w:p>
        </w:tc>
        <w:tc>
          <w:tcPr>
            <w:tcW w:w="1500" w:type="dxa"/>
          </w:tcPr>
          <w:p w:rsidR="00997185" w:rsidRPr="00E2551C" w:rsidRDefault="00997185" w:rsidP="00A02A73">
            <w:pPr>
              <w:spacing w:before="80" w:after="80" w:line="240" w:lineRule="auto"/>
              <w:ind w:left="-14" w:right="-24"/>
              <w:rPr>
                <w:rFonts w:ascii="Arial" w:eastAsia="Times New Roman" w:hAnsi="Arial" w:cs="Arial"/>
                <w:b/>
                <w:bCs/>
                <w:sz w:val="20"/>
                <w:szCs w:val="20"/>
              </w:rPr>
            </w:pPr>
          </w:p>
        </w:tc>
      </w:tr>
    </w:tbl>
    <w:p w:rsidR="00A02A73" w:rsidRDefault="00A02A73" w:rsidP="00A02A73">
      <w:pPr>
        <w:spacing w:after="0" w:line="240" w:lineRule="auto"/>
        <w:ind w:left="567" w:right="-24"/>
        <w:rPr>
          <w:rFonts w:ascii="Arial" w:eastAsia="Times New Roman" w:hAnsi="Arial" w:cs="Arial"/>
          <w:sz w:val="20"/>
          <w:szCs w:val="20"/>
        </w:rPr>
      </w:pPr>
    </w:p>
    <w:p w:rsidR="00A02A73" w:rsidRPr="00E2551C" w:rsidRDefault="00A02A73" w:rsidP="00A02A73">
      <w:pPr>
        <w:spacing w:after="0" w:line="240" w:lineRule="auto"/>
        <w:ind w:left="567" w:right="-24"/>
        <w:rPr>
          <w:rFonts w:ascii="Arial" w:eastAsia="Times New Roman" w:hAnsi="Arial" w:cs="Arial"/>
          <w:i/>
          <w:sz w:val="20"/>
          <w:szCs w:val="20"/>
        </w:rPr>
      </w:pPr>
      <w:r w:rsidRPr="00E2551C">
        <w:rPr>
          <w:rFonts w:ascii="Arial" w:eastAsia="Times New Roman" w:hAnsi="Arial" w:cs="Arial"/>
          <w:i/>
          <w:sz w:val="20"/>
          <w:szCs w:val="20"/>
        </w:rPr>
        <w:t xml:space="preserve">Dupliquer le tableau pour l’activité </w:t>
      </w:r>
      <w:r>
        <w:rPr>
          <w:rFonts w:ascii="Arial" w:eastAsia="Times New Roman" w:hAnsi="Arial" w:cs="Arial"/>
          <w:i/>
          <w:sz w:val="20"/>
          <w:szCs w:val="20"/>
        </w:rPr>
        <w:t>des autres matériels</w:t>
      </w:r>
      <w:r w:rsidRPr="00E2551C">
        <w:rPr>
          <w:rFonts w:ascii="Arial" w:eastAsia="Times New Roman" w:hAnsi="Arial" w:cs="Arial"/>
          <w:i/>
          <w:sz w:val="20"/>
          <w:szCs w:val="20"/>
        </w:rPr>
        <w:t>.</w:t>
      </w:r>
    </w:p>
    <w:p w:rsidR="00A02A73" w:rsidRDefault="00A02A73" w:rsidP="00A02A73">
      <w:pPr>
        <w:spacing w:after="0" w:line="240" w:lineRule="auto"/>
        <w:ind w:left="567" w:right="-24"/>
        <w:rPr>
          <w:rFonts w:ascii="Arial" w:eastAsia="Times New Roman" w:hAnsi="Arial" w:cs="Arial"/>
          <w:b/>
          <w:sz w:val="20"/>
          <w:szCs w:val="20"/>
        </w:rPr>
      </w:pPr>
    </w:p>
    <w:p w:rsidR="00997185" w:rsidRDefault="00997185" w:rsidP="00A02A73">
      <w:pPr>
        <w:spacing w:after="0" w:line="240" w:lineRule="auto"/>
        <w:ind w:left="567" w:right="-24"/>
        <w:rPr>
          <w:rFonts w:ascii="Arial" w:eastAsia="Times New Roman" w:hAnsi="Arial" w:cs="Arial"/>
          <w:sz w:val="20"/>
          <w:szCs w:val="20"/>
        </w:rPr>
      </w:pPr>
      <w:r w:rsidRPr="00997185">
        <w:rPr>
          <w:rFonts w:ascii="Arial" w:eastAsia="Times New Roman" w:hAnsi="Arial" w:cs="Arial"/>
          <w:sz w:val="20"/>
          <w:szCs w:val="20"/>
        </w:rPr>
        <w:t xml:space="preserve">Délai moyen de rendez-vous </w:t>
      </w:r>
      <w:r w:rsidR="004D55C4">
        <w:rPr>
          <w:rFonts w:ascii="Arial" w:eastAsia="Times New Roman" w:hAnsi="Arial" w:cs="Arial"/>
          <w:sz w:val="20"/>
          <w:szCs w:val="20"/>
        </w:rPr>
        <w:t xml:space="preserve">avant examen </w:t>
      </w:r>
      <w:r w:rsidRPr="00997185">
        <w:rPr>
          <w:rFonts w:ascii="Arial" w:eastAsia="Times New Roman" w:hAnsi="Arial" w:cs="Arial"/>
          <w:sz w:val="20"/>
          <w:szCs w:val="20"/>
        </w:rPr>
        <w:t>(distinguer au besoin, actes avec injection, sans injection)</w:t>
      </w:r>
      <w:r>
        <w:rPr>
          <w:rFonts w:ascii="Arial" w:eastAsia="Times New Roman" w:hAnsi="Arial" w:cs="Arial"/>
          <w:sz w:val="20"/>
          <w:szCs w:val="20"/>
        </w:rPr>
        <w:t> :</w:t>
      </w:r>
    </w:p>
    <w:p w:rsidR="00997185" w:rsidRDefault="00997185" w:rsidP="00A02A73">
      <w:pPr>
        <w:spacing w:after="0" w:line="240" w:lineRule="auto"/>
        <w:ind w:left="567" w:right="-24"/>
        <w:rPr>
          <w:rFonts w:ascii="Arial" w:eastAsia="Times New Roman" w:hAnsi="Arial" w:cs="Arial"/>
          <w:sz w:val="20"/>
          <w:szCs w:val="20"/>
        </w:rPr>
      </w:pPr>
    </w:p>
    <w:p w:rsidR="00997185" w:rsidRPr="00997185" w:rsidRDefault="00997185" w:rsidP="00A02A73">
      <w:pPr>
        <w:spacing w:after="0" w:line="240" w:lineRule="auto"/>
        <w:ind w:left="567" w:right="-24"/>
        <w:rPr>
          <w:rFonts w:ascii="Arial" w:eastAsia="Times New Roman" w:hAnsi="Arial" w:cs="Arial"/>
          <w:sz w:val="20"/>
          <w:szCs w:val="20"/>
        </w:rPr>
      </w:pPr>
    </w:p>
    <w:p w:rsidR="00997185" w:rsidRPr="00E2551C" w:rsidRDefault="00997185" w:rsidP="00A02A73">
      <w:pPr>
        <w:spacing w:after="0" w:line="240" w:lineRule="auto"/>
        <w:ind w:left="567" w:right="-24"/>
        <w:rPr>
          <w:rFonts w:ascii="Arial" w:eastAsia="Times New Roman" w:hAnsi="Arial" w:cs="Arial"/>
          <w:b/>
          <w:sz w:val="20"/>
          <w:szCs w:val="20"/>
        </w:rPr>
      </w:pPr>
    </w:p>
    <w:p w:rsidR="00A02A73" w:rsidRPr="00D56218" w:rsidRDefault="00A02A73" w:rsidP="00A02A73">
      <w:pPr>
        <w:pStyle w:val="Paragraphedeliste"/>
        <w:numPr>
          <w:ilvl w:val="0"/>
          <w:numId w:val="5"/>
        </w:numPr>
        <w:tabs>
          <w:tab w:val="left" w:pos="993"/>
        </w:tabs>
        <w:spacing w:after="0" w:line="240" w:lineRule="auto"/>
        <w:ind w:left="567" w:right="-24" w:hanging="11"/>
        <w:rPr>
          <w:rFonts w:ascii="Arial" w:eastAsia="Times New Roman" w:hAnsi="Arial" w:cs="Arial"/>
          <w:sz w:val="20"/>
          <w:szCs w:val="20"/>
        </w:rPr>
      </w:pPr>
      <w:r w:rsidRPr="00D56218">
        <w:rPr>
          <w:rFonts w:ascii="Arial" w:eastAsia="Times New Roman" w:hAnsi="Arial" w:cs="Arial"/>
          <w:sz w:val="20"/>
          <w:szCs w:val="20"/>
        </w:rPr>
        <w:t xml:space="preserve">Activité prévisionnelle </w:t>
      </w:r>
      <w:r w:rsidR="00317DDB">
        <w:rPr>
          <w:rFonts w:ascii="Arial" w:eastAsia="Times New Roman" w:hAnsi="Arial" w:cs="Arial"/>
          <w:sz w:val="20"/>
          <w:szCs w:val="20"/>
        </w:rPr>
        <w:t xml:space="preserve">du nouveau matériel </w:t>
      </w:r>
      <w:r w:rsidRPr="00D56218">
        <w:rPr>
          <w:rFonts w:ascii="Arial" w:eastAsia="Times New Roman" w:hAnsi="Arial" w:cs="Arial"/>
          <w:sz w:val="20"/>
          <w:szCs w:val="20"/>
        </w:rPr>
        <w:t>:</w:t>
      </w:r>
    </w:p>
    <w:p w:rsidR="00A02A73" w:rsidRPr="00E2551C" w:rsidRDefault="00A02A73" w:rsidP="00A02A73">
      <w:pPr>
        <w:spacing w:after="0" w:line="240" w:lineRule="auto"/>
        <w:ind w:left="567" w:right="-24"/>
        <w:rPr>
          <w:rFonts w:ascii="Arial" w:eastAsia="Times New Roman" w:hAnsi="Arial" w:cs="Arial"/>
          <w:sz w:val="20"/>
          <w:szCs w:val="20"/>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63"/>
        <w:gridCol w:w="1687"/>
      </w:tblGrid>
      <w:tr w:rsidR="00A02A73" w:rsidRPr="00E2551C" w:rsidTr="008C2BFD">
        <w:trPr>
          <w:jc w:val="center"/>
        </w:trPr>
        <w:tc>
          <w:tcPr>
            <w:tcW w:w="1951" w:type="dxa"/>
            <w:shd w:val="pct10" w:color="auto" w:fill="auto"/>
          </w:tcPr>
          <w:p w:rsidR="00A02A73" w:rsidRPr="00E2551C" w:rsidRDefault="00A02A73" w:rsidP="00A02A73">
            <w:pPr>
              <w:spacing w:before="80" w:after="80" w:line="240" w:lineRule="auto"/>
              <w:ind w:left="45" w:right="-24"/>
              <w:rPr>
                <w:rFonts w:ascii="Arial" w:eastAsia="Times New Roman" w:hAnsi="Arial" w:cs="Arial"/>
                <w:b/>
                <w:bCs/>
                <w:sz w:val="20"/>
                <w:szCs w:val="20"/>
              </w:rPr>
            </w:pPr>
          </w:p>
        </w:tc>
        <w:tc>
          <w:tcPr>
            <w:tcW w:w="1463" w:type="dxa"/>
            <w:shd w:val="pct10" w:color="auto" w:fill="auto"/>
          </w:tcPr>
          <w:p w:rsidR="00A02A73" w:rsidRPr="00E2551C" w:rsidRDefault="00A02A73" w:rsidP="00A02A73">
            <w:pPr>
              <w:spacing w:before="80" w:after="80" w:line="240" w:lineRule="auto"/>
              <w:ind w:left="45" w:right="-24"/>
              <w:rPr>
                <w:rFonts w:ascii="Arial" w:eastAsia="Times New Roman" w:hAnsi="Arial" w:cs="Arial"/>
                <w:bCs/>
                <w:sz w:val="20"/>
                <w:szCs w:val="20"/>
              </w:rPr>
            </w:pPr>
            <w:r>
              <w:rPr>
                <w:rFonts w:ascii="Arial" w:eastAsia="Times New Roman" w:hAnsi="Arial" w:cs="Arial"/>
                <w:bCs/>
                <w:sz w:val="20"/>
                <w:szCs w:val="20"/>
              </w:rPr>
              <w:t>N+1</w:t>
            </w:r>
          </w:p>
        </w:tc>
        <w:tc>
          <w:tcPr>
            <w:tcW w:w="1687" w:type="dxa"/>
            <w:shd w:val="pct10" w:color="auto" w:fill="auto"/>
          </w:tcPr>
          <w:p w:rsidR="00A02A73" w:rsidRPr="000A7DB9" w:rsidRDefault="00A02A73" w:rsidP="00A02A73">
            <w:pPr>
              <w:spacing w:before="80" w:after="80" w:line="240" w:lineRule="auto"/>
              <w:ind w:left="45" w:right="-24"/>
              <w:rPr>
                <w:rFonts w:ascii="Arial" w:eastAsia="Times New Roman" w:hAnsi="Arial" w:cs="Arial"/>
                <w:bCs/>
                <w:sz w:val="20"/>
                <w:szCs w:val="20"/>
                <w:highlight w:val="yellow"/>
              </w:rPr>
            </w:pPr>
            <w:r w:rsidRPr="00FA38E6">
              <w:rPr>
                <w:rFonts w:ascii="Arial" w:eastAsia="Times New Roman" w:hAnsi="Arial" w:cs="Arial"/>
                <w:bCs/>
                <w:sz w:val="20"/>
                <w:szCs w:val="20"/>
              </w:rPr>
              <w:t>N+2</w:t>
            </w:r>
          </w:p>
        </w:tc>
      </w:tr>
      <w:tr w:rsidR="00A02A73" w:rsidRPr="00E2551C" w:rsidTr="004E5752">
        <w:trPr>
          <w:jc w:val="center"/>
        </w:trPr>
        <w:tc>
          <w:tcPr>
            <w:tcW w:w="1951" w:type="dxa"/>
            <w:shd w:val="clear" w:color="auto" w:fill="auto"/>
          </w:tcPr>
          <w:p w:rsidR="00A02A73" w:rsidRPr="00FA38E6" w:rsidRDefault="00A02A73" w:rsidP="00A02A73">
            <w:pPr>
              <w:spacing w:before="80" w:after="80" w:line="240" w:lineRule="auto"/>
              <w:ind w:left="45" w:right="-24"/>
              <w:rPr>
                <w:rFonts w:ascii="Arial" w:eastAsia="Times New Roman" w:hAnsi="Arial" w:cs="Arial"/>
                <w:bCs/>
                <w:sz w:val="20"/>
                <w:szCs w:val="20"/>
              </w:rPr>
            </w:pPr>
            <w:r w:rsidRPr="00FA38E6">
              <w:rPr>
                <w:rFonts w:ascii="Arial" w:eastAsia="Times New Roman" w:hAnsi="Arial" w:cs="Arial"/>
                <w:bCs/>
                <w:sz w:val="20"/>
                <w:szCs w:val="20"/>
              </w:rPr>
              <w:t>Forfaits techniques</w:t>
            </w:r>
          </w:p>
        </w:tc>
        <w:tc>
          <w:tcPr>
            <w:tcW w:w="1463" w:type="dxa"/>
            <w:shd w:val="clear" w:color="auto" w:fill="auto"/>
          </w:tcPr>
          <w:p w:rsidR="00A02A73" w:rsidRPr="00E2551C" w:rsidRDefault="00A02A73" w:rsidP="00A02A73">
            <w:pPr>
              <w:spacing w:before="80" w:after="80" w:line="240" w:lineRule="auto"/>
              <w:ind w:left="45" w:right="-24"/>
              <w:rPr>
                <w:rFonts w:ascii="Arial" w:eastAsia="Times New Roman" w:hAnsi="Arial" w:cs="Arial"/>
                <w:b/>
                <w:bCs/>
                <w:sz w:val="20"/>
                <w:szCs w:val="20"/>
              </w:rPr>
            </w:pPr>
          </w:p>
        </w:tc>
        <w:tc>
          <w:tcPr>
            <w:tcW w:w="1687" w:type="dxa"/>
            <w:shd w:val="clear" w:color="auto" w:fill="auto"/>
          </w:tcPr>
          <w:p w:rsidR="00A02A73" w:rsidRPr="00E2551C" w:rsidRDefault="00A02A73" w:rsidP="00A02A73">
            <w:pPr>
              <w:spacing w:before="80" w:after="80" w:line="240" w:lineRule="auto"/>
              <w:ind w:left="45" w:right="-24"/>
              <w:rPr>
                <w:rFonts w:ascii="Arial" w:eastAsia="Times New Roman" w:hAnsi="Arial" w:cs="Arial"/>
                <w:b/>
                <w:bCs/>
                <w:sz w:val="20"/>
                <w:szCs w:val="20"/>
              </w:rPr>
            </w:pPr>
          </w:p>
        </w:tc>
      </w:tr>
      <w:tr w:rsidR="00A02A73" w:rsidRPr="00E2551C" w:rsidTr="004E5752">
        <w:trPr>
          <w:jc w:val="center"/>
        </w:trPr>
        <w:tc>
          <w:tcPr>
            <w:tcW w:w="1951" w:type="dxa"/>
            <w:shd w:val="clear" w:color="auto" w:fill="auto"/>
          </w:tcPr>
          <w:p w:rsidR="00A02A73" w:rsidRPr="00FA38E6" w:rsidRDefault="00A02A73" w:rsidP="00A02A73">
            <w:pPr>
              <w:spacing w:before="80" w:after="80" w:line="240" w:lineRule="auto"/>
              <w:ind w:left="45" w:right="-24"/>
              <w:rPr>
                <w:rFonts w:ascii="Arial" w:eastAsia="Times New Roman" w:hAnsi="Arial" w:cs="Arial"/>
                <w:bCs/>
                <w:sz w:val="20"/>
                <w:szCs w:val="20"/>
              </w:rPr>
            </w:pPr>
            <w:r w:rsidRPr="00FA38E6">
              <w:rPr>
                <w:rFonts w:ascii="Arial" w:eastAsia="Times New Roman" w:hAnsi="Arial" w:cs="Arial"/>
                <w:bCs/>
                <w:sz w:val="20"/>
                <w:szCs w:val="20"/>
              </w:rPr>
              <w:t>Nombre de patients</w:t>
            </w:r>
          </w:p>
        </w:tc>
        <w:tc>
          <w:tcPr>
            <w:tcW w:w="1463" w:type="dxa"/>
            <w:shd w:val="clear" w:color="auto" w:fill="auto"/>
          </w:tcPr>
          <w:p w:rsidR="00A02A73" w:rsidRPr="00E2551C" w:rsidRDefault="00A02A73" w:rsidP="00A02A73">
            <w:pPr>
              <w:spacing w:before="80" w:after="80" w:line="240" w:lineRule="auto"/>
              <w:ind w:left="45" w:right="-24"/>
              <w:rPr>
                <w:rFonts w:ascii="Arial" w:eastAsia="Times New Roman" w:hAnsi="Arial" w:cs="Arial"/>
                <w:b/>
                <w:bCs/>
                <w:sz w:val="20"/>
                <w:szCs w:val="20"/>
              </w:rPr>
            </w:pPr>
          </w:p>
        </w:tc>
        <w:tc>
          <w:tcPr>
            <w:tcW w:w="1687" w:type="dxa"/>
            <w:shd w:val="clear" w:color="auto" w:fill="auto"/>
          </w:tcPr>
          <w:p w:rsidR="00A02A73" w:rsidRPr="00E2551C" w:rsidRDefault="00A02A73" w:rsidP="00A02A73">
            <w:pPr>
              <w:spacing w:before="80" w:after="80" w:line="240" w:lineRule="auto"/>
              <w:ind w:left="45" w:right="-24"/>
              <w:rPr>
                <w:rFonts w:ascii="Arial" w:eastAsia="Times New Roman" w:hAnsi="Arial" w:cs="Arial"/>
                <w:b/>
                <w:bCs/>
                <w:sz w:val="20"/>
                <w:szCs w:val="20"/>
              </w:rPr>
            </w:pPr>
          </w:p>
        </w:tc>
      </w:tr>
    </w:tbl>
    <w:p w:rsidR="00A02A73" w:rsidRDefault="00A02A73" w:rsidP="00A02A73">
      <w:pPr>
        <w:spacing w:after="0" w:line="240" w:lineRule="auto"/>
        <w:ind w:left="567" w:right="-24"/>
        <w:rPr>
          <w:rFonts w:ascii="Arial" w:eastAsia="Times New Roman" w:hAnsi="Arial" w:cs="Arial"/>
          <w:b/>
          <w:sz w:val="20"/>
          <w:szCs w:val="20"/>
        </w:rPr>
      </w:pPr>
    </w:p>
    <w:p w:rsidR="00997185" w:rsidRPr="00997185" w:rsidRDefault="00997185" w:rsidP="00A02A73">
      <w:pPr>
        <w:spacing w:after="0" w:line="240" w:lineRule="auto"/>
        <w:ind w:left="567" w:right="-24"/>
        <w:rPr>
          <w:rFonts w:ascii="Arial" w:eastAsia="Times New Roman" w:hAnsi="Arial" w:cs="Arial"/>
          <w:sz w:val="20"/>
          <w:szCs w:val="20"/>
        </w:rPr>
      </w:pPr>
      <w:r w:rsidRPr="00997185">
        <w:rPr>
          <w:rFonts w:ascii="Arial" w:eastAsia="Times New Roman" w:hAnsi="Arial" w:cs="Arial"/>
          <w:sz w:val="20"/>
          <w:szCs w:val="20"/>
        </w:rPr>
        <w:t xml:space="preserve">Estimation de l’évolution du délai de rendez-vous </w:t>
      </w:r>
      <w:r w:rsidR="004D55C4">
        <w:rPr>
          <w:rFonts w:ascii="Arial" w:eastAsia="Times New Roman" w:hAnsi="Arial" w:cs="Arial"/>
          <w:sz w:val="20"/>
          <w:szCs w:val="20"/>
        </w:rPr>
        <w:t xml:space="preserve">avant examen </w:t>
      </w:r>
      <w:r w:rsidRPr="00997185">
        <w:rPr>
          <w:rFonts w:ascii="Arial" w:eastAsia="Times New Roman" w:hAnsi="Arial" w:cs="Arial"/>
          <w:sz w:val="20"/>
          <w:szCs w:val="20"/>
        </w:rPr>
        <w:t>(si ajout d’un appareil supplémentaire) :</w:t>
      </w:r>
    </w:p>
    <w:p w:rsidR="00997185" w:rsidRDefault="00997185" w:rsidP="00A02A73">
      <w:pPr>
        <w:spacing w:after="0" w:line="240" w:lineRule="auto"/>
        <w:ind w:left="567" w:right="-24"/>
        <w:rPr>
          <w:rFonts w:ascii="Arial" w:eastAsia="Times New Roman" w:hAnsi="Arial" w:cs="Arial"/>
          <w:sz w:val="20"/>
          <w:szCs w:val="20"/>
        </w:rPr>
      </w:pPr>
    </w:p>
    <w:p w:rsidR="00997185" w:rsidRDefault="00997185" w:rsidP="00A02A73">
      <w:pPr>
        <w:spacing w:after="0" w:line="240" w:lineRule="auto"/>
        <w:ind w:left="567" w:right="-24"/>
        <w:rPr>
          <w:rFonts w:ascii="Arial" w:eastAsia="Times New Roman" w:hAnsi="Arial" w:cs="Arial"/>
          <w:b/>
          <w:sz w:val="20"/>
          <w:szCs w:val="20"/>
        </w:rPr>
      </w:pPr>
    </w:p>
    <w:p w:rsidR="00997185" w:rsidRPr="00E2551C" w:rsidRDefault="00997185" w:rsidP="00A02A73">
      <w:pPr>
        <w:spacing w:after="0" w:line="240" w:lineRule="auto"/>
        <w:ind w:left="567" w:right="-24"/>
        <w:rPr>
          <w:rFonts w:ascii="Arial" w:eastAsia="Times New Roman" w:hAnsi="Arial" w:cs="Arial"/>
          <w:b/>
          <w:sz w:val="20"/>
          <w:szCs w:val="20"/>
        </w:rPr>
      </w:pPr>
    </w:p>
    <w:p w:rsidR="00A02A73" w:rsidRDefault="00A02A73">
      <w:pPr>
        <w:rPr>
          <w:rFonts w:ascii="Arial" w:eastAsia="Times New Roman" w:hAnsi="Arial" w:cs="Arial"/>
          <w:sz w:val="20"/>
          <w:szCs w:val="20"/>
        </w:rPr>
      </w:pPr>
      <w:r>
        <w:rPr>
          <w:rFonts w:ascii="Arial" w:eastAsia="Times New Roman" w:hAnsi="Arial" w:cs="Arial"/>
          <w:sz w:val="20"/>
          <w:szCs w:val="20"/>
        </w:rPr>
        <w:br w:type="page"/>
      </w:r>
    </w:p>
    <w:p w:rsidR="00A02A73" w:rsidRPr="00A02A73" w:rsidRDefault="00A02A73" w:rsidP="00A02A73">
      <w:pPr>
        <w:pStyle w:val="Paragraphedeliste"/>
        <w:spacing w:after="0" w:line="240" w:lineRule="auto"/>
        <w:ind w:left="567" w:right="-24"/>
        <w:rPr>
          <w:rFonts w:ascii="Arial" w:eastAsia="Times New Roman" w:hAnsi="Arial" w:cs="Arial"/>
          <w:sz w:val="20"/>
          <w:szCs w:val="20"/>
        </w:rPr>
      </w:pPr>
    </w:p>
    <w:p w:rsidR="00C02E27" w:rsidRPr="00C02E27" w:rsidRDefault="00C02E27" w:rsidP="002D4A78">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2" w:name="_Toc462742727"/>
      <w:bookmarkStart w:id="23" w:name="_Toc462742909"/>
      <w:bookmarkStart w:id="24" w:name="_Toc462825033"/>
      <w:bookmarkStart w:id="25" w:name="_Toc524417774"/>
      <w:r w:rsidRPr="00C02E27">
        <w:rPr>
          <w:rFonts w:ascii="Trade Gothic LT Std Cn" w:eastAsia="Times New Roman" w:hAnsi="Trade Gothic LT Std Cn" w:cs="Times New Roman"/>
          <w:b/>
          <w:bCs/>
          <w:caps/>
          <w:color w:val="365F91"/>
          <w:kern w:val="32"/>
          <w:sz w:val="32"/>
          <w:szCs w:val="32"/>
        </w:rPr>
        <w:t>LE PERSONNEL</w:t>
      </w:r>
      <w:bookmarkEnd w:id="22"/>
      <w:bookmarkEnd w:id="23"/>
      <w:bookmarkEnd w:id="24"/>
      <w:bookmarkEnd w:id="25"/>
      <w:r w:rsidR="00EF0AFF">
        <w:rPr>
          <w:rFonts w:ascii="Trade Gothic LT Std Cn" w:eastAsia="Times New Roman" w:hAnsi="Trade Gothic LT Std Cn" w:cs="Times New Roman"/>
          <w:b/>
          <w:bCs/>
          <w:caps/>
          <w:color w:val="365F91"/>
          <w:kern w:val="32"/>
          <w:sz w:val="32"/>
          <w:szCs w:val="32"/>
        </w:rPr>
        <w:t xml:space="preserve"> </w:t>
      </w:r>
    </w:p>
    <w:p w:rsidR="001A491C" w:rsidRPr="001A491C" w:rsidRDefault="001A491C" w:rsidP="001A491C">
      <w:pPr>
        <w:pStyle w:val="Paragraphedeliste"/>
        <w:spacing w:before="100" w:beforeAutospacing="1" w:after="0" w:line="240" w:lineRule="auto"/>
        <w:ind w:left="567" w:right="-24"/>
        <w:jc w:val="both"/>
        <w:rPr>
          <w:rFonts w:ascii="Arial" w:eastAsia="Times New Roman" w:hAnsi="Arial" w:cs="Arial"/>
          <w:b/>
          <w:sz w:val="20"/>
          <w:szCs w:val="20"/>
        </w:rPr>
      </w:pPr>
      <w:r w:rsidRPr="001A491C">
        <w:rPr>
          <w:rFonts w:ascii="Arial" w:eastAsia="Times New Roman" w:hAnsi="Arial" w:cs="Arial"/>
          <w:b/>
          <w:sz w:val="20"/>
          <w:szCs w:val="20"/>
        </w:rPr>
        <w:t>[Référence juridique : R.6122-32-1 2° du CSP]</w:t>
      </w:r>
    </w:p>
    <w:p w:rsidR="001D5544" w:rsidRDefault="0007520A" w:rsidP="0007520A">
      <w:pPr>
        <w:tabs>
          <w:tab w:val="center" w:pos="284"/>
        </w:tabs>
        <w:spacing w:before="240" w:after="0" w:line="240" w:lineRule="auto"/>
        <w:ind w:left="567" w:right="-23"/>
        <w:jc w:val="both"/>
        <w:rPr>
          <w:rFonts w:ascii="Arial" w:eastAsia="Times New Roman" w:hAnsi="Arial" w:cs="Arial"/>
          <w:sz w:val="20"/>
          <w:szCs w:val="20"/>
        </w:rPr>
      </w:pPr>
      <w:r>
        <w:rPr>
          <w:rFonts w:ascii="Arial" w:eastAsia="Times New Roman" w:hAnsi="Arial" w:cs="Arial"/>
          <w:sz w:val="20"/>
          <w:szCs w:val="20"/>
        </w:rPr>
        <w:t>Pôle/service</w:t>
      </w:r>
      <w:r w:rsidR="001D5544">
        <w:rPr>
          <w:rFonts w:ascii="Arial" w:eastAsia="Times New Roman" w:hAnsi="Arial" w:cs="Arial"/>
          <w:sz w:val="20"/>
          <w:szCs w:val="20"/>
        </w:rPr>
        <w:t> :</w:t>
      </w:r>
    </w:p>
    <w:p w:rsidR="001D5544" w:rsidRDefault="001D5544" w:rsidP="0007520A">
      <w:pPr>
        <w:tabs>
          <w:tab w:val="center" w:pos="284"/>
        </w:tabs>
        <w:spacing w:before="120" w:after="0" w:line="240" w:lineRule="auto"/>
        <w:ind w:left="567" w:right="-24"/>
        <w:jc w:val="both"/>
        <w:rPr>
          <w:rFonts w:ascii="Arial" w:eastAsia="Times New Roman" w:hAnsi="Arial" w:cs="Arial"/>
          <w:sz w:val="20"/>
          <w:szCs w:val="20"/>
        </w:rPr>
      </w:pPr>
      <w:r>
        <w:rPr>
          <w:rFonts w:ascii="Arial" w:eastAsia="Times New Roman" w:hAnsi="Arial" w:cs="Arial"/>
          <w:sz w:val="20"/>
          <w:szCs w:val="20"/>
        </w:rPr>
        <w:t>Nom et qualification du responsable médical :</w:t>
      </w:r>
      <w:r w:rsidRPr="001D5544">
        <w:rPr>
          <w:rFonts w:ascii="Arial" w:eastAsia="Times New Roman" w:hAnsi="Arial" w:cs="Arial"/>
          <w:sz w:val="20"/>
          <w:szCs w:val="20"/>
        </w:rPr>
        <w:t xml:space="preserve"> </w:t>
      </w:r>
    </w:p>
    <w:p w:rsidR="001D5544" w:rsidRPr="00A02A73" w:rsidRDefault="0007520A" w:rsidP="0007520A">
      <w:pPr>
        <w:tabs>
          <w:tab w:val="center" w:pos="284"/>
        </w:tabs>
        <w:spacing w:before="120" w:after="0" w:line="240" w:lineRule="auto"/>
        <w:ind w:left="567" w:right="-24"/>
        <w:jc w:val="both"/>
        <w:rPr>
          <w:rFonts w:ascii="Arial" w:eastAsia="Times New Roman" w:hAnsi="Arial" w:cs="Arial"/>
          <w:sz w:val="18"/>
          <w:szCs w:val="18"/>
        </w:rPr>
      </w:pPr>
      <w:r>
        <w:rPr>
          <w:rFonts w:ascii="Arial" w:eastAsia="Times New Roman" w:hAnsi="Arial" w:cs="Arial"/>
          <w:sz w:val="20"/>
          <w:szCs w:val="20"/>
        </w:rPr>
        <w:t>N</w:t>
      </w:r>
      <w:r w:rsidR="001D5544">
        <w:rPr>
          <w:rFonts w:ascii="Arial" w:eastAsia="Times New Roman" w:hAnsi="Arial" w:cs="Arial"/>
          <w:sz w:val="20"/>
          <w:szCs w:val="20"/>
        </w:rPr>
        <w:t xml:space="preserve">om et qualification de la ou des </w:t>
      </w:r>
      <w:r w:rsidR="001D5544" w:rsidRPr="00A02A73">
        <w:rPr>
          <w:rFonts w:ascii="Arial" w:eastAsia="Times New Roman" w:hAnsi="Arial" w:cs="Arial"/>
          <w:sz w:val="20"/>
          <w:szCs w:val="20"/>
        </w:rPr>
        <w:t>personne</w:t>
      </w:r>
      <w:r w:rsidR="001D5544">
        <w:rPr>
          <w:rFonts w:ascii="Arial" w:eastAsia="Times New Roman" w:hAnsi="Arial" w:cs="Arial"/>
          <w:sz w:val="20"/>
          <w:szCs w:val="20"/>
        </w:rPr>
        <w:t>s</w:t>
      </w:r>
      <w:r w:rsidR="001D5544" w:rsidRPr="00A02A73">
        <w:rPr>
          <w:rFonts w:ascii="Arial" w:eastAsia="Times New Roman" w:hAnsi="Arial" w:cs="Arial"/>
          <w:sz w:val="20"/>
          <w:szCs w:val="20"/>
        </w:rPr>
        <w:t xml:space="preserve"> compétente</w:t>
      </w:r>
      <w:r w:rsidR="001D5544">
        <w:rPr>
          <w:rFonts w:ascii="Arial" w:eastAsia="Times New Roman" w:hAnsi="Arial" w:cs="Arial"/>
          <w:sz w:val="20"/>
          <w:szCs w:val="20"/>
        </w:rPr>
        <w:t>s en radioprotection</w:t>
      </w:r>
      <w:r>
        <w:rPr>
          <w:rFonts w:ascii="Arial" w:eastAsia="Times New Roman" w:hAnsi="Arial" w:cs="Arial"/>
          <w:sz w:val="20"/>
          <w:szCs w:val="20"/>
        </w:rPr>
        <w:t xml:space="preserve"> (s</w:t>
      </w:r>
      <w:r w:rsidRPr="00A02A73">
        <w:rPr>
          <w:rFonts w:ascii="Arial" w:eastAsia="Times New Roman" w:hAnsi="Arial" w:cs="Arial"/>
          <w:sz w:val="20"/>
          <w:szCs w:val="20"/>
        </w:rPr>
        <w:t>elon le type de matériel</w:t>
      </w:r>
      <w:r>
        <w:rPr>
          <w:rFonts w:ascii="Arial" w:eastAsia="Times New Roman" w:hAnsi="Arial" w:cs="Arial"/>
          <w:sz w:val="20"/>
          <w:szCs w:val="20"/>
        </w:rPr>
        <w:t xml:space="preserve">) </w:t>
      </w:r>
      <w:r w:rsidR="001D5544">
        <w:rPr>
          <w:rFonts w:ascii="Arial" w:eastAsia="Times New Roman" w:hAnsi="Arial" w:cs="Arial"/>
          <w:sz w:val="20"/>
          <w:szCs w:val="20"/>
        </w:rPr>
        <w:t>:</w:t>
      </w:r>
    </w:p>
    <w:p w:rsidR="0007520A" w:rsidRDefault="0007520A" w:rsidP="0007520A">
      <w:pPr>
        <w:tabs>
          <w:tab w:val="left" w:pos="993"/>
        </w:tabs>
        <w:spacing w:before="120" w:after="0" w:line="240" w:lineRule="auto"/>
        <w:ind w:left="567"/>
        <w:jc w:val="both"/>
        <w:rPr>
          <w:rFonts w:ascii="Arial" w:eastAsia="Times New Roman" w:hAnsi="Arial" w:cs="Arial"/>
          <w:sz w:val="20"/>
          <w:szCs w:val="20"/>
        </w:rPr>
      </w:pPr>
    </w:p>
    <w:p w:rsidR="001D5544" w:rsidRDefault="001D5544" w:rsidP="0007520A">
      <w:pPr>
        <w:tabs>
          <w:tab w:val="left" w:pos="993"/>
        </w:tabs>
        <w:spacing w:before="120" w:after="0" w:line="240" w:lineRule="auto"/>
        <w:ind w:left="567"/>
        <w:jc w:val="both"/>
        <w:rPr>
          <w:rFonts w:ascii="Arial" w:eastAsia="Times New Roman" w:hAnsi="Arial" w:cs="Arial"/>
          <w:sz w:val="20"/>
          <w:szCs w:val="20"/>
        </w:rPr>
      </w:pPr>
      <w:r>
        <w:rPr>
          <w:rFonts w:ascii="Arial" w:eastAsia="Times New Roman" w:hAnsi="Arial" w:cs="Arial"/>
          <w:sz w:val="20"/>
          <w:szCs w:val="20"/>
        </w:rPr>
        <w:t>Le promoteur indiquera l’effectif dédié à l’activité demandée :</w:t>
      </w: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administratif</w:t>
      </w:r>
      <w:r>
        <w:rPr>
          <w:rFonts w:ascii="Arial" w:eastAsia="Times New Roman" w:hAnsi="Arial" w:cs="Arial"/>
          <w:b/>
          <w:bCs/>
          <w:i/>
          <w:iCs/>
          <w:color w:val="4F81BD"/>
          <w:sz w:val="20"/>
          <w:szCs w:val="20"/>
        </w:rPr>
        <w:t xml:space="preserve"> </w:t>
      </w:r>
    </w:p>
    <w:p w:rsidR="008A1EBB" w:rsidRPr="0073484E" w:rsidRDefault="008A1EBB" w:rsidP="008A1EBB">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Pr>
          <w:rFonts w:ascii="Arial" w:eastAsia="Times New Roman" w:hAnsi="Arial" w:cs="Arial"/>
          <w:sz w:val="20"/>
          <w:szCs w:val="20"/>
        </w:rPr>
        <w:t xml:space="preserve">Personnel affecté à l’activité </w:t>
      </w:r>
      <w:r w:rsidR="00B47A27">
        <w:rPr>
          <w:rFonts w:ascii="Arial" w:eastAsia="Times New Roman" w:hAnsi="Arial" w:cs="Arial"/>
          <w:sz w:val="20"/>
          <w:szCs w:val="20"/>
        </w:rPr>
        <w:t xml:space="preserve">d’imagerie </w:t>
      </w:r>
      <w:r>
        <w:rPr>
          <w:rFonts w:ascii="Arial" w:eastAsia="Times New Roman" w:hAnsi="Arial" w:cs="Arial"/>
          <w:sz w:val="20"/>
          <w:szCs w:val="20"/>
        </w:rPr>
        <w:t>déjà autorisée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310"/>
      </w:tblGrid>
      <w:tr w:rsidR="008A1EBB" w:rsidRPr="00C02E27" w:rsidTr="00B47A27">
        <w:trPr>
          <w:jc w:val="center"/>
        </w:trPr>
        <w:tc>
          <w:tcPr>
            <w:tcW w:w="3969"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Qualification</w:t>
            </w:r>
          </w:p>
        </w:tc>
        <w:tc>
          <w:tcPr>
            <w:tcW w:w="1418"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Nombre</w:t>
            </w:r>
          </w:p>
        </w:tc>
        <w:tc>
          <w:tcPr>
            <w:tcW w:w="1310"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ETP</w:t>
            </w: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bl>
    <w:p w:rsidR="008A1EBB" w:rsidRPr="003E13A0" w:rsidRDefault="008A1EBB" w:rsidP="008A1EBB">
      <w:pPr>
        <w:tabs>
          <w:tab w:val="left" w:pos="1843"/>
        </w:tabs>
        <w:spacing w:before="40" w:after="0" w:line="240" w:lineRule="auto"/>
        <w:ind w:left="567"/>
        <w:rPr>
          <w:rFonts w:ascii="Arial" w:eastAsia="Times New Roman" w:hAnsi="Arial" w:cs="Arial"/>
          <w:sz w:val="16"/>
          <w:szCs w:val="16"/>
        </w:rPr>
      </w:pPr>
      <w:r>
        <w:rPr>
          <w:rFonts w:ascii="Arial" w:eastAsia="Times New Roman" w:hAnsi="Arial" w:cs="Arial"/>
          <w:sz w:val="16"/>
          <w:szCs w:val="16"/>
        </w:rPr>
        <w:tab/>
      </w:r>
      <w:r w:rsidRPr="003E13A0">
        <w:rPr>
          <w:rFonts w:ascii="Arial" w:eastAsia="Times New Roman" w:hAnsi="Arial" w:cs="Arial"/>
          <w:sz w:val="16"/>
          <w:szCs w:val="16"/>
        </w:rPr>
        <w:t>Insérer des lignes en tant que de besoin</w:t>
      </w:r>
    </w:p>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Pr="0073484E" w:rsidRDefault="008A1EBB" w:rsidP="008A1EBB">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sidRPr="0073484E">
        <w:rPr>
          <w:rFonts w:ascii="Arial" w:eastAsia="Times New Roman" w:hAnsi="Arial" w:cs="Arial"/>
          <w:sz w:val="20"/>
          <w:szCs w:val="20"/>
        </w:rPr>
        <w:t xml:space="preserve">Personnel affecté </w:t>
      </w:r>
      <w:r w:rsidR="004E69A8">
        <w:rPr>
          <w:rFonts w:ascii="Arial" w:eastAsia="Times New Roman" w:hAnsi="Arial" w:cs="Arial"/>
          <w:sz w:val="20"/>
          <w:szCs w:val="20"/>
        </w:rPr>
        <w:t>au nouveau matériel</w:t>
      </w:r>
      <w:r>
        <w:rPr>
          <w:rFonts w:ascii="Arial" w:eastAsia="Times New Roman" w:hAnsi="Arial" w:cs="Arial"/>
          <w:sz w:val="20"/>
          <w:szCs w:val="20"/>
        </w:rPr>
        <w:t>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310"/>
      </w:tblGrid>
      <w:tr w:rsidR="008A1EBB" w:rsidRPr="00C02E27" w:rsidTr="00B47A27">
        <w:trPr>
          <w:jc w:val="center"/>
        </w:trPr>
        <w:tc>
          <w:tcPr>
            <w:tcW w:w="3969"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Qualification</w:t>
            </w:r>
          </w:p>
        </w:tc>
        <w:tc>
          <w:tcPr>
            <w:tcW w:w="1418"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Nombre</w:t>
            </w:r>
          </w:p>
        </w:tc>
        <w:tc>
          <w:tcPr>
            <w:tcW w:w="1310"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ETP</w:t>
            </w: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bl>
    <w:p w:rsidR="008A1EBB" w:rsidRPr="00C02E27" w:rsidRDefault="008A1EBB" w:rsidP="008A1EBB">
      <w:pPr>
        <w:tabs>
          <w:tab w:val="left" w:pos="993"/>
        </w:tabs>
        <w:spacing w:after="0" w:line="240" w:lineRule="auto"/>
        <w:ind w:left="567"/>
        <w:rPr>
          <w:rFonts w:ascii="Arial" w:eastAsia="Times New Roman" w:hAnsi="Arial" w:cs="Arial"/>
          <w:sz w:val="20"/>
          <w:szCs w:val="20"/>
        </w:rPr>
      </w:pP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médical</w:t>
      </w:r>
    </w:p>
    <w:p w:rsidR="008A1EBB" w:rsidRPr="0073484E" w:rsidRDefault="008A1EBB" w:rsidP="004E69A8">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Pr>
          <w:rFonts w:ascii="Arial" w:eastAsia="Times New Roman" w:hAnsi="Arial" w:cs="Arial"/>
          <w:sz w:val="20"/>
          <w:szCs w:val="20"/>
        </w:rPr>
        <w:t>Personnel affecté à l’activité</w:t>
      </w:r>
      <w:r w:rsidR="00B47A27">
        <w:rPr>
          <w:rFonts w:ascii="Arial" w:eastAsia="Times New Roman" w:hAnsi="Arial" w:cs="Arial"/>
          <w:sz w:val="20"/>
          <w:szCs w:val="20"/>
        </w:rPr>
        <w:t xml:space="preserve"> d’imagerie</w:t>
      </w:r>
      <w:r>
        <w:rPr>
          <w:rFonts w:ascii="Arial" w:eastAsia="Times New Roman" w:hAnsi="Arial" w:cs="Arial"/>
          <w:sz w:val="20"/>
          <w:szCs w:val="20"/>
        </w:rPr>
        <w:t xml:space="preserve"> déjà autorisée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235"/>
        <w:gridCol w:w="2551"/>
        <w:gridCol w:w="1134"/>
        <w:gridCol w:w="1048"/>
      </w:tblGrid>
      <w:tr w:rsidR="008A1EBB" w:rsidRPr="00C02E27" w:rsidTr="00B47A27">
        <w:trPr>
          <w:jc w:val="center"/>
        </w:trPr>
        <w:tc>
          <w:tcPr>
            <w:tcW w:w="2074" w:type="dxa"/>
            <w:shd w:val="pct10" w:color="auto" w:fill="auto"/>
          </w:tcPr>
          <w:p w:rsidR="008A1EBB" w:rsidRPr="00C02E27" w:rsidRDefault="008A1EBB" w:rsidP="000C4635">
            <w:pPr>
              <w:spacing w:before="80" w:after="80" w:line="240" w:lineRule="auto"/>
              <w:ind w:left="25"/>
              <w:rPr>
                <w:rFonts w:ascii="Arial" w:eastAsia="Times New Roman" w:hAnsi="Arial" w:cs="Arial"/>
                <w:sz w:val="20"/>
                <w:szCs w:val="20"/>
              </w:rPr>
            </w:pPr>
            <w:r w:rsidRPr="00C02E27">
              <w:rPr>
                <w:rFonts w:ascii="Arial" w:eastAsia="Times New Roman" w:hAnsi="Arial" w:cs="Arial"/>
                <w:sz w:val="20"/>
                <w:szCs w:val="20"/>
              </w:rPr>
              <w:t>Praticien</w:t>
            </w:r>
          </w:p>
        </w:tc>
        <w:tc>
          <w:tcPr>
            <w:tcW w:w="2235" w:type="dxa"/>
            <w:shd w:val="pct10" w:color="auto" w:fill="auto"/>
          </w:tcPr>
          <w:p w:rsidR="008A1EBB" w:rsidRPr="00C02E27" w:rsidRDefault="008A1EBB" w:rsidP="000C4635">
            <w:pPr>
              <w:spacing w:before="80" w:after="80" w:line="240" w:lineRule="auto"/>
              <w:ind w:left="25"/>
              <w:rPr>
                <w:rFonts w:ascii="Arial" w:eastAsia="Times New Roman" w:hAnsi="Arial" w:cs="Arial"/>
                <w:sz w:val="20"/>
                <w:szCs w:val="20"/>
              </w:rPr>
            </w:pPr>
            <w:r>
              <w:rPr>
                <w:rFonts w:ascii="Arial" w:eastAsia="Times New Roman" w:hAnsi="Arial" w:cs="Arial"/>
                <w:sz w:val="20"/>
                <w:szCs w:val="20"/>
              </w:rPr>
              <w:t>Spécialité</w:t>
            </w:r>
          </w:p>
        </w:tc>
        <w:tc>
          <w:tcPr>
            <w:tcW w:w="2551" w:type="dxa"/>
            <w:shd w:val="pct10" w:color="auto" w:fill="auto"/>
          </w:tcPr>
          <w:p w:rsidR="008A1EBB" w:rsidRPr="00C02E27" w:rsidRDefault="008A1EBB" w:rsidP="000C4635">
            <w:pPr>
              <w:spacing w:before="80" w:after="80" w:line="240" w:lineRule="auto"/>
              <w:ind w:left="25"/>
              <w:rPr>
                <w:rFonts w:ascii="Arial" w:eastAsia="Times New Roman" w:hAnsi="Arial" w:cs="Arial"/>
                <w:sz w:val="20"/>
                <w:szCs w:val="20"/>
              </w:rPr>
            </w:pPr>
            <w:r>
              <w:rPr>
                <w:rFonts w:ascii="Arial" w:eastAsia="Times New Roman" w:hAnsi="Arial" w:cs="Arial"/>
                <w:sz w:val="20"/>
                <w:szCs w:val="20"/>
              </w:rPr>
              <w:t>Formation</w:t>
            </w:r>
          </w:p>
        </w:tc>
        <w:tc>
          <w:tcPr>
            <w:tcW w:w="1134" w:type="dxa"/>
            <w:shd w:val="pct10" w:color="auto" w:fill="auto"/>
          </w:tcPr>
          <w:p w:rsidR="008A1EBB" w:rsidRPr="00C02E27" w:rsidRDefault="008A1EBB" w:rsidP="000C4635">
            <w:pPr>
              <w:spacing w:before="80" w:after="80" w:line="240" w:lineRule="auto"/>
              <w:ind w:left="25"/>
              <w:rPr>
                <w:rFonts w:ascii="Arial" w:eastAsia="Times New Roman" w:hAnsi="Arial" w:cs="Arial"/>
                <w:sz w:val="20"/>
                <w:szCs w:val="20"/>
              </w:rPr>
            </w:pPr>
            <w:r w:rsidRPr="00C02E27">
              <w:rPr>
                <w:rFonts w:ascii="Arial" w:eastAsia="Times New Roman" w:hAnsi="Arial" w:cs="Arial"/>
                <w:sz w:val="20"/>
                <w:szCs w:val="20"/>
              </w:rPr>
              <w:t>Statut</w:t>
            </w:r>
          </w:p>
        </w:tc>
        <w:tc>
          <w:tcPr>
            <w:tcW w:w="1048" w:type="dxa"/>
            <w:shd w:val="pct10" w:color="auto" w:fill="auto"/>
          </w:tcPr>
          <w:p w:rsidR="008A1EBB" w:rsidRPr="00C02E27" w:rsidRDefault="008A1EBB" w:rsidP="000C4635">
            <w:pPr>
              <w:spacing w:before="80" w:after="80" w:line="240" w:lineRule="auto"/>
              <w:ind w:left="25"/>
              <w:rPr>
                <w:rFonts w:ascii="Arial" w:eastAsia="Times New Roman" w:hAnsi="Arial" w:cs="Arial"/>
                <w:sz w:val="20"/>
                <w:szCs w:val="20"/>
              </w:rPr>
            </w:pPr>
            <w:r w:rsidRPr="00C02E27">
              <w:rPr>
                <w:rFonts w:ascii="Arial" w:eastAsia="Times New Roman" w:hAnsi="Arial" w:cs="Arial"/>
                <w:sz w:val="20"/>
                <w:szCs w:val="20"/>
              </w:rPr>
              <w:t>ETP</w:t>
            </w:r>
          </w:p>
        </w:tc>
      </w:tr>
      <w:tr w:rsidR="008A1EBB" w:rsidRPr="00C02E27" w:rsidTr="000C4635">
        <w:trPr>
          <w:jc w:val="center"/>
        </w:trPr>
        <w:tc>
          <w:tcPr>
            <w:tcW w:w="2074"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235"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551"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1134" w:type="dxa"/>
          </w:tcPr>
          <w:p w:rsidR="008A1EBB" w:rsidRPr="00C02E27" w:rsidRDefault="008A1EBB" w:rsidP="000C4635">
            <w:pPr>
              <w:spacing w:before="80" w:after="80" w:line="240" w:lineRule="auto"/>
              <w:ind w:left="25"/>
              <w:rPr>
                <w:rFonts w:ascii="Arial" w:eastAsia="Times New Roman" w:hAnsi="Arial" w:cs="Arial"/>
                <w:sz w:val="20"/>
                <w:szCs w:val="20"/>
              </w:rPr>
            </w:pPr>
          </w:p>
        </w:tc>
        <w:tc>
          <w:tcPr>
            <w:tcW w:w="1048"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r>
      <w:tr w:rsidR="008A1EBB" w:rsidRPr="00C02E27" w:rsidTr="000C4635">
        <w:trPr>
          <w:jc w:val="center"/>
        </w:trPr>
        <w:tc>
          <w:tcPr>
            <w:tcW w:w="2074"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235"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551"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1134" w:type="dxa"/>
          </w:tcPr>
          <w:p w:rsidR="008A1EBB" w:rsidRPr="00C02E27" w:rsidRDefault="008A1EBB" w:rsidP="000C4635">
            <w:pPr>
              <w:spacing w:before="80" w:after="80" w:line="240" w:lineRule="auto"/>
              <w:ind w:left="25"/>
              <w:rPr>
                <w:rFonts w:ascii="Arial" w:eastAsia="Times New Roman" w:hAnsi="Arial" w:cs="Arial"/>
                <w:sz w:val="20"/>
                <w:szCs w:val="20"/>
              </w:rPr>
            </w:pPr>
          </w:p>
        </w:tc>
        <w:tc>
          <w:tcPr>
            <w:tcW w:w="1048"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r>
      <w:tr w:rsidR="008A1EBB" w:rsidRPr="00C02E27" w:rsidTr="000C4635">
        <w:trPr>
          <w:jc w:val="center"/>
        </w:trPr>
        <w:tc>
          <w:tcPr>
            <w:tcW w:w="2074"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235"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551"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1134" w:type="dxa"/>
          </w:tcPr>
          <w:p w:rsidR="008A1EBB" w:rsidRPr="00C02E27" w:rsidRDefault="008A1EBB" w:rsidP="000C4635">
            <w:pPr>
              <w:spacing w:before="80" w:after="80" w:line="240" w:lineRule="auto"/>
              <w:ind w:left="25"/>
              <w:rPr>
                <w:rFonts w:ascii="Arial" w:eastAsia="Times New Roman" w:hAnsi="Arial" w:cs="Arial"/>
                <w:sz w:val="20"/>
                <w:szCs w:val="20"/>
              </w:rPr>
            </w:pPr>
          </w:p>
        </w:tc>
        <w:tc>
          <w:tcPr>
            <w:tcW w:w="1048"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r>
      <w:tr w:rsidR="008A1EBB" w:rsidRPr="00C02E27" w:rsidTr="000C4635">
        <w:trPr>
          <w:jc w:val="center"/>
        </w:trPr>
        <w:tc>
          <w:tcPr>
            <w:tcW w:w="2074"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235"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2551"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c>
          <w:tcPr>
            <w:tcW w:w="1134" w:type="dxa"/>
          </w:tcPr>
          <w:p w:rsidR="008A1EBB" w:rsidRPr="00C02E27" w:rsidRDefault="008A1EBB" w:rsidP="000C4635">
            <w:pPr>
              <w:spacing w:before="80" w:after="80" w:line="240" w:lineRule="auto"/>
              <w:ind w:left="25"/>
              <w:rPr>
                <w:rFonts w:ascii="Arial" w:eastAsia="Times New Roman" w:hAnsi="Arial" w:cs="Arial"/>
                <w:sz w:val="20"/>
                <w:szCs w:val="20"/>
              </w:rPr>
            </w:pPr>
          </w:p>
        </w:tc>
        <w:tc>
          <w:tcPr>
            <w:tcW w:w="1048" w:type="dxa"/>
            <w:shd w:val="clear" w:color="auto" w:fill="auto"/>
          </w:tcPr>
          <w:p w:rsidR="008A1EBB" w:rsidRPr="00C02E27" w:rsidRDefault="008A1EBB" w:rsidP="000C4635">
            <w:pPr>
              <w:spacing w:before="80" w:after="80" w:line="240" w:lineRule="auto"/>
              <w:ind w:left="25"/>
              <w:rPr>
                <w:rFonts w:ascii="Arial" w:eastAsia="Times New Roman" w:hAnsi="Arial" w:cs="Arial"/>
                <w:sz w:val="20"/>
                <w:szCs w:val="20"/>
              </w:rPr>
            </w:pPr>
          </w:p>
        </w:tc>
      </w:tr>
    </w:tbl>
    <w:p w:rsidR="008A1EBB" w:rsidRDefault="008A1EBB"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67599F" w:rsidRDefault="0067599F" w:rsidP="008A1EBB">
      <w:pPr>
        <w:tabs>
          <w:tab w:val="left" w:pos="993"/>
        </w:tabs>
        <w:spacing w:after="0" w:line="240" w:lineRule="auto"/>
        <w:ind w:left="567"/>
        <w:rPr>
          <w:rFonts w:ascii="Arial" w:eastAsia="Times New Roman" w:hAnsi="Arial" w:cs="Arial"/>
          <w:sz w:val="20"/>
          <w:szCs w:val="20"/>
        </w:rPr>
      </w:pPr>
    </w:p>
    <w:p w:rsidR="008A1EBB" w:rsidRPr="0073484E" w:rsidRDefault="008A1EBB" w:rsidP="004E69A8">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sidRPr="0073484E">
        <w:rPr>
          <w:rFonts w:ascii="Arial" w:eastAsia="Times New Roman" w:hAnsi="Arial" w:cs="Arial"/>
          <w:sz w:val="20"/>
          <w:szCs w:val="20"/>
        </w:rPr>
        <w:t xml:space="preserve">Personnel affecté </w:t>
      </w:r>
      <w:r w:rsidR="004E69A8">
        <w:rPr>
          <w:rFonts w:ascii="Arial" w:eastAsia="Times New Roman" w:hAnsi="Arial" w:cs="Arial"/>
          <w:sz w:val="20"/>
          <w:szCs w:val="20"/>
        </w:rPr>
        <w:t>au nouveau matériel</w:t>
      </w:r>
      <w:r>
        <w:rPr>
          <w:rFonts w:ascii="Arial" w:eastAsia="Times New Roman" w:hAnsi="Arial" w:cs="Arial"/>
          <w:sz w:val="20"/>
          <w:szCs w:val="20"/>
        </w:rPr>
        <w:t>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019"/>
        <w:gridCol w:w="2154"/>
        <w:gridCol w:w="1594"/>
        <w:gridCol w:w="992"/>
        <w:gridCol w:w="1472"/>
      </w:tblGrid>
      <w:tr w:rsidR="008A1EBB" w:rsidRPr="00C02E27" w:rsidTr="00B47A27">
        <w:trPr>
          <w:jc w:val="center"/>
        </w:trPr>
        <w:tc>
          <w:tcPr>
            <w:tcW w:w="2228"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Praticien</w:t>
            </w:r>
          </w:p>
        </w:tc>
        <w:tc>
          <w:tcPr>
            <w:tcW w:w="2019"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Spécialité</w:t>
            </w:r>
          </w:p>
        </w:tc>
        <w:tc>
          <w:tcPr>
            <w:tcW w:w="2154"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Formation</w:t>
            </w:r>
          </w:p>
        </w:tc>
        <w:tc>
          <w:tcPr>
            <w:tcW w:w="1594"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Statut</w:t>
            </w:r>
          </w:p>
        </w:tc>
        <w:tc>
          <w:tcPr>
            <w:tcW w:w="992"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c>
          <w:tcPr>
            <w:tcW w:w="1472"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Indiquer si nouveau recrutement</w:t>
            </w:r>
            <w:r w:rsidR="00B47A27">
              <w:rPr>
                <w:rFonts w:ascii="Arial" w:eastAsia="Times New Roman" w:hAnsi="Arial" w:cs="Arial"/>
                <w:sz w:val="20"/>
                <w:szCs w:val="20"/>
              </w:rPr>
              <w:t xml:space="preserve"> envisagé</w:t>
            </w: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bl>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Pr="00C02E27" w:rsidRDefault="008A1EBB" w:rsidP="008A1EBB">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Le promoteur précisera les postes à temps partagé et les établissements de santé concernés.</w:t>
      </w: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 xml:space="preserve">Personnel paramédical et autres catégories de personnel </w:t>
      </w:r>
    </w:p>
    <w:p w:rsidR="008A1EBB" w:rsidRPr="0073484E" w:rsidRDefault="008A1EBB" w:rsidP="004E69A8">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Pr>
          <w:rFonts w:ascii="Arial" w:eastAsia="Times New Roman" w:hAnsi="Arial" w:cs="Arial"/>
          <w:sz w:val="20"/>
          <w:szCs w:val="20"/>
        </w:rPr>
        <w:t>Personnel affecté à l’activité de médecine déjà autorisée :</w:t>
      </w:r>
    </w:p>
    <w:p w:rsidR="008A1EBB" w:rsidRPr="0073484E"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3970"/>
        <w:gridCol w:w="992"/>
        <w:gridCol w:w="1133"/>
      </w:tblGrid>
      <w:tr w:rsidR="008A1EBB" w:rsidRPr="00C02E27" w:rsidTr="00B47A27">
        <w:trPr>
          <w:jc w:val="center"/>
        </w:trPr>
        <w:tc>
          <w:tcPr>
            <w:tcW w:w="2267" w:type="dxa"/>
            <w:shd w:val="pct10" w:color="auto" w:fill="auto"/>
          </w:tcPr>
          <w:p w:rsidR="008A1EBB" w:rsidRPr="00C02E27" w:rsidRDefault="008A1EBB" w:rsidP="00B47A27">
            <w:pPr>
              <w:tabs>
                <w:tab w:val="left" w:pos="993"/>
              </w:tabs>
              <w:spacing w:before="80" w:after="80" w:line="240" w:lineRule="auto"/>
              <w:ind w:left="34"/>
              <w:jc w:val="center"/>
              <w:rPr>
                <w:rFonts w:ascii="Arial" w:eastAsia="Times New Roman" w:hAnsi="Arial" w:cs="Arial"/>
                <w:sz w:val="20"/>
                <w:szCs w:val="20"/>
              </w:rPr>
            </w:pPr>
            <w:r w:rsidRPr="00C02E27">
              <w:rPr>
                <w:rFonts w:ascii="Arial" w:eastAsia="Times New Roman" w:hAnsi="Arial" w:cs="Arial"/>
                <w:sz w:val="20"/>
                <w:szCs w:val="20"/>
              </w:rPr>
              <w:t>Qualification</w:t>
            </w:r>
          </w:p>
        </w:tc>
        <w:tc>
          <w:tcPr>
            <w:tcW w:w="3970" w:type="dxa"/>
            <w:shd w:val="pct10" w:color="auto" w:fill="auto"/>
          </w:tcPr>
          <w:p w:rsidR="008A1EBB" w:rsidRPr="00C02E27" w:rsidRDefault="008A1EBB" w:rsidP="00B47A27">
            <w:pPr>
              <w:tabs>
                <w:tab w:val="left" w:pos="993"/>
              </w:tabs>
              <w:spacing w:before="80" w:after="80" w:line="240" w:lineRule="auto"/>
              <w:ind w:left="34"/>
              <w:jc w:val="center"/>
              <w:rPr>
                <w:rFonts w:ascii="Arial" w:eastAsia="Times New Roman" w:hAnsi="Arial" w:cs="Arial"/>
                <w:sz w:val="20"/>
                <w:szCs w:val="20"/>
              </w:rPr>
            </w:pPr>
            <w:r>
              <w:rPr>
                <w:rFonts w:ascii="Arial" w:eastAsia="Times New Roman" w:hAnsi="Arial" w:cs="Arial"/>
                <w:sz w:val="20"/>
                <w:szCs w:val="20"/>
              </w:rPr>
              <w:t>Formation</w:t>
            </w:r>
          </w:p>
        </w:tc>
        <w:tc>
          <w:tcPr>
            <w:tcW w:w="992" w:type="dxa"/>
            <w:shd w:val="pct10" w:color="auto" w:fill="auto"/>
          </w:tcPr>
          <w:p w:rsidR="008A1EBB" w:rsidRPr="00C02E27" w:rsidRDefault="008A1EBB" w:rsidP="00B47A27">
            <w:pPr>
              <w:tabs>
                <w:tab w:val="left" w:pos="993"/>
              </w:tabs>
              <w:spacing w:before="80" w:after="80" w:line="240" w:lineRule="auto"/>
              <w:ind w:left="34"/>
              <w:jc w:val="center"/>
              <w:rPr>
                <w:rFonts w:ascii="Arial" w:eastAsia="Times New Roman" w:hAnsi="Arial" w:cs="Arial"/>
                <w:sz w:val="20"/>
                <w:szCs w:val="20"/>
              </w:rPr>
            </w:pPr>
            <w:r w:rsidRPr="00C02E27">
              <w:rPr>
                <w:rFonts w:ascii="Arial" w:eastAsia="Times New Roman" w:hAnsi="Arial" w:cs="Arial"/>
                <w:sz w:val="20"/>
                <w:szCs w:val="20"/>
              </w:rPr>
              <w:t>Nombre</w:t>
            </w:r>
          </w:p>
        </w:tc>
        <w:tc>
          <w:tcPr>
            <w:tcW w:w="1133" w:type="dxa"/>
            <w:shd w:val="pct10" w:color="auto" w:fill="auto"/>
          </w:tcPr>
          <w:p w:rsidR="008A1EBB" w:rsidRPr="00C02E27" w:rsidRDefault="008A1EBB" w:rsidP="00B47A27">
            <w:pPr>
              <w:tabs>
                <w:tab w:val="left" w:pos="993"/>
              </w:tabs>
              <w:spacing w:before="80" w:after="80" w:line="240" w:lineRule="auto"/>
              <w:ind w:left="34"/>
              <w:jc w:val="center"/>
              <w:rPr>
                <w:rFonts w:ascii="Arial" w:eastAsia="Times New Roman" w:hAnsi="Arial" w:cs="Arial"/>
                <w:sz w:val="20"/>
                <w:szCs w:val="20"/>
              </w:rPr>
            </w:pPr>
            <w:r w:rsidRPr="00C02E27">
              <w:rPr>
                <w:rFonts w:ascii="Arial" w:eastAsia="Times New Roman" w:hAnsi="Arial" w:cs="Arial"/>
                <w:sz w:val="20"/>
                <w:szCs w:val="20"/>
              </w:rPr>
              <w:t>ETP</w:t>
            </w:r>
          </w:p>
        </w:tc>
      </w:tr>
      <w:tr w:rsidR="008A1EBB" w:rsidRPr="00C02E27" w:rsidTr="000C4635">
        <w:trPr>
          <w:jc w:val="center"/>
        </w:trPr>
        <w:tc>
          <w:tcPr>
            <w:tcW w:w="2267"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3970"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992" w:type="dxa"/>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1133"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r>
      <w:tr w:rsidR="008A1EBB" w:rsidRPr="00C02E27" w:rsidTr="000C4635">
        <w:trPr>
          <w:jc w:val="center"/>
        </w:trPr>
        <w:tc>
          <w:tcPr>
            <w:tcW w:w="2267"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3970"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992" w:type="dxa"/>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1133"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r>
      <w:tr w:rsidR="008A1EBB" w:rsidRPr="00C02E27" w:rsidTr="000C4635">
        <w:trPr>
          <w:jc w:val="center"/>
        </w:trPr>
        <w:tc>
          <w:tcPr>
            <w:tcW w:w="2267"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3970"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992" w:type="dxa"/>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1133"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r>
      <w:tr w:rsidR="008A1EBB" w:rsidRPr="00C02E27" w:rsidTr="000C4635">
        <w:trPr>
          <w:jc w:val="center"/>
        </w:trPr>
        <w:tc>
          <w:tcPr>
            <w:tcW w:w="2267"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3970"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992" w:type="dxa"/>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c>
          <w:tcPr>
            <w:tcW w:w="1133" w:type="dxa"/>
            <w:shd w:val="clear" w:color="auto" w:fill="auto"/>
          </w:tcPr>
          <w:p w:rsidR="008A1EBB" w:rsidRPr="00C02E27" w:rsidRDefault="008A1EBB" w:rsidP="000C4635">
            <w:pPr>
              <w:tabs>
                <w:tab w:val="left" w:pos="993"/>
              </w:tabs>
              <w:spacing w:before="80" w:after="80" w:line="240" w:lineRule="auto"/>
              <w:ind w:left="34"/>
              <w:rPr>
                <w:rFonts w:ascii="Arial" w:eastAsia="Times New Roman" w:hAnsi="Arial" w:cs="Arial"/>
                <w:sz w:val="20"/>
                <w:szCs w:val="20"/>
              </w:rPr>
            </w:pPr>
          </w:p>
        </w:tc>
      </w:tr>
    </w:tbl>
    <w:p w:rsidR="008A1EBB" w:rsidRPr="00C02E27" w:rsidRDefault="008A1EBB" w:rsidP="008A1EBB">
      <w:pPr>
        <w:tabs>
          <w:tab w:val="left" w:pos="993"/>
        </w:tabs>
        <w:spacing w:after="0" w:line="240" w:lineRule="auto"/>
        <w:ind w:left="567"/>
        <w:rPr>
          <w:rFonts w:ascii="Arial" w:eastAsia="Times New Roman" w:hAnsi="Arial" w:cs="Arial"/>
          <w:sz w:val="20"/>
          <w:szCs w:val="20"/>
        </w:rPr>
      </w:pPr>
    </w:p>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Pr="0073484E" w:rsidRDefault="008A1EBB" w:rsidP="004E69A8">
      <w:pPr>
        <w:pStyle w:val="Paragraphedeliste"/>
        <w:numPr>
          <w:ilvl w:val="0"/>
          <w:numId w:val="25"/>
        </w:numPr>
        <w:tabs>
          <w:tab w:val="left" w:pos="993"/>
        </w:tabs>
        <w:spacing w:after="0" w:line="240" w:lineRule="auto"/>
        <w:ind w:left="567" w:firstLine="0"/>
        <w:rPr>
          <w:rFonts w:ascii="Arial" w:eastAsia="Times New Roman" w:hAnsi="Arial" w:cs="Arial"/>
          <w:sz w:val="20"/>
          <w:szCs w:val="20"/>
        </w:rPr>
      </w:pPr>
      <w:r w:rsidRPr="0073484E">
        <w:rPr>
          <w:rFonts w:ascii="Arial" w:eastAsia="Times New Roman" w:hAnsi="Arial" w:cs="Arial"/>
          <w:sz w:val="20"/>
          <w:szCs w:val="20"/>
        </w:rPr>
        <w:t xml:space="preserve">Personnel affecté </w:t>
      </w:r>
      <w:r w:rsidR="004E69A8">
        <w:rPr>
          <w:rFonts w:ascii="Arial" w:eastAsia="Times New Roman" w:hAnsi="Arial" w:cs="Arial"/>
          <w:sz w:val="20"/>
          <w:szCs w:val="20"/>
        </w:rPr>
        <w:t>au nouveau matériel</w:t>
      </w:r>
      <w:r>
        <w:rPr>
          <w:rFonts w:ascii="Arial" w:eastAsia="Times New Roman" w:hAnsi="Arial" w:cs="Arial"/>
          <w:sz w:val="20"/>
          <w:szCs w:val="20"/>
        </w:rPr>
        <w:t>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10131"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3669"/>
        <w:gridCol w:w="1134"/>
        <w:gridCol w:w="1055"/>
        <w:gridCol w:w="2021"/>
      </w:tblGrid>
      <w:tr w:rsidR="008A1EBB" w:rsidRPr="00C02E27" w:rsidTr="00B47A27">
        <w:trPr>
          <w:jc w:val="center"/>
        </w:trPr>
        <w:tc>
          <w:tcPr>
            <w:tcW w:w="2252"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Qualification</w:t>
            </w:r>
          </w:p>
        </w:tc>
        <w:tc>
          <w:tcPr>
            <w:tcW w:w="3669"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Pr>
                <w:rFonts w:ascii="Arial" w:eastAsia="Times New Roman" w:hAnsi="Arial" w:cs="Arial"/>
                <w:sz w:val="20"/>
                <w:szCs w:val="20"/>
              </w:rPr>
              <w:t>Formation</w:t>
            </w:r>
          </w:p>
        </w:tc>
        <w:tc>
          <w:tcPr>
            <w:tcW w:w="1134"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Nombre</w:t>
            </w:r>
          </w:p>
        </w:tc>
        <w:tc>
          <w:tcPr>
            <w:tcW w:w="1055"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ETP</w:t>
            </w:r>
          </w:p>
        </w:tc>
        <w:tc>
          <w:tcPr>
            <w:tcW w:w="2021"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Pr>
                <w:rFonts w:ascii="Arial" w:eastAsia="Times New Roman" w:hAnsi="Arial" w:cs="Arial"/>
                <w:sz w:val="20"/>
                <w:szCs w:val="20"/>
              </w:rPr>
              <w:t>Indiquer si nouveau recrutement</w:t>
            </w:r>
            <w:r w:rsidR="00B47A27">
              <w:rPr>
                <w:rFonts w:ascii="Arial" w:eastAsia="Times New Roman" w:hAnsi="Arial" w:cs="Arial"/>
                <w:sz w:val="20"/>
                <w:szCs w:val="20"/>
              </w:rPr>
              <w:t xml:space="preserve"> envisagé</w:t>
            </w: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bl>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Default="008A1EBB" w:rsidP="008A1EBB">
      <w:pPr>
        <w:tabs>
          <w:tab w:val="left" w:pos="993"/>
        </w:tabs>
        <w:spacing w:after="0" w:line="240" w:lineRule="auto"/>
        <w:ind w:left="567"/>
        <w:rPr>
          <w:rFonts w:ascii="Arial" w:eastAsia="Times New Roman" w:hAnsi="Arial" w:cs="Arial"/>
          <w:sz w:val="20"/>
          <w:szCs w:val="20"/>
        </w:rPr>
      </w:pPr>
    </w:p>
    <w:p w:rsidR="00930F23" w:rsidRDefault="00930F23">
      <w:pPr>
        <w:rPr>
          <w:rFonts w:ascii="Arial" w:eastAsia="Times New Roman" w:hAnsi="Arial" w:cs="Arial"/>
          <w:sz w:val="20"/>
          <w:szCs w:val="20"/>
        </w:rPr>
      </w:pPr>
      <w:r>
        <w:rPr>
          <w:rFonts w:ascii="Arial" w:eastAsia="Times New Roman" w:hAnsi="Arial" w:cs="Arial"/>
          <w:sz w:val="20"/>
          <w:szCs w:val="20"/>
        </w:rPr>
        <w:br w:type="page"/>
      </w:r>
    </w:p>
    <w:p w:rsidR="000E0F33" w:rsidRPr="0093173F" w:rsidRDefault="000E0F33" w:rsidP="000E0F33">
      <w:pPr>
        <w:tabs>
          <w:tab w:val="left" w:pos="993"/>
        </w:tabs>
        <w:spacing w:after="0" w:line="240" w:lineRule="auto"/>
        <w:ind w:left="567" w:right="-24"/>
        <w:rPr>
          <w:rFonts w:ascii="Arial" w:eastAsia="Times New Roman" w:hAnsi="Arial" w:cs="Arial"/>
          <w:sz w:val="20"/>
          <w:szCs w:val="20"/>
        </w:rPr>
      </w:pPr>
    </w:p>
    <w:p w:rsidR="002D4A78" w:rsidRDefault="000E0F33" w:rsidP="002D4A78">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6" w:name="_Toc524417775"/>
      <w:bookmarkStart w:id="27" w:name="_Toc462825031"/>
      <w:r w:rsidRPr="00497709">
        <w:rPr>
          <w:rFonts w:ascii="Trade Gothic LT Std Cn" w:eastAsia="Times New Roman" w:hAnsi="Trade Gothic LT Std Cn" w:cs="Times New Roman"/>
          <w:b/>
          <w:bCs/>
          <w:caps/>
          <w:color w:val="365F91"/>
          <w:kern w:val="32"/>
          <w:sz w:val="32"/>
          <w:szCs w:val="32"/>
        </w:rPr>
        <w:t xml:space="preserve">Conventions </w:t>
      </w:r>
      <w:r w:rsidR="002D4A78">
        <w:rPr>
          <w:rFonts w:ascii="Trade Gothic LT Std Cn" w:eastAsia="Times New Roman" w:hAnsi="Trade Gothic LT Std Cn" w:cs="Times New Roman"/>
          <w:b/>
          <w:bCs/>
          <w:caps/>
          <w:color w:val="365F91"/>
          <w:kern w:val="32"/>
          <w:sz w:val="32"/>
          <w:szCs w:val="32"/>
        </w:rPr>
        <w:t>ET PARTENARIATS</w:t>
      </w:r>
      <w:bookmarkEnd w:id="26"/>
      <w:r w:rsidR="002D4A78">
        <w:rPr>
          <w:rFonts w:ascii="Trade Gothic LT Std Cn" w:eastAsia="Times New Roman" w:hAnsi="Trade Gothic LT Std Cn" w:cs="Times New Roman"/>
          <w:b/>
          <w:bCs/>
          <w:caps/>
          <w:color w:val="365F91"/>
          <w:kern w:val="32"/>
          <w:sz w:val="32"/>
          <w:szCs w:val="32"/>
        </w:rPr>
        <w:t xml:space="preserve"> </w:t>
      </w:r>
    </w:p>
    <w:p w:rsidR="000E0F33" w:rsidRPr="002D4A78" w:rsidRDefault="002D4A78" w:rsidP="002D4A78">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w:t>
      </w:r>
      <w:r w:rsidR="000E0F33" w:rsidRPr="002D4A78">
        <w:rPr>
          <w:rFonts w:ascii="Arial" w:eastAsia="Times New Roman" w:hAnsi="Arial" w:cs="Arial"/>
          <w:sz w:val="20"/>
          <w:szCs w:val="20"/>
        </w:rPr>
        <w:t>coopération/appartenance à un ou des réseaux de santé en rapport avec l’autorisation demandée</w:t>
      </w:r>
      <w:bookmarkEnd w:id="27"/>
      <w:r>
        <w:rPr>
          <w:rFonts w:ascii="Arial" w:eastAsia="Times New Roman" w:hAnsi="Arial" w:cs="Arial"/>
          <w:sz w:val="20"/>
          <w:szCs w:val="20"/>
        </w:rPr>
        <w:t>)</w:t>
      </w:r>
    </w:p>
    <w:p w:rsidR="002B5299" w:rsidRPr="002B5299" w:rsidRDefault="002B5299" w:rsidP="002B5299">
      <w:pPr>
        <w:pStyle w:val="Paragraphedeliste"/>
        <w:tabs>
          <w:tab w:val="left" w:pos="1134"/>
        </w:tabs>
        <w:spacing w:before="120" w:after="0" w:line="240" w:lineRule="auto"/>
        <w:ind w:left="567" w:right="-24"/>
        <w:jc w:val="both"/>
        <w:rPr>
          <w:rFonts w:ascii="Arial" w:eastAsia="Times New Roman" w:hAnsi="Arial" w:cs="Arial"/>
          <w:b/>
          <w:sz w:val="20"/>
          <w:szCs w:val="20"/>
        </w:rPr>
      </w:pPr>
      <w:r w:rsidRPr="002B5299">
        <w:rPr>
          <w:rFonts w:ascii="Arial" w:eastAsia="Times New Roman" w:hAnsi="Arial" w:cs="Arial"/>
          <w:b/>
          <w:sz w:val="20"/>
          <w:szCs w:val="20"/>
        </w:rPr>
        <w:t>[Référence juridique : R.6122-32-1 1° f) du CSP]</w:t>
      </w:r>
    </w:p>
    <w:p w:rsidR="000E0F33" w:rsidRPr="00D86C9B" w:rsidRDefault="000E0F33" w:rsidP="000E0F33">
      <w:pPr>
        <w:pBdr>
          <w:bottom w:val="single" w:sz="4" w:space="4"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Existantes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59"/>
        <w:gridCol w:w="3118"/>
        <w:gridCol w:w="2156"/>
      </w:tblGrid>
      <w:tr w:rsidR="000E0F33" w:rsidRPr="00D86C9B" w:rsidTr="008E1513">
        <w:tc>
          <w:tcPr>
            <w:tcW w:w="2302" w:type="dxa"/>
            <w:shd w:val="pct10"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1859" w:type="dxa"/>
            <w:shd w:val="pct10"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118" w:type="dxa"/>
            <w:shd w:val="pct10"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156" w:type="dxa"/>
            <w:shd w:val="pct10"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Période de validité</w:t>
            </w:r>
          </w:p>
        </w:tc>
      </w:tr>
      <w:tr w:rsidR="000E0F33" w:rsidRPr="00D86C9B" w:rsidTr="008E1513">
        <w:tc>
          <w:tcPr>
            <w:tcW w:w="2302"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r>
      <w:tr w:rsidR="000E0F33" w:rsidRPr="00D86C9B" w:rsidTr="008E1513">
        <w:tc>
          <w:tcPr>
            <w:tcW w:w="2302"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r>
      <w:tr w:rsidR="000E0F33" w:rsidRPr="00D86C9B" w:rsidTr="008E1513">
        <w:tc>
          <w:tcPr>
            <w:tcW w:w="2302"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r>
      <w:tr w:rsidR="000E0F33" w:rsidRPr="00D86C9B" w:rsidTr="008E1513">
        <w:tc>
          <w:tcPr>
            <w:tcW w:w="2302"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r>
      <w:tr w:rsidR="000E0F33" w:rsidRPr="00D86C9B" w:rsidTr="008E1513">
        <w:tc>
          <w:tcPr>
            <w:tcW w:w="2302"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0E0F33" w:rsidRPr="00D86C9B" w:rsidRDefault="000E0F33" w:rsidP="008E1513">
            <w:pPr>
              <w:spacing w:before="80" w:after="80" w:line="240" w:lineRule="auto"/>
              <w:ind w:left="34" w:right="-24"/>
              <w:rPr>
                <w:rFonts w:ascii="Arial" w:eastAsia="Times New Roman" w:hAnsi="Arial" w:cs="Arial"/>
                <w:bCs/>
                <w:sz w:val="20"/>
                <w:szCs w:val="20"/>
              </w:rPr>
            </w:pPr>
          </w:p>
        </w:tc>
      </w:tr>
    </w:tbl>
    <w:p w:rsidR="000E0F33" w:rsidRPr="009D2476" w:rsidRDefault="000E0F33" w:rsidP="000E0F33">
      <w:pPr>
        <w:tabs>
          <w:tab w:val="left" w:pos="993"/>
        </w:tabs>
        <w:spacing w:before="120" w:after="0" w:line="240" w:lineRule="auto"/>
        <w:ind w:left="567" w:right="-23" w:firstLine="142"/>
        <w:rPr>
          <w:rFonts w:ascii="Arial" w:eastAsia="Times New Roman" w:hAnsi="Arial" w:cs="Arial"/>
          <w:bCs/>
          <w:sz w:val="16"/>
          <w:szCs w:val="16"/>
        </w:rPr>
      </w:pPr>
      <w:r w:rsidRPr="009D2476">
        <w:rPr>
          <w:rFonts w:ascii="Arial" w:eastAsia="Times New Roman" w:hAnsi="Arial" w:cs="Arial"/>
          <w:bCs/>
          <w:sz w:val="16"/>
          <w:szCs w:val="16"/>
        </w:rPr>
        <w:t>Insérer des lignes en tant que de besoin</w:t>
      </w:r>
    </w:p>
    <w:p w:rsidR="000E0F33" w:rsidRDefault="000E0F33" w:rsidP="000E0F33">
      <w:pPr>
        <w:tabs>
          <w:tab w:val="left" w:pos="993"/>
        </w:tabs>
        <w:spacing w:after="0" w:line="240" w:lineRule="auto"/>
        <w:ind w:left="567" w:right="-24"/>
        <w:rPr>
          <w:rFonts w:ascii="Arial" w:eastAsia="Times New Roman" w:hAnsi="Arial" w:cs="Arial"/>
          <w:bCs/>
          <w:sz w:val="20"/>
          <w:szCs w:val="20"/>
        </w:rPr>
      </w:pPr>
    </w:p>
    <w:p w:rsidR="000E0F33" w:rsidRDefault="000E0F33" w:rsidP="000E0F33">
      <w:pPr>
        <w:tabs>
          <w:tab w:val="left" w:pos="993"/>
        </w:tabs>
        <w:spacing w:after="0" w:line="240" w:lineRule="auto"/>
        <w:ind w:left="567" w:right="-24"/>
        <w:rPr>
          <w:rFonts w:ascii="Arial" w:eastAsia="Times New Roman" w:hAnsi="Arial" w:cs="Arial"/>
          <w:bCs/>
          <w:sz w:val="20"/>
          <w:szCs w:val="20"/>
        </w:rPr>
      </w:pPr>
    </w:p>
    <w:p w:rsidR="000E0F33" w:rsidRPr="009D2476" w:rsidRDefault="000E0F33" w:rsidP="000E0F33">
      <w:pPr>
        <w:tabs>
          <w:tab w:val="left" w:pos="993"/>
        </w:tabs>
        <w:spacing w:after="0" w:line="240" w:lineRule="auto"/>
        <w:ind w:left="567" w:right="-24"/>
        <w:rPr>
          <w:rFonts w:ascii="Arial" w:eastAsia="Times New Roman" w:hAnsi="Arial" w:cs="Arial"/>
          <w:bCs/>
          <w:sz w:val="20"/>
          <w:szCs w:val="20"/>
        </w:rPr>
      </w:pPr>
    </w:p>
    <w:p w:rsidR="000E0F33" w:rsidRPr="00D86C9B" w:rsidRDefault="000E0F33" w:rsidP="000E0F33">
      <w:pPr>
        <w:pBdr>
          <w:bottom w:val="single" w:sz="4" w:space="4"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Envisagées</w:t>
      </w:r>
    </w:p>
    <w:p w:rsidR="000E0F33" w:rsidRPr="00983C29" w:rsidRDefault="000E0F33" w:rsidP="000E0F33">
      <w:pPr>
        <w:tabs>
          <w:tab w:val="left" w:pos="993"/>
        </w:tabs>
        <w:spacing w:after="0" w:line="240" w:lineRule="auto"/>
        <w:ind w:left="567" w:right="-24"/>
        <w:rPr>
          <w:rFonts w:ascii="Arial" w:eastAsia="Times New Roman" w:hAnsi="Arial" w:cs="Arial"/>
          <w:bCs/>
          <w:sz w:val="20"/>
          <w:szCs w:val="20"/>
        </w:rPr>
      </w:pPr>
      <w:r>
        <w:rPr>
          <w:rFonts w:ascii="Arial" w:eastAsia="Times New Roman" w:hAnsi="Arial" w:cs="Arial"/>
          <w:bCs/>
          <w:sz w:val="20"/>
          <w:szCs w:val="20"/>
        </w:rPr>
        <w:t>Le promoteur indiquera l’état d’avancement de la formalisation des conventions de coopérations envisagées.</w:t>
      </w:r>
    </w:p>
    <w:p w:rsidR="000E0F33" w:rsidRPr="00983C29" w:rsidRDefault="000E0F33" w:rsidP="000E0F33">
      <w:pPr>
        <w:tabs>
          <w:tab w:val="left" w:pos="993"/>
        </w:tabs>
        <w:spacing w:after="0" w:line="240" w:lineRule="auto"/>
        <w:ind w:left="567" w:right="-24"/>
        <w:rPr>
          <w:rFonts w:ascii="Arial" w:eastAsia="Times New Roman" w:hAnsi="Arial" w:cs="Arial"/>
          <w:sz w:val="20"/>
          <w:szCs w:val="20"/>
        </w:rPr>
      </w:pPr>
    </w:p>
    <w:tbl>
      <w:tblPr>
        <w:tblW w:w="1043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498"/>
        <w:gridCol w:w="3180"/>
        <w:gridCol w:w="2352"/>
      </w:tblGrid>
      <w:tr w:rsidR="000E0F33" w:rsidRPr="00D86C9B" w:rsidTr="008E1513">
        <w:tc>
          <w:tcPr>
            <w:tcW w:w="2402" w:type="dxa"/>
            <w:shd w:val="pct10"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498" w:type="dxa"/>
            <w:shd w:val="pct10"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180" w:type="dxa"/>
            <w:shd w:val="pct10"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352" w:type="dxa"/>
            <w:shd w:val="pct10" w:color="auto" w:fill="auto"/>
          </w:tcPr>
          <w:p w:rsidR="000E0F33" w:rsidRPr="00D86C9B" w:rsidRDefault="000E0F33" w:rsidP="008E1513">
            <w:pPr>
              <w:spacing w:before="80" w:after="80" w:line="240" w:lineRule="auto"/>
              <w:rPr>
                <w:rFonts w:ascii="Arial" w:eastAsia="Times New Roman" w:hAnsi="Arial" w:cs="Arial"/>
                <w:bCs/>
                <w:sz w:val="20"/>
                <w:szCs w:val="20"/>
              </w:rPr>
            </w:pPr>
            <w:r>
              <w:rPr>
                <w:rFonts w:ascii="Arial" w:eastAsia="Times New Roman" w:hAnsi="Arial" w:cs="Arial"/>
                <w:bCs/>
                <w:sz w:val="20"/>
                <w:szCs w:val="20"/>
              </w:rPr>
              <w:t>Etat d’avancement (en cours de signature, en cours d’élaboration, à négocier)</w:t>
            </w:r>
          </w:p>
        </w:tc>
      </w:tr>
      <w:tr w:rsidR="000E0F33" w:rsidRPr="00D86C9B" w:rsidTr="008E1513">
        <w:tc>
          <w:tcPr>
            <w:tcW w:w="2402"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498"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3180"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352" w:type="dxa"/>
          </w:tcPr>
          <w:p w:rsidR="000E0F33" w:rsidRPr="00D86C9B" w:rsidRDefault="000E0F33" w:rsidP="008E1513">
            <w:pPr>
              <w:spacing w:before="80" w:after="80" w:line="240" w:lineRule="auto"/>
              <w:rPr>
                <w:rFonts w:ascii="Arial" w:eastAsia="Times New Roman" w:hAnsi="Arial" w:cs="Arial"/>
                <w:bCs/>
                <w:sz w:val="20"/>
                <w:szCs w:val="20"/>
              </w:rPr>
            </w:pPr>
          </w:p>
        </w:tc>
      </w:tr>
      <w:tr w:rsidR="000E0F33" w:rsidRPr="00D86C9B" w:rsidTr="008E1513">
        <w:tc>
          <w:tcPr>
            <w:tcW w:w="2402"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498"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3180"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352" w:type="dxa"/>
          </w:tcPr>
          <w:p w:rsidR="000E0F33" w:rsidRPr="00D86C9B" w:rsidRDefault="000E0F33" w:rsidP="008E1513">
            <w:pPr>
              <w:spacing w:before="80" w:after="80" w:line="240" w:lineRule="auto"/>
              <w:rPr>
                <w:rFonts w:ascii="Arial" w:eastAsia="Times New Roman" w:hAnsi="Arial" w:cs="Arial"/>
                <w:bCs/>
                <w:sz w:val="20"/>
                <w:szCs w:val="20"/>
              </w:rPr>
            </w:pPr>
          </w:p>
        </w:tc>
      </w:tr>
      <w:tr w:rsidR="000E0F33" w:rsidRPr="00D86C9B" w:rsidTr="008E1513">
        <w:tc>
          <w:tcPr>
            <w:tcW w:w="2402"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498"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3180"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352" w:type="dxa"/>
          </w:tcPr>
          <w:p w:rsidR="000E0F33" w:rsidRPr="00D86C9B" w:rsidRDefault="000E0F33" w:rsidP="008E1513">
            <w:pPr>
              <w:spacing w:before="80" w:after="80" w:line="240" w:lineRule="auto"/>
              <w:rPr>
                <w:rFonts w:ascii="Arial" w:eastAsia="Times New Roman" w:hAnsi="Arial" w:cs="Arial"/>
                <w:bCs/>
                <w:sz w:val="20"/>
                <w:szCs w:val="20"/>
              </w:rPr>
            </w:pPr>
          </w:p>
        </w:tc>
      </w:tr>
      <w:tr w:rsidR="000E0F33" w:rsidRPr="00D86C9B" w:rsidTr="008E1513">
        <w:tc>
          <w:tcPr>
            <w:tcW w:w="2402"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498"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3180" w:type="dxa"/>
            <w:shd w:val="clear" w:color="auto" w:fill="auto"/>
          </w:tcPr>
          <w:p w:rsidR="000E0F33" w:rsidRPr="00D86C9B" w:rsidRDefault="000E0F33" w:rsidP="008E1513">
            <w:pPr>
              <w:tabs>
                <w:tab w:val="left" w:pos="993"/>
              </w:tabs>
              <w:spacing w:before="80" w:after="80" w:line="240" w:lineRule="auto"/>
              <w:ind w:right="-24"/>
              <w:rPr>
                <w:rFonts w:ascii="Arial" w:eastAsia="Times New Roman" w:hAnsi="Arial" w:cs="Arial"/>
                <w:bCs/>
                <w:sz w:val="20"/>
                <w:szCs w:val="20"/>
              </w:rPr>
            </w:pPr>
          </w:p>
        </w:tc>
        <w:tc>
          <w:tcPr>
            <w:tcW w:w="2352" w:type="dxa"/>
          </w:tcPr>
          <w:p w:rsidR="000E0F33" w:rsidRPr="00D86C9B" w:rsidRDefault="000E0F33" w:rsidP="008E1513">
            <w:pPr>
              <w:spacing w:before="80" w:after="80" w:line="240" w:lineRule="auto"/>
              <w:rPr>
                <w:rFonts w:ascii="Arial" w:eastAsia="Times New Roman" w:hAnsi="Arial" w:cs="Arial"/>
                <w:bCs/>
                <w:sz w:val="20"/>
                <w:szCs w:val="20"/>
              </w:rPr>
            </w:pPr>
          </w:p>
        </w:tc>
      </w:tr>
    </w:tbl>
    <w:p w:rsidR="000E0F33" w:rsidRPr="00983C29" w:rsidRDefault="000E0F33" w:rsidP="000E0F33">
      <w:pPr>
        <w:tabs>
          <w:tab w:val="left" w:pos="993"/>
        </w:tabs>
        <w:spacing w:after="0" w:line="240" w:lineRule="auto"/>
        <w:ind w:left="567" w:right="260"/>
        <w:rPr>
          <w:rFonts w:ascii="Arial" w:eastAsia="Times New Roman" w:hAnsi="Arial" w:cs="Arial"/>
          <w:bCs/>
          <w:sz w:val="20"/>
          <w:szCs w:val="20"/>
        </w:rPr>
      </w:pPr>
    </w:p>
    <w:p w:rsidR="000E0F33" w:rsidRDefault="000E0F33" w:rsidP="000E0F33">
      <w:pPr>
        <w:tabs>
          <w:tab w:val="left" w:pos="993"/>
        </w:tabs>
        <w:spacing w:after="0" w:line="240" w:lineRule="auto"/>
        <w:ind w:left="567" w:right="260"/>
        <w:rPr>
          <w:rFonts w:ascii="Arial" w:eastAsia="Times New Roman" w:hAnsi="Arial" w:cs="Arial"/>
          <w:bCs/>
          <w:sz w:val="20"/>
          <w:szCs w:val="20"/>
        </w:rPr>
      </w:pPr>
    </w:p>
    <w:p w:rsidR="000E0F33" w:rsidRPr="00FA0D49" w:rsidRDefault="000E0F33" w:rsidP="000E0F33">
      <w:pPr>
        <w:pStyle w:val="Paragraphedeliste"/>
        <w:shd w:val="pct5" w:color="auto" w:fill="auto"/>
        <w:tabs>
          <w:tab w:val="left" w:pos="993"/>
        </w:tabs>
        <w:spacing w:before="120" w:after="120" w:line="240" w:lineRule="auto"/>
        <w:ind w:left="567" w:right="-23"/>
        <w:contextualSpacing w:val="0"/>
        <w:jc w:val="both"/>
        <w:rPr>
          <w:rFonts w:ascii="Arial" w:eastAsia="Times New Roman" w:hAnsi="Arial" w:cs="Arial"/>
          <w:b/>
          <w:sz w:val="20"/>
          <w:szCs w:val="20"/>
        </w:rPr>
      </w:pPr>
      <w:r w:rsidRPr="00FA0D49">
        <w:rPr>
          <w:rFonts w:ascii="Arial" w:eastAsia="Times New Roman" w:hAnsi="Arial" w:cs="Arial"/>
          <w:b/>
          <w:sz w:val="20"/>
          <w:szCs w:val="20"/>
        </w:rPr>
        <w:t>Si co-utilisation de l’appareil</w:t>
      </w:r>
      <w:r>
        <w:rPr>
          <w:rFonts w:ascii="Arial" w:eastAsia="Times New Roman" w:hAnsi="Arial" w:cs="Arial"/>
          <w:b/>
          <w:sz w:val="20"/>
          <w:szCs w:val="20"/>
        </w:rPr>
        <w:t xml:space="preserve">, </w:t>
      </w:r>
      <w:r w:rsidRPr="00FA0D49">
        <w:rPr>
          <w:rFonts w:ascii="Arial" w:eastAsia="Times New Roman" w:hAnsi="Arial" w:cs="Arial"/>
          <w:b/>
          <w:sz w:val="20"/>
          <w:szCs w:val="20"/>
        </w:rPr>
        <w:t>en préciser</w:t>
      </w:r>
      <w:r>
        <w:rPr>
          <w:rFonts w:ascii="Arial" w:eastAsia="Times New Roman" w:hAnsi="Arial" w:cs="Arial"/>
          <w:b/>
          <w:sz w:val="20"/>
          <w:szCs w:val="20"/>
        </w:rPr>
        <w:t xml:space="preserve"> les partenaires et</w:t>
      </w:r>
      <w:r w:rsidRPr="00FA0D49">
        <w:rPr>
          <w:rFonts w:ascii="Arial" w:eastAsia="Times New Roman" w:hAnsi="Arial" w:cs="Arial"/>
          <w:b/>
          <w:sz w:val="20"/>
          <w:szCs w:val="20"/>
        </w:rPr>
        <w:t xml:space="preserve"> les modalités </w:t>
      </w:r>
    </w:p>
    <w:p w:rsidR="000E0F33" w:rsidRPr="00983C29" w:rsidRDefault="000E0F33" w:rsidP="000E0F33">
      <w:pPr>
        <w:tabs>
          <w:tab w:val="left" w:pos="993"/>
        </w:tabs>
        <w:spacing w:after="0" w:line="240" w:lineRule="auto"/>
        <w:ind w:left="567" w:right="260"/>
        <w:rPr>
          <w:rFonts w:ascii="Arial" w:eastAsia="Times New Roman" w:hAnsi="Arial" w:cs="Arial"/>
          <w:bCs/>
          <w:sz w:val="20"/>
          <w:szCs w:val="20"/>
        </w:rPr>
      </w:pP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EC51F8" w:rsidRPr="002E71E7" w:rsidRDefault="00EC51F8" w:rsidP="008A1EBB">
      <w:pPr>
        <w:tabs>
          <w:tab w:val="left" w:pos="993"/>
        </w:tabs>
        <w:spacing w:after="0" w:line="240" w:lineRule="auto"/>
        <w:ind w:left="567"/>
        <w:jc w:val="both"/>
        <w:rPr>
          <w:rFonts w:ascii="Arial" w:eastAsia="Times New Roman" w:hAnsi="Arial" w:cs="Arial"/>
          <w:sz w:val="20"/>
          <w:szCs w:val="20"/>
        </w:rPr>
      </w:pPr>
    </w:p>
    <w:p w:rsidR="0097274C" w:rsidRDefault="0097274C">
      <w:pPr>
        <w:rPr>
          <w:rFonts w:ascii="Arial" w:eastAsia="Times New Roman" w:hAnsi="Arial" w:cs="Arial"/>
          <w:sz w:val="20"/>
          <w:szCs w:val="20"/>
        </w:rPr>
      </w:pPr>
      <w:r>
        <w:rPr>
          <w:rFonts w:ascii="Arial" w:eastAsia="Times New Roman" w:hAnsi="Arial" w:cs="Arial"/>
          <w:sz w:val="20"/>
          <w:szCs w:val="20"/>
        </w:rPr>
        <w:br w:type="page"/>
      </w:r>
    </w:p>
    <w:p w:rsidR="004E69A8" w:rsidRPr="002E71E7" w:rsidRDefault="004E69A8" w:rsidP="001E5C59">
      <w:pPr>
        <w:spacing w:after="0" w:line="240" w:lineRule="auto"/>
        <w:ind w:left="567" w:right="-24"/>
        <w:jc w:val="both"/>
        <w:rPr>
          <w:rFonts w:ascii="Arial" w:eastAsia="Times New Roman" w:hAnsi="Arial" w:cs="Arial"/>
          <w:sz w:val="20"/>
          <w:szCs w:val="20"/>
        </w:rPr>
      </w:pPr>
    </w:p>
    <w:p w:rsidR="00C02E27" w:rsidRPr="00C02E27" w:rsidRDefault="002D4A78" w:rsidP="002D4A78">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8" w:name="_Toc462742728"/>
      <w:bookmarkStart w:id="29" w:name="_Toc462742910"/>
      <w:bookmarkStart w:id="30" w:name="_Toc462825034"/>
      <w:bookmarkStart w:id="31" w:name="_Toc524417776"/>
      <w:r>
        <w:rPr>
          <w:rFonts w:ascii="Trade Gothic LT Std Cn" w:eastAsia="Times New Roman" w:hAnsi="Trade Gothic LT Std Cn" w:cs="Times New Roman"/>
          <w:b/>
          <w:bCs/>
          <w:caps/>
          <w:color w:val="365F91"/>
          <w:kern w:val="32"/>
          <w:sz w:val="32"/>
          <w:szCs w:val="32"/>
        </w:rPr>
        <w:t xml:space="preserve">LOCAUX ET </w:t>
      </w:r>
      <w:r w:rsidR="00A02A73">
        <w:rPr>
          <w:rFonts w:ascii="Trade Gothic LT Std Cn" w:eastAsia="Times New Roman" w:hAnsi="Trade Gothic LT Std Cn" w:cs="Times New Roman"/>
          <w:b/>
          <w:bCs/>
          <w:caps/>
          <w:color w:val="365F91"/>
          <w:kern w:val="32"/>
          <w:sz w:val="32"/>
          <w:szCs w:val="32"/>
        </w:rPr>
        <w:t xml:space="preserve">INSTALLATION </w:t>
      </w:r>
      <w:r w:rsidR="008A5186">
        <w:rPr>
          <w:rFonts w:ascii="Trade Gothic LT Std Cn" w:eastAsia="Times New Roman" w:hAnsi="Trade Gothic LT Std Cn" w:cs="Times New Roman"/>
          <w:b/>
          <w:bCs/>
          <w:caps/>
          <w:color w:val="365F91"/>
          <w:kern w:val="32"/>
          <w:sz w:val="32"/>
          <w:szCs w:val="32"/>
        </w:rPr>
        <w:t xml:space="preserve">de </w:t>
      </w:r>
      <w:r w:rsidR="00C02E27" w:rsidRPr="00C02E27">
        <w:rPr>
          <w:rFonts w:ascii="Trade Gothic LT Std Cn" w:eastAsia="Times New Roman" w:hAnsi="Trade Gothic LT Std Cn" w:cs="Times New Roman"/>
          <w:b/>
          <w:bCs/>
          <w:caps/>
          <w:color w:val="365F91"/>
          <w:kern w:val="32"/>
          <w:sz w:val="32"/>
          <w:szCs w:val="32"/>
        </w:rPr>
        <w:t>l’</w:t>
      </w:r>
      <w:bookmarkEnd w:id="28"/>
      <w:bookmarkEnd w:id="29"/>
      <w:bookmarkEnd w:id="30"/>
      <w:r w:rsidR="008A5186">
        <w:rPr>
          <w:rFonts w:ascii="Trade Gothic LT Std Cn" w:eastAsia="Times New Roman" w:hAnsi="Trade Gothic LT Std Cn" w:cs="Times New Roman"/>
          <w:b/>
          <w:bCs/>
          <w:caps/>
          <w:color w:val="365F91"/>
          <w:kern w:val="32"/>
          <w:sz w:val="32"/>
          <w:szCs w:val="32"/>
        </w:rPr>
        <w:t>EML</w:t>
      </w:r>
      <w:bookmarkEnd w:id="31"/>
    </w:p>
    <w:p w:rsidR="0097274C" w:rsidRPr="0097274C" w:rsidRDefault="0097274C" w:rsidP="00F304CE">
      <w:pPr>
        <w:spacing w:before="240" w:after="240" w:line="240" w:lineRule="auto"/>
        <w:ind w:left="567" w:right="-23"/>
        <w:jc w:val="both"/>
        <w:rPr>
          <w:rFonts w:ascii="Arial" w:eastAsia="Times New Roman" w:hAnsi="Arial" w:cs="Arial"/>
          <w:sz w:val="20"/>
          <w:szCs w:val="20"/>
        </w:rPr>
      </w:pPr>
      <w:r w:rsidRPr="00C943F1">
        <w:rPr>
          <w:rFonts w:ascii="Arial" w:eastAsia="Times New Roman" w:hAnsi="Arial" w:cs="Arial"/>
          <w:b/>
          <w:sz w:val="20"/>
          <w:szCs w:val="20"/>
        </w:rPr>
        <w:t xml:space="preserve">[Référence juridique : R.6122-32-1 </w:t>
      </w:r>
      <w:r>
        <w:rPr>
          <w:rFonts w:ascii="Arial" w:eastAsia="Times New Roman" w:hAnsi="Arial" w:cs="Arial"/>
          <w:b/>
          <w:sz w:val="20"/>
          <w:szCs w:val="20"/>
        </w:rPr>
        <w:t>3</w:t>
      </w:r>
      <w:r w:rsidRPr="00C943F1">
        <w:rPr>
          <w:rFonts w:ascii="Arial" w:eastAsia="Times New Roman" w:hAnsi="Arial" w:cs="Arial"/>
          <w:b/>
          <w:sz w:val="20"/>
          <w:szCs w:val="20"/>
        </w:rPr>
        <w:t xml:space="preserve">° </w:t>
      </w:r>
      <w:r>
        <w:rPr>
          <w:rFonts w:ascii="Arial" w:eastAsia="Times New Roman" w:hAnsi="Arial" w:cs="Arial"/>
          <w:b/>
          <w:sz w:val="20"/>
          <w:szCs w:val="20"/>
        </w:rPr>
        <w:t>b</w:t>
      </w:r>
      <w:r w:rsidRPr="00C943F1">
        <w:rPr>
          <w:rFonts w:ascii="Arial" w:eastAsia="Times New Roman" w:hAnsi="Arial" w:cs="Arial"/>
          <w:b/>
          <w:sz w:val="20"/>
          <w:szCs w:val="20"/>
        </w:rPr>
        <w:t>)</w:t>
      </w:r>
      <w:r>
        <w:rPr>
          <w:rFonts w:ascii="Arial" w:eastAsia="Times New Roman" w:hAnsi="Arial" w:cs="Arial"/>
          <w:b/>
          <w:sz w:val="20"/>
          <w:szCs w:val="20"/>
        </w:rPr>
        <w:t xml:space="preserve"> </w:t>
      </w:r>
      <w:r w:rsidRPr="00C943F1">
        <w:rPr>
          <w:rFonts w:ascii="Arial" w:eastAsia="Times New Roman" w:hAnsi="Arial" w:cs="Arial"/>
          <w:b/>
          <w:sz w:val="20"/>
          <w:szCs w:val="20"/>
        </w:rPr>
        <w:t>du CSP]</w:t>
      </w:r>
    </w:p>
    <w:p w:rsidR="00396BDB" w:rsidRDefault="00396BDB" w:rsidP="002A4604">
      <w:pPr>
        <w:tabs>
          <w:tab w:val="left" w:pos="993"/>
        </w:tabs>
        <w:spacing w:before="120" w:after="0" w:line="240" w:lineRule="auto"/>
        <w:ind w:left="567" w:right="-23"/>
        <w:jc w:val="both"/>
        <w:rPr>
          <w:rFonts w:ascii="Arial" w:eastAsia="Times New Roman" w:hAnsi="Arial" w:cs="Arial"/>
          <w:sz w:val="20"/>
          <w:szCs w:val="20"/>
        </w:rPr>
      </w:pPr>
      <w:r>
        <w:rPr>
          <w:rFonts w:ascii="Arial" w:eastAsia="Times New Roman" w:hAnsi="Arial" w:cs="Arial"/>
          <w:sz w:val="20"/>
          <w:szCs w:val="20"/>
        </w:rPr>
        <w:t>L</w:t>
      </w:r>
      <w:r w:rsidR="00C02E27" w:rsidRPr="00C02E27">
        <w:rPr>
          <w:rFonts w:ascii="Arial" w:eastAsia="Times New Roman" w:hAnsi="Arial" w:cs="Arial"/>
          <w:sz w:val="20"/>
          <w:szCs w:val="20"/>
        </w:rPr>
        <w:t>e promoteur précisera</w:t>
      </w:r>
      <w:r>
        <w:rPr>
          <w:rFonts w:ascii="Arial" w:eastAsia="Times New Roman" w:hAnsi="Arial" w:cs="Arial"/>
          <w:sz w:val="20"/>
          <w:szCs w:val="20"/>
        </w:rPr>
        <w:t> :</w:t>
      </w:r>
    </w:p>
    <w:p w:rsidR="00A3768F" w:rsidRDefault="00A3768F" w:rsidP="002A4604">
      <w:pPr>
        <w:pStyle w:val="Paragraphedeliste"/>
        <w:numPr>
          <w:ilvl w:val="0"/>
          <w:numId w:val="21"/>
        </w:numPr>
        <w:tabs>
          <w:tab w:val="left" w:pos="993"/>
        </w:tabs>
        <w:spacing w:before="120" w:after="0" w:line="240" w:lineRule="auto"/>
        <w:ind w:left="567" w:right="-23" w:firstLine="0"/>
        <w:contextualSpacing w:val="0"/>
        <w:jc w:val="both"/>
        <w:rPr>
          <w:rFonts w:ascii="Arial" w:eastAsia="Times New Roman" w:hAnsi="Arial" w:cs="Arial"/>
          <w:sz w:val="20"/>
          <w:szCs w:val="20"/>
        </w:rPr>
      </w:pPr>
      <w:r>
        <w:rPr>
          <w:rFonts w:ascii="Arial" w:eastAsia="Times New Roman" w:hAnsi="Arial" w:cs="Arial"/>
          <w:sz w:val="20"/>
          <w:szCs w:val="20"/>
        </w:rPr>
        <w:t>les caractéristiques techniques de l’appareil</w:t>
      </w:r>
      <w:r w:rsidR="00FA0DC9">
        <w:rPr>
          <w:rFonts w:ascii="Arial" w:eastAsia="Times New Roman" w:hAnsi="Arial" w:cs="Arial"/>
          <w:sz w:val="20"/>
          <w:szCs w:val="20"/>
        </w:rPr>
        <w:t xml:space="preserve"> </w:t>
      </w:r>
      <w:r w:rsidR="00A02A73">
        <w:rPr>
          <w:rFonts w:ascii="Arial" w:eastAsia="Times New Roman" w:hAnsi="Arial" w:cs="Arial"/>
          <w:sz w:val="20"/>
          <w:szCs w:val="20"/>
        </w:rPr>
        <w:t>:</w:t>
      </w:r>
    </w:p>
    <w:p w:rsidR="00F304CE" w:rsidRPr="00F304CE" w:rsidRDefault="00F304CE" w:rsidP="005501E9">
      <w:pPr>
        <w:tabs>
          <w:tab w:val="left" w:pos="993"/>
        </w:tabs>
        <w:spacing w:before="120" w:after="0" w:line="240" w:lineRule="auto"/>
        <w:ind w:left="567" w:right="-23"/>
        <w:jc w:val="both"/>
        <w:rPr>
          <w:rFonts w:ascii="Arial" w:eastAsia="Times New Roman" w:hAnsi="Arial" w:cs="Arial"/>
          <w:sz w:val="20"/>
          <w:szCs w:val="20"/>
        </w:rPr>
      </w:pPr>
    </w:p>
    <w:p w:rsidR="00A02A73" w:rsidRDefault="00A02A73" w:rsidP="0097274C">
      <w:pPr>
        <w:spacing w:after="0" w:line="240" w:lineRule="auto"/>
        <w:ind w:left="567" w:right="-24"/>
        <w:jc w:val="both"/>
        <w:rPr>
          <w:rFonts w:ascii="Arial" w:eastAsia="Times New Roman" w:hAnsi="Arial" w:cs="Arial"/>
          <w:sz w:val="20"/>
          <w:szCs w:val="20"/>
        </w:rPr>
      </w:pPr>
    </w:p>
    <w:p w:rsidR="002A4604" w:rsidRDefault="002D4A78" w:rsidP="00F304CE">
      <w:pPr>
        <w:pStyle w:val="Paragraphedeliste"/>
        <w:numPr>
          <w:ilvl w:val="0"/>
          <w:numId w:val="21"/>
        </w:numPr>
        <w:tabs>
          <w:tab w:val="left" w:pos="993"/>
        </w:tabs>
        <w:spacing w:after="0" w:line="240" w:lineRule="auto"/>
        <w:ind w:left="567" w:right="-24" w:firstLine="0"/>
        <w:jc w:val="both"/>
        <w:rPr>
          <w:rFonts w:ascii="Arial" w:eastAsia="Times New Roman" w:hAnsi="Arial" w:cs="Arial"/>
          <w:sz w:val="20"/>
          <w:szCs w:val="20"/>
        </w:rPr>
      </w:pPr>
      <w:r>
        <w:rPr>
          <w:rFonts w:ascii="Arial" w:eastAsia="Times New Roman" w:hAnsi="Arial" w:cs="Arial"/>
          <w:sz w:val="20"/>
          <w:szCs w:val="20"/>
        </w:rPr>
        <w:t>si l’installation de l’EML requiert des travaux :</w:t>
      </w:r>
    </w:p>
    <w:p w:rsidR="002D4A78" w:rsidRPr="002D4A78" w:rsidRDefault="002D4A78" w:rsidP="002D4A78">
      <w:pPr>
        <w:pStyle w:val="Paragraphedeliste"/>
        <w:rPr>
          <w:rFonts w:ascii="Arial" w:eastAsia="Times New Roman" w:hAnsi="Arial" w:cs="Arial"/>
          <w:sz w:val="20"/>
          <w:szCs w:val="20"/>
        </w:rPr>
      </w:pPr>
    </w:p>
    <w:p w:rsidR="002D4A78" w:rsidRDefault="002D4A78" w:rsidP="002D4A78">
      <w:pPr>
        <w:pStyle w:val="Paragraphedeliste"/>
        <w:numPr>
          <w:ilvl w:val="0"/>
          <w:numId w:val="32"/>
        </w:numPr>
        <w:spacing w:after="0" w:line="240" w:lineRule="auto"/>
        <w:ind w:left="1276" w:right="-24"/>
        <w:jc w:val="both"/>
        <w:rPr>
          <w:rFonts w:ascii="Arial" w:eastAsia="Times New Roman" w:hAnsi="Arial" w:cs="Arial"/>
          <w:sz w:val="20"/>
          <w:szCs w:val="20"/>
        </w:rPr>
      </w:pPr>
      <w:r>
        <w:rPr>
          <w:rFonts w:ascii="Arial" w:eastAsia="Times New Roman" w:hAnsi="Arial" w:cs="Arial"/>
          <w:sz w:val="20"/>
          <w:szCs w:val="20"/>
        </w:rPr>
        <w:t>construction :</w:t>
      </w:r>
    </w:p>
    <w:p w:rsidR="00F304CE" w:rsidRDefault="00F304CE" w:rsidP="005501E9">
      <w:pPr>
        <w:spacing w:after="0" w:line="240" w:lineRule="auto"/>
        <w:ind w:left="567" w:right="-24"/>
        <w:jc w:val="both"/>
        <w:rPr>
          <w:rFonts w:ascii="Arial" w:eastAsia="Times New Roman" w:hAnsi="Arial" w:cs="Arial"/>
          <w:sz w:val="20"/>
          <w:szCs w:val="20"/>
        </w:rPr>
      </w:pPr>
    </w:p>
    <w:p w:rsidR="00F304CE" w:rsidRDefault="00F304CE" w:rsidP="005501E9">
      <w:pPr>
        <w:spacing w:after="0" w:line="240" w:lineRule="auto"/>
        <w:ind w:left="567" w:right="-24"/>
        <w:jc w:val="both"/>
        <w:rPr>
          <w:rFonts w:ascii="Arial" w:eastAsia="Times New Roman" w:hAnsi="Arial" w:cs="Arial"/>
          <w:sz w:val="20"/>
          <w:szCs w:val="20"/>
        </w:rPr>
      </w:pPr>
    </w:p>
    <w:p w:rsidR="00F304CE" w:rsidRPr="00F304CE" w:rsidRDefault="00F304CE" w:rsidP="005501E9">
      <w:pPr>
        <w:spacing w:after="0" w:line="240" w:lineRule="auto"/>
        <w:ind w:left="567" w:right="-24"/>
        <w:jc w:val="both"/>
        <w:rPr>
          <w:rFonts w:ascii="Arial" w:eastAsia="Times New Roman" w:hAnsi="Arial" w:cs="Arial"/>
          <w:sz w:val="20"/>
          <w:szCs w:val="20"/>
        </w:rPr>
      </w:pPr>
    </w:p>
    <w:p w:rsidR="002D4A78" w:rsidRPr="002D4A78" w:rsidRDefault="002D4A78" w:rsidP="002D4A78">
      <w:pPr>
        <w:pStyle w:val="Paragraphedeliste"/>
        <w:numPr>
          <w:ilvl w:val="0"/>
          <w:numId w:val="32"/>
        </w:numPr>
        <w:spacing w:after="0" w:line="240" w:lineRule="auto"/>
        <w:ind w:left="1287" w:right="-24"/>
        <w:jc w:val="both"/>
        <w:rPr>
          <w:rFonts w:ascii="Arial" w:eastAsia="Times New Roman" w:hAnsi="Arial" w:cs="Arial"/>
          <w:sz w:val="20"/>
          <w:szCs w:val="20"/>
        </w:rPr>
      </w:pPr>
      <w:r w:rsidRPr="002D4A78">
        <w:rPr>
          <w:rFonts w:ascii="Arial" w:eastAsia="Times New Roman" w:hAnsi="Arial" w:cs="Arial"/>
          <w:sz w:val="20"/>
          <w:szCs w:val="20"/>
        </w:rPr>
        <w:t>adaptation/réorganisation des locaux</w:t>
      </w:r>
      <w:r w:rsidR="00F304CE">
        <w:rPr>
          <w:rFonts w:ascii="Arial" w:eastAsia="Times New Roman" w:hAnsi="Arial" w:cs="Arial"/>
          <w:sz w:val="20"/>
          <w:szCs w:val="20"/>
        </w:rPr>
        <w:t xml:space="preserve"> existants :</w:t>
      </w:r>
    </w:p>
    <w:p w:rsidR="002D4A78" w:rsidRPr="005501E9" w:rsidRDefault="002D4A78" w:rsidP="005501E9">
      <w:pPr>
        <w:spacing w:after="0" w:line="240" w:lineRule="auto"/>
        <w:ind w:left="567" w:right="-24"/>
        <w:jc w:val="both"/>
        <w:rPr>
          <w:rFonts w:ascii="Arial" w:eastAsia="Times New Roman" w:hAnsi="Arial" w:cs="Arial"/>
          <w:sz w:val="20"/>
          <w:szCs w:val="20"/>
        </w:rPr>
      </w:pPr>
    </w:p>
    <w:p w:rsidR="002A4604" w:rsidRDefault="002A4604" w:rsidP="0097274C">
      <w:pPr>
        <w:spacing w:after="0" w:line="240" w:lineRule="auto"/>
        <w:ind w:left="567" w:right="-24"/>
        <w:jc w:val="both"/>
        <w:rPr>
          <w:rFonts w:ascii="Arial" w:eastAsia="Times New Roman" w:hAnsi="Arial" w:cs="Arial"/>
          <w:sz w:val="20"/>
          <w:szCs w:val="20"/>
        </w:rPr>
      </w:pPr>
    </w:p>
    <w:p w:rsidR="00EC51F8" w:rsidRPr="00A02A73" w:rsidRDefault="00EC51F8" w:rsidP="0097274C">
      <w:pPr>
        <w:spacing w:after="0" w:line="240" w:lineRule="auto"/>
        <w:ind w:left="567" w:right="-24"/>
        <w:jc w:val="both"/>
        <w:rPr>
          <w:rFonts w:ascii="Arial" w:eastAsia="Times New Roman" w:hAnsi="Arial" w:cs="Arial"/>
          <w:sz w:val="20"/>
          <w:szCs w:val="20"/>
        </w:rPr>
      </w:pPr>
    </w:p>
    <w:p w:rsidR="00A3768F" w:rsidRDefault="00A3768F" w:rsidP="002A4604">
      <w:pPr>
        <w:pStyle w:val="Paragraphedeliste"/>
        <w:numPr>
          <w:ilvl w:val="0"/>
          <w:numId w:val="21"/>
        </w:numPr>
        <w:tabs>
          <w:tab w:val="left" w:pos="993"/>
        </w:tabs>
        <w:spacing w:before="120" w:after="0" w:line="240" w:lineRule="auto"/>
        <w:ind w:left="567" w:right="-23" w:firstLine="0"/>
        <w:contextualSpacing w:val="0"/>
        <w:jc w:val="both"/>
        <w:rPr>
          <w:rFonts w:ascii="Arial" w:eastAsia="Times New Roman" w:hAnsi="Arial" w:cs="Arial"/>
          <w:sz w:val="20"/>
          <w:szCs w:val="20"/>
        </w:rPr>
      </w:pPr>
      <w:r w:rsidRPr="00396BDB">
        <w:rPr>
          <w:rFonts w:ascii="Arial" w:eastAsia="Times New Roman" w:hAnsi="Arial" w:cs="Arial"/>
          <w:sz w:val="20"/>
          <w:szCs w:val="20"/>
        </w:rPr>
        <w:t>la situation géographique de l’implantation</w:t>
      </w:r>
      <w:r w:rsidR="00A02A73">
        <w:rPr>
          <w:rFonts w:ascii="Arial" w:eastAsia="Times New Roman" w:hAnsi="Arial" w:cs="Arial"/>
          <w:sz w:val="20"/>
          <w:szCs w:val="20"/>
        </w:rPr>
        <w:t xml:space="preserve"> et le service de rattachement</w:t>
      </w:r>
      <w:r w:rsidR="00FA0DC9">
        <w:rPr>
          <w:rFonts w:ascii="Arial" w:eastAsia="Times New Roman" w:hAnsi="Arial" w:cs="Arial"/>
          <w:sz w:val="20"/>
          <w:szCs w:val="20"/>
        </w:rPr>
        <w:t xml:space="preserve"> de l’appareil</w:t>
      </w:r>
      <w:r w:rsidR="00A02A73">
        <w:rPr>
          <w:rFonts w:ascii="Arial" w:eastAsia="Times New Roman" w:hAnsi="Arial" w:cs="Arial"/>
          <w:sz w:val="20"/>
          <w:szCs w:val="20"/>
        </w:rPr>
        <w:t> :</w:t>
      </w:r>
    </w:p>
    <w:p w:rsidR="00A02A73" w:rsidRPr="00A02A73" w:rsidRDefault="00A76097" w:rsidP="002A4604">
      <w:pPr>
        <w:spacing w:after="0" w:line="240" w:lineRule="auto"/>
        <w:ind w:left="567" w:right="-24"/>
        <w:jc w:val="both"/>
        <w:rPr>
          <w:rFonts w:ascii="Arial" w:eastAsia="Times New Roman" w:hAnsi="Arial" w:cs="Arial"/>
          <w:sz w:val="20"/>
          <w:szCs w:val="20"/>
        </w:rPr>
      </w:pPr>
      <w:r>
        <w:rPr>
          <w:rFonts w:ascii="Arial" w:eastAsia="Times New Roman" w:hAnsi="Arial" w:cs="Arial"/>
          <w:sz w:val="20"/>
          <w:szCs w:val="20"/>
        </w:rPr>
        <w:t>Pour les appareils</w:t>
      </w:r>
      <w:r w:rsidR="0017091C">
        <w:rPr>
          <w:rFonts w:ascii="Arial" w:eastAsia="Times New Roman" w:hAnsi="Arial" w:cs="Arial"/>
          <w:sz w:val="20"/>
          <w:szCs w:val="20"/>
        </w:rPr>
        <w:t xml:space="preserve"> utilisés en</w:t>
      </w:r>
      <w:r>
        <w:rPr>
          <w:rFonts w:ascii="Arial" w:eastAsia="Times New Roman" w:hAnsi="Arial" w:cs="Arial"/>
          <w:sz w:val="20"/>
          <w:szCs w:val="20"/>
        </w:rPr>
        <w:t xml:space="preserve"> </w:t>
      </w:r>
      <w:r w:rsidR="00EB465D">
        <w:rPr>
          <w:rFonts w:ascii="Arial" w:eastAsia="Times New Roman" w:hAnsi="Arial" w:cs="Arial"/>
          <w:sz w:val="20"/>
          <w:szCs w:val="20"/>
        </w:rPr>
        <w:t>imagerie</w:t>
      </w:r>
      <w:r>
        <w:rPr>
          <w:rFonts w:ascii="Arial" w:eastAsia="Times New Roman" w:hAnsi="Arial" w:cs="Arial"/>
          <w:sz w:val="20"/>
          <w:szCs w:val="20"/>
        </w:rPr>
        <w:t xml:space="preserve"> nucléaire, le promoteur </w:t>
      </w:r>
      <w:r w:rsidR="00FA0DC9">
        <w:rPr>
          <w:rFonts w:ascii="Arial" w:eastAsia="Times New Roman" w:hAnsi="Arial" w:cs="Arial"/>
          <w:sz w:val="20"/>
          <w:szCs w:val="20"/>
        </w:rPr>
        <w:t>indiquera</w:t>
      </w:r>
      <w:r>
        <w:rPr>
          <w:rFonts w:ascii="Arial" w:eastAsia="Times New Roman" w:hAnsi="Arial" w:cs="Arial"/>
          <w:sz w:val="20"/>
          <w:szCs w:val="20"/>
        </w:rPr>
        <w:t xml:space="preserve"> </w:t>
      </w:r>
      <w:r w:rsidR="0017091C">
        <w:rPr>
          <w:rFonts w:ascii="Arial" w:eastAsia="Times New Roman" w:hAnsi="Arial" w:cs="Arial"/>
          <w:sz w:val="20"/>
          <w:szCs w:val="20"/>
        </w:rPr>
        <w:t>l’implant</w:t>
      </w:r>
      <w:r w:rsidR="00067255">
        <w:rPr>
          <w:rFonts w:ascii="Arial" w:eastAsia="Times New Roman" w:hAnsi="Arial" w:cs="Arial"/>
          <w:sz w:val="20"/>
          <w:szCs w:val="20"/>
        </w:rPr>
        <w:t>ation de la radio</w:t>
      </w:r>
      <w:r w:rsidR="004E69A8">
        <w:rPr>
          <w:rFonts w:ascii="Arial" w:eastAsia="Times New Roman" w:hAnsi="Arial" w:cs="Arial"/>
          <w:sz w:val="20"/>
          <w:szCs w:val="20"/>
        </w:rPr>
        <w:t>-</w:t>
      </w:r>
      <w:r w:rsidR="00067255">
        <w:rPr>
          <w:rFonts w:ascii="Arial" w:eastAsia="Times New Roman" w:hAnsi="Arial" w:cs="Arial"/>
          <w:sz w:val="20"/>
          <w:szCs w:val="20"/>
        </w:rPr>
        <w:t xml:space="preserve">pharmacie et </w:t>
      </w:r>
      <w:r w:rsidR="0017091C">
        <w:rPr>
          <w:rFonts w:ascii="Arial" w:eastAsia="Times New Roman" w:hAnsi="Arial" w:cs="Arial"/>
          <w:sz w:val="20"/>
          <w:szCs w:val="20"/>
        </w:rPr>
        <w:t>l</w:t>
      </w:r>
      <w:r w:rsidR="00067255">
        <w:rPr>
          <w:rFonts w:ascii="Arial" w:eastAsia="Times New Roman" w:hAnsi="Arial" w:cs="Arial"/>
          <w:sz w:val="20"/>
          <w:szCs w:val="20"/>
        </w:rPr>
        <w:t>e</w:t>
      </w:r>
      <w:r w:rsidR="0017091C">
        <w:rPr>
          <w:rFonts w:ascii="Arial" w:eastAsia="Times New Roman" w:hAnsi="Arial" w:cs="Arial"/>
          <w:sz w:val="20"/>
          <w:szCs w:val="20"/>
        </w:rPr>
        <w:t xml:space="preserve">s </w:t>
      </w:r>
      <w:r w:rsidR="00067255">
        <w:rPr>
          <w:rFonts w:ascii="Arial" w:eastAsia="Times New Roman" w:hAnsi="Arial" w:cs="Arial"/>
          <w:sz w:val="20"/>
          <w:szCs w:val="20"/>
        </w:rPr>
        <w:t>liaisons</w:t>
      </w:r>
      <w:r w:rsidR="0017091C">
        <w:rPr>
          <w:rFonts w:ascii="Arial" w:eastAsia="Times New Roman" w:hAnsi="Arial" w:cs="Arial"/>
          <w:sz w:val="20"/>
          <w:szCs w:val="20"/>
        </w:rPr>
        <w:t xml:space="preserve"> entre les deux services.</w:t>
      </w:r>
    </w:p>
    <w:p w:rsidR="00A02A73" w:rsidRDefault="00A02A73" w:rsidP="002A4604">
      <w:pPr>
        <w:spacing w:after="0" w:line="240" w:lineRule="auto"/>
        <w:ind w:left="567" w:right="-24"/>
        <w:jc w:val="both"/>
        <w:rPr>
          <w:rFonts w:ascii="Arial" w:eastAsia="Times New Roman" w:hAnsi="Arial" w:cs="Arial"/>
          <w:sz w:val="20"/>
          <w:szCs w:val="20"/>
        </w:rPr>
      </w:pPr>
    </w:p>
    <w:p w:rsidR="002A4604" w:rsidRDefault="002A4604" w:rsidP="002A4604">
      <w:pPr>
        <w:spacing w:after="0" w:line="240" w:lineRule="auto"/>
        <w:ind w:left="567" w:right="-24"/>
        <w:jc w:val="both"/>
        <w:rPr>
          <w:rFonts w:ascii="Arial" w:eastAsia="Times New Roman" w:hAnsi="Arial" w:cs="Arial"/>
          <w:sz w:val="20"/>
          <w:szCs w:val="20"/>
        </w:rPr>
      </w:pPr>
    </w:p>
    <w:p w:rsidR="00F304CE" w:rsidRDefault="00F304CE" w:rsidP="002A4604">
      <w:pPr>
        <w:spacing w:after="0" w:line="240" w:lineRule="auto"/>
        <w:ind w:left="567" w:right="-24"/>
        <w:jc w:val="both"/>
        <w:rPr>
          <w:rFonts w:ascii="Arial" w:eastAsia="Times New Roman" w:hAnsi="Arial" w:cs="Arial"/>
          <w:sz w:val="20"/>
          <w:szCs w:val="20"/>
        </w:rPr>
      </w:pPr>
    </w:p>
    <w:p w:rsidR="002A4604" w:rsidRPr="00A02A73" w:rsidRDefault="002A4604" w:rsidP="002A4604">
      <w:pPr>
        <w:spacing w:after="0" w:line="240" w:lineRule="auto"/>
        <w:ind w:left="567" w:right="-24"/>
        <w:jc w:val="both"/>
        <w:rPr>
          <w:rFonts w:ascii="Arial" w:eastAsia="Times New Roman" w:hAnsi="Arial" w:cs="Arial"/>
          <w:sz w:val="20"/>
          <w:szCs w:val="20"/>
        </w:rPr>
      </w:pPr>
    </w:p>
    <w:p w:rsidR="00396BDB" w:rsidRPr="002D4A78" w:rsidRDefault="002D4A78" w:rsidP="002A4604">
      <w:pPr>
        <w:pStyle w:val="Paragraphedeliste"/>
        <w:numPr>
          <w:ilvl w:val="0"/>
          <w:numId w:val="21"/>
        </w:numPr>
        <w:tabs>
          <w:tab w:val="left" w:pos="993"/>
        </w:tabs>
        <w:spacing w:before="120" w:after="0" w:line="240" w:lineRule="auto"/>
        <w:ind w:left="567" w:right="-23" w:firstLine="0"/>
        <w:contextualSpacing w:val="0"/>
        <w:jc w:val="both"/>
        <w:rPr>
          <w:rFonts w:ascii="Arial" w:eastAsia="Times New Roman" w:hAnsi="Arial" w:cs="Arial"/>
          <w:sz w:val="20"/>
          <w:szCs w:val="20"/>
        </w:rPr>
      </w:pPr>
      <w:r w:rsidRPr="002D4A78">
        <w:rPr>
          <w:rFonts w:ascii="Arial" w:eastAsia="Times New Roman" w:hAnsi="Arial" w:cs="Arial"/>
          <w:sz w:val="20"/>
          <w:szCs w:val="20"/>
        </w:rPr>
        <w:t>L’</w:t>
      </w:r>
      <w:r>
        <w:rPr>
          <w:rFonts w:ascii="Arial" w:eastAsia="Times New Roman" w:hAnsi="Arial" w:cs="Arial"/>
          <w:sz w:val="20"/>
          <w:szCs w:val="20"/>
        </w:rPr>
        <w:t>organisation des locaux/</w:t>
      </w:r>
      <w:r w:rsidR="00396BDB" w:rsidRPr="002D4A78">
        <w:rPr>
          <w:rFonts w:ascii="Arial" w:eastAsia="Times New Roman" w:hAnsi="Arial" w:cs="Arial"/>
          <w:sz w:val="20"/>
          <w:szCs w:val="20"/>
        </w:rPr>
        <w:t>les espaces de travail dédiés à l’activité</w:t>
      </w:r>
      <w:r w:rsidR="0017091C" w:rsidRPr="002D4A78">
        <w:rPr>
          <w:rFonts w:ascii="Arial" w:eastAsia="Times New Roman" w:hAnsi="Arial" w:cs="Arial"/>
          <w:sz w:val="20"/>
          <w:szCs w:val="20"/>
        </w:rPr>
        <w:t xml:space="preserve"> (administratifs, techniques, de soins</w:t>
      </w:r>
      <w:r w:rsidR="00EB465D" w:rsidRPr="002D4A78">
        <w:rPr>
          <w:rFonts w:ascii="Arial" w:eastAsia="Times New Roman" w:hAnsi="Arial" w:cs="Arial"/>
          <w:sz w:val="20"/>
          <w:szCs w:val="20"/>
        </w:rPr>
        <w:t> : bureaux, salles d’attente, salle</w:t>
      </w:r>
      <w:r w:rsidR="00EC51F8" w:rsidRPr="002D4A78">
        <w:rPr>
          <w:rFonts w:ascii="Arial" w:eastAsia="Times New Roman" w:hAnsi="Arial" w:cs="Arial"/>
          <w:sz w:val="20"/>
          <w:szCs w:val="20"/>
        </w:rPr>
        <w:t>s</w:t>
      </w:r>
      <w:r w:rsidR="00EB465D" w:rsidRPr="002D4A78">
        <w:rPr>
          <w:rFonts w:ascii="Arial" w:eastAsia="Times New Roman" w:hAnsi="Arial" w:cs="Arial"/>
          <w:sz w:val="20"/>
          <w:szCs w:val="20"/>
        </w:rPr>
        <w:t xml:space="preserve"> de consultation, salles d’injection, salles d’interprétation,…</w:t>
      </w:r>
      <w:r w:rsidR="0017091C" w:rsidRPr="002D4A78">
        <w:rPr>
          <w:rFonts w:ascii="Arial" w:eastAsia="Times New Roman" w:hAnsi="Arial" w:cs="Arial"/>
          <w:sz w:val="20"/>
          <w:szCs w:val="20"/>
        </w:rPr>
        <w:t>)</w:t>
      </w:r>
      <w:r w:rsidR="002A4604" w:rsidRPr="002D4A78">
        <w:rPr>
          <w:rFonts w:ascii="Arial" w:eastAsia="Times New Roman" w:hAnsi="Arial" w:cs="Arial"/>
          <w:sz w:val="20"/>
          <w:szCs w:val="20"/>
        </w:rPr>
        <w:t> :</w:t>
      </w:r>
    </w:p>
    <w:p w:rsidR="002A4604" w:rsidRDefault="002A4604" w:rsidP="000F33E3">
      <w:pPr>
        <w:tabs>
          <w:tab w:val="left" w:pos="993"/>
        </w:tabs>
        <w:spacing w:after="0" w:line="240" w:lineRule="auto"/>
        <w:ind w:left="567" w:right="-23"/>
        <w:jc w:val="both"/>
        <w:rPr>
          <w:rFonts w:ascii="Arial" w:eastAsia="Times New Roman" w:hAnsi="Arial" w:cs="Arial"/>
          <w:sz w:val="20"/>
          <w:szCs w:val="20"/>
        </w:rPr>
      </w:pPr>
    </w:p>
    <w:p w:rsidR="002A4604" w:rsidRDefault="002A4604" w:rsidP="000F33E3">
      <w:pPr>
        <w:tabs>
          <w:tab w:val="left" w:pos="993"/>
        </w:tabs>
        <w:spacing w:after="0" w:line="240" w:lineRule="auto"/>
        <w:ind w:left="567" w:right="-23"/>
        <w:jc w:val="both"/>
        <w:rPr>
          <w:rFonts w:ascii="Arial" w:eastAsia="Times New Roman" w:hAnsi="Arial" w:cs="Arial"/>
          <w:sz w:val="20"/>
          <w:szCs w:val="20"/>
        </w:rPr>
      </w:pPr>
    </w:p>
    <w:p w:rsidR="002A4604" w:rsidRDefault="002A4604" w:rsidP="000F33E3">
      <w:pPr>
        <w:tabs>
          <w:tab w:val="left" w:pos="993"/>
        </w:tabs>
        <w:spacing w:after="0" w:line="240" w:lineRule="auto"/>
        <w:ind w:left="567" w:right="-23"/>
        <w:jc w:val="both"/>
        <w:rPr>
          <w:rFonts w:ascii="Arial" w:eastAsia="Times New Roman" w:hAnsi="Arial" w:cs="Arial"/>
          <w:sz w:val="20"/>
          <w:szCs w:val="20"/>
        </w:rPr>
      </w:pPr>
    </w:p>
    <w:p w:rsidR="00EC51F8" w:rsidRDefault="00EC51F8" w:rsidP="000F33E3">
      <w:pPr>
        <w:tabs>
          <w:tab w:val="left" w:pos="993"/>
        </w:tabs>
        <w:spacing w:after="0" w:line="240" w:lineRule="auto"/>
        <w:ind w:left="567" w:right="-23"/>
        <w:jc w:val="both"/>
        <w:rPr>
          <w:rFonts w:ascii="Arial" w:eastAsia="Times New Roman" w:hAnsi="Arial" w:cs="Arial"/>
          <w:sz w:val="20"/>
          <w:szCs w:val="20"/>
        </w:rPr>
      </w:pPr>
    </w:p>
    <w:p w:rsidR="00EC51F8" w:rsidRPr="002A4604" w:rsidRDefault="00EC51F8" w:rsidP="000F33E3">
      <w:pPr>
        <w:tabs>
          <w:tab w:val="left" w:pos="993"/>
        </w:tabs>
        <w:spacing w:after="0" w:line="240" w:lineRule="auto"/>
        <w:ind w:left="567" w:right="-23"/>
        <w:jc w:val="both"/>
        <w:rPr>
          <w:rFonts w:ascii="Arial" w:eastAsia="Times New Roman" w:hAnsi="Arial" w:cs="Arial"/>
          <w:sz w:val="20"/>
          <w:szCs w:val="20"/>
        </w:rPr>
      </w:pPr>
    </w:p>
    <w:p w:rsidR="00396BDB"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l’a</w:t>
      </w:r>
      <w:r w:rsidR="00432494" w:rsidRPr="00B47A27">
        <w:rPr>
          <w:rFonts w:ascii="Arial" w:eastAsia="Times New Roman" w:hAnsi="Arial" w:cs="Arial"/>
          <w:b/>
          <w:sz w:val="20"/>
          <w:szCs w:val="20"/>
        </w:rPr>
        <w:t>ménagement d’une structure existante</w:t>
      </w:r>
      <w:r w:rsidRPr="00B47A27">
        <w:rPr>
          <w:rFonts w:ascii="Arial" w:eastAsia="Times New Roman" w:hAnsi="Arial" w:cs="Arial"/>
          <w:b/>
          <w:sz w:val="20"/>
          <w:szCs w:val="20"/>
        </w:rPr>
        <w:t xml:space="preserve">, </w:t>
      </w:r>
      <w:r w:rsidR="00432494" w:rsidRPr="00B47A27">
        <w:rPr>
          <w:rFonts w:ascii="Arial" w:eastAsia="Times New Roman" w:hAnsi="Arial" w:cs="Arial"/>
          <w:b/>
          <w:sz w:val="20"/>
          <w:szCs w:val="20"/>
        </w:rPr>
        <w:t>joindre le plan des locaux futurs</w:t>
      </w:r>
    </w:p>
    <w:p w:rsidR="007A4351"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une c</w:t>
      </w:r>
      <w:r w:rsidR="00C02E27" w:rsidRPr="00B47A27">
        <w:rPr>
          <w:rFonts w:ascii="Arial" w:eastAsia="Times New Roman" w:hAnsi="Arial" w:cs="Arial"/>
          <w:b/>
          <w:sz w:val="20"/>
          <w:szCs w:val="20"/>
        </w:rPr>
        <w:t>onstruction nouvelle</w:t>
      </w:r>
      <w:r w:rsidRPr="00B47A27">
        <w:rPr>
          <w:rFonts w:ascii="Arial" w:eastAsia="Times New Roman" w:hAnsi="Arial" w:cs="Arial"/>
          <w:b/>
          <w:sz w:val="20"/>
          <w:szCs w:val="20"/>
        </w:rPr>
        <w:t xml:space="preserve">, joindre </w:t>
      </w:r>
      <w:r w:rsidR="00C02E27" w:rsidRPr="00B47A27">
        <w:rPr>
          <w:rFonts w:ascii="Arial" w:eastAsia="Times New Roman" w:hAnsi="Arial" w:cs="Arial"/>
          <w:b/>
          <w:sz w:val="20"/>
          <w:szCs w:val="20"/>
        </w:rPr>
        <w:t>une étude préliminaire du projet (plan de situation, plan de masse, esquisse de travaux ou avant-projet sommaire)</w:t>
      </w:r>
      <w:r w:rsidR="007A4351" w:rsidRPr="00B47A27">
        <w:rPr>
          <w:rFonts w:ascii="Arial" w:eastAsia="Times New Roman" w:hAnsi="Arial" w:cs="Arial"/>
          <w:b/>
          <w:sz w:val="20"/>
          <w:szCs w:val="20"/>
        </w:rPr>
        <w:t xml:space="preserve"> </w:t>
      </w:r>
    </w:p>
    <w:p w:rsidR="00C533FB" w:rsidRPr="00C02E27" w:rsidRDefault="00C533FB" w:rsidP="00A02A73">
      <w:pPr>
        <w:tabs>
          <w:tab w:val="left" w:pos="993"/>
        </w:tabs>
        <w:spacing w:before="80" w:after="0" w:line="240" w:lineRule="auto"/>
        <w:ind w:left="567" w:right="-23"/>
        <w:jc w:val="both"/>
        <w:rPr>
          <w:rFonts w:ascii="Arial" w:eastAsia="Times New Roman" w:hAnsi="Arial" w:cs="Arial"/>
          <w:sz w:val="20"/>
          <w:szCs w:val="20"/>
        </w:rPr>
      </w:pPr>
    </w:p>
    <w:p w:rsidR="00C02E27" w:rsidRPr="00F304CE" w:rsidRDefault="00C02E27" w:rsidP="00F304CE">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32" w:name="_Toc524417777"/>
      <w:r w:rsidRPr="00F304CE">
        <w:rPr>
          <w:rFonts w:ascii="Trade Gothic LT Std Cn" w:eastAsia="Times New Roman" w:hAnsi="Trade Gothic LT Std Cn" w:cs="Times New Roman"/>
          <w:b/>
          <w:bCs/>
          <w:caps/>
          <w:color w:val="365F91"/>
          <w:kern w:val="32"/>
          <w:sz w:val="32"/>
          <w:szCs w:val="32"/>
        </w:rPr>
        <w:t xml:space="preserve">Organisation </w:t>
      </w:r>
      <w:r w:rsidR="00F304CE">
        <w:rPr>
          <w:rFonts w:ascii="Trade Gothic LT Std Cn" w:eastAsia="Times New Roman" w:hAnsi="Trade Gothic LT Std Cn" w:cs="Times New Roman"/>
          <w:b/>
          <w:bCs/>
          <w:caps/>
          <w:color w:val="365F91"/>
          <w:kern w:val="32"/>
          <w:sz w:val="32"/>
          <w:szCs w:val="32"/>
        </w:rPr>
        <w:t>de l’exploitation</w:t>
      </w:r>
      <w:bookmarkEnd w:id="32"/>
    </w:p>
    <w:p w:rsidR="00F304CE" w:rsidRPr="00CE1AE5" w:rsidRDefault="00CE1AE5" w:rsidP="00F304CE">
      <w:pPr>
        <w:pStyle w:val="Paragraphedeliste"/>
        <w:tabs>
          <w:tab w:val="left" w:pos="993"/>
        </w:tabs>
        <w:spacing w:before="120" w:after="120" w:line="240" w:lineRule="auto"/>
        <w:ind w:left="567"/>
        <w:contextualSpacing w:val="0"/>
        <w:jc w:val="both"/>
        <w:rPr>
          <w:rFonts w:ascii="Arial" w:eastAsia="Times New Roman" w:hAnsi="Arial" w:cs="Arial"/>
          <w:b/>
          <w:sz w:val="20"/>
          <w:szCs w:val="20"/>
        </w:rPr>
      </w:pPr>
      <w:r w:rsidRPr="00CE1AE5">
        <w:rPr>
          <w:rFonts w:ascii="Arial" w:eastAsia="Times New Roman" w:hAnsi="Arial" w:cs="Arial"/>
          <w:b/>
          <w:sz w:val="20"/>
          <w:szCs w:val="20"/>
        </w:rPr>
        <w:t>[Référence juridique : R.6122-32-1 3° b) du CSP]</w:t>
      </w:r>
    </w:p>
    <w:p w:rsidR="007C73CB" w:rsidRPr="00D12E59" w:rsidRDefault="007C73CB" w:rsidP="007C73CB">
      <w:pPr>
        <w:pStyle w:val="Paragraphedeliste"/>
        <w:numPr>
          <w:ilvl w:val="0"/>
          <w:numId w:val="22"/>
        </w:numPr>
        <w:tabs>
          <w:tab w:val="left" w:pos="993"/>
        </w:tabs>
        <w:spacing w:before="120" w:after="120" w:line="240" w:lineRule="auto"/>
        <w:ind w:left="567" w:firstLine="0"/>
        <w:contextualSpacing w:val="0"/>
        <w:jc w:val="both"/>
        <w:rPr>
          <w:rFonts w:ascii="Arial" w:eastAsia="Times New Roman" w:hAnsi="Arial" w:cs="Arial"/>
          <w:sz w:val="20"/>
          <w:szCs w:val="20"/>
        </w:rPr>
      </w:pPr>
      <w:r w:rsidRPr="00D51B55">
        <w:rPr>
          <w:rFonts w:ascii="Trade Gothic LT Std Cn" w:eastAsia="Times New Roman" w:hAnsi="Trade Gothic LT Std Cn" w:cs="Arial"/>
          <w:b/>
          <w:sz w:val="24"/>
          <w:szCs w:val="24"/>
        </w:rPr>
        <w:t>Organisation de la prise en charge</w:t>
      </w:r>
    </w:p>
    <w:p w:rsidR="00A66816" w:rsidRDefault="00A66816" w:rsidP="007C73CB">
      <w:pPr>
        <w:numPr>
          <w:ilvl w:val="0"/>
          <w:numId w:val="6"/>
        </w:numPr>
        <w:tabs>
          <w:tab w:val="left" w:pos="993"/>
        </w:tabs>
        <w:spacing w:before="120" w:after="120" w:line="240" w:lineRule="auto"/>
        <w:ind w:left="567" w:right="-24" w:firstLine="0"/>
        <w:jc w:val="both"/>
        <w:rPr>
          <w:rFonts w:ascii="Arial" w:eastAsia="Times New Roman" w:hAnsi="Arial" w:cs="Arial"/>
          <w:sz w:val="20"/>
          <w:szCs w:val="20"/>
        </w:rPr>
      </w:pPr>
      <w:r w:rsidRPr="00A02A73">
        <w:rPr>
          <w:rFonts w:ascii="Arial" w:eastAsia="Times New Roman" w:hAnsi="Arial" w:cs="Arial"/>
          <w:sz w:val="20"/>
          <w:szCs w:val="20"/>
          <w:u w:val="single"/>
        </w:rPr>
        <w:t>Accessibilité</w:t>
      </w:r>
      <w:r w:rsidR="007C73CB">
        <w:rPr>
          <w:rFonts w:ascii="Arial" w:eastAsia="Times New Roman" w:hAnsi="Arial" w:cs="Arial"/>
          <w:sz w:val="20"/>
          <w:szCs w:val="20"/>
          <w:u w:val="single"/>
        </w:rPr>
        <w:t xml:space="preserve"> </w:t>
      </w:r>
      <w:r w:rsidR="00F7304D">
        <w:rPr>
          <w:rFonts w:ascii="Arial" w:eastAsia="Times New Roman" w:hAnsi="Arial" w:cs="Arial"/>
          <w:sz w:val="20"/>
          <w:szCs w:val="20"/>
          <w:u w:val="single"/>
        </w:rPr>
        <w:t>du service</w:t>
      </w:r>
      <w:r>
        <w:rPr>
          <w:rFonts w:ascii="Arial" w:eastAsia="Times New Roman" w:hAnsi="Arial" w:cs="Arial"/>
          <w:sz w:val="20"/>
          <w:szCs w:val="20"/>
        </w:rPr>
        <w:t> :</w:t>
      </w:r>
      <w:r w:rsidRPr="00A66816">
        <w:rPr>
          <w:rFonts w:ascii="Arial" w:eastAsia="Times New Roman" w:hAnsi="Arial" w:cs="Arial"/>
          <w:sz w:val="20"/>
          <w:szCs w:val="20"/>
        </w:rPr>
        <w:t xml:space="preserve"> </w:t>
      </w:r>
    </w:p>
    <w:p w:rsidR="00832C04" w:rsidRDefault="00A66816" w:rsidP="008D4E6F">
      <w:pPr>
        <w:pStyle w:val="Paragraphedeliste"/>
        <w:tabs>
          <w:tab w:val="left" w:pos="993"/>
        </w:tabs>
        <w:spacing w:before="120" w:after="120" w:line="240" w:lineRule="auto"/>
        <w:ind w:left="567" w:right="-23"/>
        <w:contextualSpacing w:val="0"/>
        <w:jc w:val="both"/>
        <w:rPr>
          <w:rFonts w:ascii="Arial" w:eastAsia="Times New Roman" w:hAnsi="Arial" w:cs="Arial"/>
          <w:sz w:val="20"/>
          <w:szCs w:val="20"/>
        </w:rPr>
      </w:pPr>
      <w:r w:rsidRPr="00246A3A">
        <w:rPr>
          <w:rFonts w:ascii="Arial" w:eastAsia="Times New Roman" w:hAnsi="Arial" w:cs="Arial"/>
          <w:sz w:val="20"/>
          <w:szCs w:val="20"/>
        </w:rPr>
        <w:t>Amplitude d’o</w:t>
      </w:r>
      <w:r w:rsidR="00832C04" w:rsidRPr="00246A3A">
        <w:rPr>
          <w:rFonts w:ascii="Arial" w:eastAsia="Times New Roman" w:hAnsi="Arial" w:cs="Arial"/>
          <w:sz w:val="20"/>
          <w:szCs w:val="20"/>
        </w:rPr>
        <w:t>uverture</w:t>
      </w:r>
      <w:r w:rsidR="008A331E" w:rsidRPr="00246A3A">
        <w:rPr>
          <w:rFonts w:ascii="Arial" w:eastAsia="Times New Roman" w:hAnsi="Arial" w:cs="Arial"/>
          <w:sz w:val="20"/>
          <w:szCs w:val="20"/>
        </w:rPr>
        <w:t xml:space="preserve"> du service</w:t>
      </w:r>
      <w:r w:rsidR="000F33E3">
        <w:rPr>
          <w:rFonts w:ascii="Arial" w:eastAsia="Times New Roman" w:hAnsi="Arial" w:cs="Arial"/>
          <w:sz w:val="20"/>
          <w:szCs w:val="20"/>
        </w:rPr>
        <w:t xml:space="preserve"> (en journée, en semaine et sur l’année):</w:t>
      </w:r>
    </w:p>
    <w:p w:rsidR="00F7304D" w:rsidRDefault="00F7304D" w:rsidP="000F33E3">
      <w:pPr>
        <w:tabs>
          <w:tab w:val="left" w:pos="993"/>
        </w:tabs>
        <w:spacing w:after="0" w:line="240" w:lineRule="auto"/>
        <w:ind w:left="567" w:right="-23"/>
        <w:jc w:val="both"/>
        <w:rPr>
          <w:rFonts w:ascii="Arial" w:eastAsia="Times New Roman" w:hAnsi="Arial" w:cs="Arial"/>
          <w:sz w:val="20"/>
          <w:szCs w:val="20"/>
        </w:rPr>
      </w:pPr>
    </w:p>
    <w:p w:rsidR="000F33E3" w:rsidRDefault="000F33E3" w:rsidP="000F33E3">
      <w:pPr>
        <w:tabs>
          <w:tab w:val="left" w:pos="993"/>
        </w:tabs>
        <w:spacing w:after="0" w:line="240" w:lineRule="auto"/>
        <w:ind w:left="567" w:right="-23"/>
        <w:jc w:val="both"/>
        <w:rPr>
          <w:rFonts w:ascii="Arial" w:eastAsia="Times New Roman" w:hAnsi="Arial" w:cs="Arial"/>
          <w:sz w:val="20"/>
          <w:szCs w:val="20"/>
        </w:rPr>
      </w:pPr>
    </w:p>
    <w:p w:rsidR="000F33E3" w:rsidRDefault="000F33E3" w:rsidP="000F33E3">
      <w:pPr>
        <w:tabs>
          <w:tab w:val="left" w:pos="993"/>
        </w:tabs>
        <w:spacing w:after="0" w:line="240" w:lineRule="auto"/>
        <w:ind w:left="567" w:right="-23"/>
        <w:jc w:val="both"/>
        <w:rPr>
          <w:rFonts w:ascii="Arial" w:eastAsia="Times New Roman" w:hAnsi="Arial" w:cs="Arial"/>
          <w:sz w:val="20"/>
          <w:szCs w:val="20"/>
        </w:rPr>
      </w:pPr>
    </w:p>
    <w:p w:rsidR="00A02A73" w:rsidRPr="000F33E3" w:rsidRDefault="00B47A27" w:rsidP="000F33E3">
      <w:pPr>
        <w:pStyle w:val="Paragraphedeliste"/>
        <w:tabs>
          <w:tab w:val="left" w:pos="993"/>
        </w:tabs>
        <w:spacing w:before="120" w:after="120" w:line="240" w:lineRule="auto"/>
        <w:ind w:left="567" w:right="-23"/>
        <w:contextualSpacing w:val="0"/>
        <w:jc w:val="both"/>
        <w:rPr>
          <w:rFonts w:ascii="Arial" w:eastAsia="Times New Roman" w:hAnsi="Arial" w:cs="Arial"/>
          <w:sz w:val="20"/>
          <w:szCs w:val="20"/>
        </w:rPr>
      </w:pPr>
      <w:r>
        <w:rPr>
          <w:rFonts w:ascii="Arial" w:eastAsia="Times New Roman" w:hAnsi="Arial" w:cs="Arial"/>
          <w:sz w:val="20"/>
          <w:szCs w:val="20"/>
        </w:rPr>
        <w:t>Adressage</w:t>
      </w:r>
      <w:r w:rsidR="000F33E3">
        <w:rPr>
          <w:rFonts w:ascii="Arial" w:eastAsia="Times New Roman" w:hAnsi="Arial" w:cs="Arial"/>
          <w:sz w:val="20"/>
          <w:szCs w:val="20"/>
        </w:rPr>
        <w:t xml:space="preserve"> des patients (patients relevant de l’établissement d’implantation, patients externes, p</w:t>
      </w:r>
      <w:r w:rsidR="000F33E3" w:rsidRPr="000F33E3">
        <w:rPr>
          <w:rFonts w:ascii="Arial" w:eastAsia="Times New Roman" w:hAnsi="Arial" w:cs="Arial"/>
          <w:sz w:val="20"/>
          <w:szCs w:val="20"/>
        </w:rPr>
        <w:t>atients non programmés et c</w:t>
      </w:r>
      <w:r w:rsidR="00A76097" w:rsidRPr="000F33E3">
        <w:rPr>
          <w:rFonts w:ascii="Arial" w:eastAsia="Times New Roman" w:hAnsi="Arial" w:cs="Arial"/>
          <w:sz w:val="20"/>
          <w:szCs w:val="20"/>
        </w:rPr>
        <w:t>oordination avec les services d’urgences</w:t>
      </w:r>
      <w:r w:rsidR="000F33E3">
        <w:rPr>
          <w:rFonts w:ascii="Arial" w:eastAsia="Times New Roman" w:hAnsi="Arial" w:cs="Arial"/>
          <w:sz w:val="20"/>
          <w:szCs w:val="20"/>
        </w:rPr>
        <w:t>)</w:t>
      </w:r>
      <w:r w:rsidR="000F33E3" w:rsidRPr="000F33E3">
        <w:rPr>
          <w:rFonts w:ascii="Arial" w:eastAsia="Times New Roman" w:hAnsi="Arial" w:cs="Arial"/>
          <w:sz w:val="20"/>
          <w:szCs w:val="20"/>
        </w:rPr>
        <w:t> :</w:t>
      </w:r>
    </w:p>
    <w:p w:rsidR="000F33E3" w:rsidRDefault="000F33E3" w:rsidP="00E04152">
      <w:pPr>
        <w:tabs>
          <w:tab w:val="left" w:pos="993"/>
        </w:tabs>
        <w:spacing w:after="0" w:line="240" w:lineRule="auto"/>
        <w:ind w:left="567" w:right="-23"/>
        <w:jc w:val="both"/>
        <w:rPr>
          <w:rFonts w:ascii="Arial" w:eastAsia="Times New Roman" w:hAnsi="Arial" w:cs="Arial"/>
          <w:sz w:val="20"/>
          <w:szCs w:val="20"/>
        </w:rPr>
      </w:pPr>
    </w:p>
    <w:p w:rsidR="000F33E3" w:rsidRDefault="000F33E3" w:rsidP="00E04152">
      <w:pPr>
        <w:tabs>
          <w:tab w:val="left" w:pos="993"/>
        </w:tabs>
        <w:spacing w:after="0" w:line="240" w:lineRule="auto"/>
        <w:ind w:left="567" w:right="-23"/>
        <w:jc w:val="both"/>
        <w:rPr>
          <w:rFonts w:ascii="Arial" w:eastAsia="Times New Roman" w:hAnsi="Arial" w:cs="Arial"/>
          <w:sz w:val="20"/>
          <w:szCs w:val="20"/>
        </w:rPr>
      </w:pPr>
    </w:p>
    <w:p w:rsidR="000F33E3" w:rsidRDefault="000F33E3" w:rsidP="000F33E3">
      <w:pPr>
        <w:pStyle w:val="Paragraphedeliste"/>
        <w:tabs>
          <w:tab w:val="left" w:pos="993"/>
        </w:tabs>
        <w:spacing w:before="120" w:after="120" w:line="240" w:lineRule="auto"/>
        <w:ind w:left="567" w:right="-23"/>
        <w:contextualSpacing w:val="0"/>
        <w:jc w:val="both"/>
        <w:rPr>
          <w:rFonts w:ascii="Arial" w:eastAsia="Times New Roman" w:hAnsi="Arial" w:cs="Arial"/>
          <w:sz w:val="20"/>
          <w:szCs w:val="20"/>
        </w:rPr>
      </w:pPr>
      <w:r>
        <w:rPr>
          <w:rFonts w:ascii="Arial" w:eastAsia="Times New Roman" w:hAnsi="Arial" w:cs="Arial"/>
          <w:sz w:val="20"/>
          <w:szCs w:val="20"/>
        </w:rPr>
        <w:t>Information du patient sur les tarifs</w:t>
      </w:r>
    </w:p>
    <w:p w:rsidR="007C73CB" w:rsidRDefault="007C73CB" w:rsidP="000F33E3">
      <w:pPr>
        <w:pStyle w:val="Paragraphedeliste"/>
        <w:ind w:left="567"/>
        <w:rPr>
          <w:rFonts w:ascii="Arial" w:eastAsia="Times New Roman" w:hAnsi="Arial" w:cs="Arial"/>
          <w:sz w:val="20"/>
          <w:szCs w:val="20"/>
        </w:rPr>
      </w:pPr>
    </w:p>
    <w:p w:rsidR="00A76097" w:rsidRDefault="00A76097" w:rsidP="000F33E3">
      <w:pPr>
        <w:pStyle w:val="Paragraphedeliste"/>
        <w:ind w:left="567"/>
        <w:rPr>
          <w:rFonts w:ascii="Arial" w:eastAsia="Times New Roman" w:hAnsi="Arial" w:cs="Arial"/>
          <w:sz w:val="20"/>
          <w:szCs w:val="20"/>
        </w:rPr>
      </w:pPr>
    </w:p>
    <w:p w:rsidR="00380340" w:rsidRDefault="00380340" w:rsidP="008D4E6F">
      <w:pPr>
        <w:pStyle w:val="Paragraphedeliste"/>
        <w:tabs>
          <w:tab w:val="left" w:pos="993"/>
        </w:tabs>
        <w:spacing w:after="0" w:line="240" w:lineRule="auto"/>
        <w:ind w:left="567" w:right="-24"/>
        <w:jc w:val="both"/>
        <w:rPr>
          <w:rFonts w:ascii="Arial" w:eastAsia="Times New Roman" w:hAnsi="Arial" w:cs="Arial"/>
          <w:sz w:val="20"/>
          <w:szCs w:val="20"/>
        </w:rPr>
      </w:pPr>
    </w:p>
    <w:p w:rsidR="007C73CB" w:rsidRDefault="007C73CB" w:rsidP="008D4E6F">
      <w:pPr>
        <w:pStyle w:val="Paragraphedeliste"/>
        <w:tabs>
          <w:tab w:val="left" w:pos="993"/>
        </w:tabs>
        <w:spacing w:after="0" w:line="240" w:lineRule="auto"/>
        <w:ind w:left="567" w:right="-24"/>
        <w:jc w:val="both"/>
        <w:rPr>
          <w:rFonts w:ascii="Arial" w:eastAsia="Times New Roman" w:hAnsi="Arial" w:cs="Arial"/>
          <w:sz w:val="20"/>
          <w:szCs w:val="20"/>
        </w:rPr>
      </w:pPr>
      <w:r>
        <w:rPr>
          <w:rFonts w:ascii="Arial" w:eastAsia="Times New Roman" w:hAnsi="Arial" w:cs="Arial"/>
          <w:sz w:val="20"/>
          <w:szCs w:val="20"/>
        </w:rPr>
        <w:t>P</w:t>
      </w:r>
      <w:r w:rsidRPr="00587BBC">
        <w:rPr>
          <w:rFonts w:ascii="Arial" w:eastAsia="Times New Roman" w:hAnsi="Arial" w:cs="Arial"/>
          <w:sz w:val="20"/>
          <w:szCs w:val="20"/>
        </w:rPr>
        <w:t>ris</w:t>
      </w:r>
      <w:r>
        <w:rPr>
          <w:rFonts w:ascii="Arial" w:eastAsia="Times New Roman" w:hAnsi="Arial" w:cs="Arial"/>
          <w:sz w:val="20"/>
          <w:szCs w:val="20"/>
        </w:rPr>
        <w:t>e en charge adaptée des personnes vulnérables : âgées,</w:t>
      </w:r>
      <w:r w:rsidRPr="00587BBC">
        <w:rPr>
          <w:rFonts w:ascii="Arial" w:eastAsia="Times New Roman" w:hAnsi="Arial" w:cs="Arial"/>
          <w:sz w:val="20"/>
          <w:szCs w:val="20"/>
        </w:rPr>
        <w:t xml:space="preserve"> en situation de handicap</w:t>
      </w:r>
      <w:r>
        <w:rPr>
          <w:rFonts w:ascii="Arial" w:eastAsia="Times New Roman" w:hAnsi="Arial" w:cs="Arial"/>
          <w:sz w:val="20"/>
          <w:szCs w:val="20"/>
        </w:rPr>
        <w:t xml:space="preserve">, </w:t>
      </w:r>
      <w:r w:rsidRPr="009D59C9">
        <w:rPr>
          <w:rFonts w:ascii="Arial" w:eastAsia="Times New Roman" w:hAnsi="Arial" w:cs="Arial"/>
          <w:sz w:val="20"/>
          <w:szCs w:val="20"/>
        </w:rPr>
        <w:t xml:space="preserve">de </w:t>
      </w:r>
      <w:r>
        <w:rPr>
          <w:rFonts w:ascii="Arial" w:eastAsia="Times New Roman" w:hAnsi="Arial" w:cs="Arial"/>
          <w:sz w:val="20"/>
          <w:szCs w:val="20"/>
        </w:rPr>
        <w:t>précarité, en surpoids (accès à l’information, accessibilité physique,</w:t>
      </w:r>
      <w:r w:rsidR="004E69A8">
        <w:rPr>
          <w:rFonts w:ascii="Arial" w:eastAsia="Times New Roman" w:hAnsi="Arial" w:cs="Arial"/>
          <w:sz w:val="20"/>
          <w:szCs w:val="20"/>
        </w:rPr>
        <w:t xml:space="preserve"> protocoles,</w:t>
      </w:r>
      <w:r>
        <w:rPr>
          <w:rFonts w:ascii="Arial" w:eastAsia="Times New Roman" w:hAnsi="Arial" w:cs="Arial"/>
          <w:sz w:val="20"/>
          <w:szCs w:val="20"/>
        </w:rPr>
        <w:t xml:space="preserve">…) </w:t>
      </w:r>
      <w:r w:rsidRPr="00587BBC">
        <w:rPr>
          <w:rFonts w:ascii="Arial" w:eastAsia="Times New Roman" w:hAnsi="Arial" w:cs="Arial"/>
          <w:sz w:val="20"/>
          <w:szCs w:val="20"/>
        </w:rPr>
        <w:t>:</w:t>
      </w:r>
    </w:p>
    <w:p w:rsidR="007C73CB" w:rsidRDefault="007C73CB" w:rsidP="000F33E3">
      <w:pPr>
        <w:tabs>
          <w:tab w:val="left" w:pos="993"/>
        </w:tabs>
        <w:spacing w:after="0" w:line="240" w:lineRule="auto"/>
        <w:ind w:left="567" w:right="-23"/>
        <w:jc w:val="both"/>
        <w:rPr>
          <w:rFonts w:ascii="Arial" w:eastAsia="Times New Roman" w:hAnsi="Arial" w:cs="Arial"/>
          <w:sz w:val="20"/>
          <w:szCs w:val="20"/>
        </w:rPr>
      </w:pPr>
    </w:p>
    <w:p w:rsidR="00EC51F8" w:rsidRDefault="00EC51F8" w:rsidP="000F33E3">
      <w:pPr>
        <w:tabs>
          <w:tab w:val="left" w:pos="993"/>
        </w:tabs>
        <w:spacing w:after="0" w:line="240" w:lineRule="auto"/>
        <w:ind w:left="567" w:right="-23"/>
        <w:jc w:val="both"/>
        <w:rPr>
          <w:rFonts w:ascii="Arial" w:eastAsia="Times New Roman" w:hAnsi="Arial" w:cs="Arial"/>
          <w:sz w:val="20"/>
          <w:szCs w:val="20"/>
        </w:rPr>
      </w:pPr>
    </w:p>
    <w:p w:rsidR="00EC51F8" w:rsidRDefault="00EC51F8" w:rsidP="000F33E3">
      <w:pPr>
        <w:tabs>
          <w:tab w:val="left" w:pos="993"/>
        </w:tabs>
        <w:spacing w:after="0" w:line="240" w:lineRule="auto"/>
        <w:ind w:left="567" w:right="-23"/>
        <w:jc w:val="both"/>
        <w:rPr>
          <w:rFonts w:ascii="Arial" w:eastAsia="Times New Roman" w:hAnsi="Arial" w:cs="Arial"/>
          <w:sz w:val="20"/>
          <w:szCs w:val="20"/>
        </w:rPr>
      </w:pPr>
    </w:p>
    <w:p w:rsidR="00A76097" w:rsidRDefault="00A76097" w:rsidP="000F33E3">
      <w:pPr>
        <w:tabs>
          <w:tab w:val="left" w:pos="993"/>
        </w:tabs>
        <w:spacing w:after="0" w:line="240" w:lineRule="auto"/>
        <w:ind w:left="567" w:right="-23"/>
        <w:jc w:val="both"/>
        <w:rPr>
          <w:rFonts w:ascii="Arial" w:eastAsia="Times New Roman" w:hAnsi="Arial" w:cs="Arial"/>
          <w:sz w:val="20"/>
          <w:szCs w:val="20"/>
        </w:rPr>
      </w:pPr>
    </w:p>
    <w:p w:rsidR="005B61A5" w:rsidRDefault="005B61A5" w:rsidP="005B61A5">
      <w:pPr>
        <w:pStyle w:val="Paragraphedeliste"/>
        <w:spacing w:before="120" w:after="0" w:line="240" w:lineRule="auto"/>
        <w:ind w:left="567" w:right="-24"/>
        <w:contextualSpacing w:val="0"/>
        <w:jc w:val="both"/>
        <w:rPr>
          <w:rFonts w:ascii="Arial" w:eastAsia="Times New Roman" w:hAnsi="Arial" w:cs="Arial"/>
          <w:sz w:val="20"/>
          <w:szCs w:val="20"/>
        </w:rPr>
      </w:pPr>
      <w:r w:rsidRPr="00A66816">
        <w:rPr>
          <w:rFonts w:ascii="Arial" w:eastAsia="Times New Roman" w:hAnsi="Arial" w:cs="Arial"/>
          <w:sz w:val="20"/>
          <w:szCs w:val="20"/>
        </w:rPr>
        <w:t xml:space="preserve">Pour les centres hospitaliers universitaires, </w:t>
      </w:r>
      <w:r>
        <w:rPr>
          <w:rFonts w:ascii="Arial" w:eastAsia="Times New Roman" w:hAnsi="Arial" w:cs="Arial"/>
          <w:sz w:val="20"/>
          <w:szCs w:val="20"/>
        </w:rPr>
        <w:t xml:space="preserve">préciser le </w:t>
      </w:r>
      <w:r w:rsidRPr="00A66816">
        <w:rPr>
          <w:rFonts w:ascii="Arial" w:eastAsia="Times New Roman" w:hAnsi="Arial" w:cs="Arial"/>
          <w:sz w:val="20"/>
          <w:szCs w:val="20"/>
        </w:rPr>
        <w:t xml:space="preserve">temps </w:t>
      </w:r>
      <w:r>
        <w:rPr>
          <w:rFonts w:ascii="Arial" w:eastAsia="Times New Roman" w:hAnsi="Arial" w:cs="Arial"/>
          <w:sz w:val="20"/>
          <w:szCs w:val="20"/>
        </w:rPr>
        <w:t xml:space="preserve">d’accès </w:t>
      </w:r>
      <w:r w:rsidRPr="00A66816">
        <w:rPr>
          <w:rFonts w:ascii="Arial" w:eastAsia="Times New Roman" w:hAnsi="Arial" w:cs="Arial"/>
          <w:sz w:val="20"/>
          <w:szCs w:val="20"/>
        </w:rPr>
        <w:t>dédié aux activités de recherche</w:t>
      </w:r>
      <w:r>
        <w:rPr>
          <w:rFonts w:ascii="Arial" w:eastAsia="Times New Roman" w:hAnsi="Arial" w:cs="Arial"/>
          <w:sz w:val="20"/>
          <w:szCs w:val="20"/>
        </w:rPr>
        <w:t>.</w:t>
      </w:r>
    </w:p>
    <w:p w:rsidR="00380340" w:rsidRDefault="00380340" w:rsidP="009155A9">
      <w:pPr>
        <w:tabs>
          <w:tab w:val="left" w:pos="993"/>
        </w:tabs>
        <w:spacing w:after="0" w:line="240" w:lineRule="auto"/>
        <w:ind w:left="567" w:right="-23"/>
        <w:jc w:val="both"/>
        <w:rPr>
          <w:rFonts w:ascii="Arial" w:eastAsia="Times New Roman" w:hAnsi="Arial" w:cs="Arial"/>
          <w:sz w:val="20"/>
          <w:szCs w:val="20"/>
        </w:rPr>
      </w:pPr>
    </w:p>
    <w:p w:rsidR="00EC51F8" w:rsidRDefault="00EC51F8" w:rsidP="009155A9">
      <w:pPr>
        <w:tabs>
          <w:tab w:val="left" w:pos="993"/>
        </w:tabs>
        <w:spacing w:after="0" w:line="240" w:lineRule="auto"/>
        <w:ind w:left="567" w:right="-23"/>
        <w:jc w:val="both"/>
        <w:rPr>
          <w:rFonts w:ascii="Arial" w:eastAsia="Times New Roman" w:hAnsi="Arial" w:cs="Arial"/>
          <w:sz w:val="20"/>
          <w:szCs w:val="20"/>
        </w:rPr>
      </w:pPr>
    </w:p>
    <w:p w:rsidR="00EC51F8" w:rsidRDefault="00EC51F8" w:rsidP="009155A9">
      <w:pPr>
        <w:tabs>
          <w:tab w:val="left" w:pos="993"/>
        </w:tabs>
        <w:spacing w:after="0" w:line="240" w:lineRule="auto"/>
        <w:ind w:left="567" w:right="-23"/>
        <w:jc w:val="both"/>
        <w:rPr>
          <w:rFonts w:ascii="Arial" w:eastAsia="Times New Roman" w:hAnsi="Arial" w:cs="Arial"/>
          <w:sz w:val="20"/>
          <w:szCs w:val="20"/>
        </w:rPr>
      </w:pPr>
    </w:p>
    <w:p w:rsidR="00EC51F8" w:rsidRDefault="00EC51F8" w:rsidP="009155A9">
      <w:pPr>
        <w:tabs>
          <w:tab w:val="left" w:pos="993"/>
        </w:tabs>
        <w:spacing w:after="0" w:line="240" w:lineRule="auto"/>
        <w:ind w:left="567" w:right="-23"/>
        <w:jc w:val="both"/>
        <w:rPr>
          <w:rFonts w:ascii="Arial" w:eastAsia="Times New Roman" w:hAnsi="Arial" w:cs="Arial"/>
          <w:sz w:val="20"/>
          <w:szCs w:val="20"/>
        </w:rPr>
      </w:pPr>
    </w:p>
    <w:p w:rsidR="007C73CB" w:rsidRDefault="007C73CB" w:rsidP="00A02A73">
      <w:pPr>
        <w:numPr>
          <w:ilvl w:val="0"/>
          <w:numId w:val="6"/>
        </w:numPr>
        <w:tabs>
          <w:tab w:val="left" w:pos="993"/>
        </w:tabs>
        <w:spacing w:before="240" w:after="120" w:line="240" w:lineRule="auto"/>
        <w:ind w:left="567" w:right="-24" w:firstLine="0"/>
        <w:jc w:val="both"/>
        <w:rPr>
          <w:rFonts w:ascii="Arial" w:eastAsia="Times New Roman" w:hAnsi="Arial" w:cs="Arial"/>
          <w:sz w:val="20"/>
          <w:szCs w:val="20"/>
        </w:rPr>
      </w:pPr>
      <w:r w:rsidRPr="007C73CB">
        <w:rPr>
          <w:rFonts w:ascii="Arial" w:eastAsia="Times New Roman" w:hAnsi="Arial" w:cs="Arial"/>
          <w:sz w:val="20"/>
          <w:szCs w:val="20"/>
          <w:u w:val="single"/>
        </w:rPr>
        <w:t>Continuité et permanence des soins</w:t>
      </w:r>
      <w:r>
        <w:rPr>
          <w:rFonts w:ascii="Arial" w:eastAsia="Times New Roman" w:hAnsi="Arial" w:cs="Arial"/>
          <w:sz w:val="20"/>
          <w:szCs w:val="20"/>
        </w:rPr>
        <w:t xml:space="preserve"> (personnel, garde, astreinte) :</w:t>
      </w:r>
    </w:p>
    <w:p w:rsidR="007C73CB" w:rsidRDefault="007C73CB" w:rsidP="007C73CB">
      <w:pPr>
        <w:tabs>
          <w:tab w:val="left" w:pos="993"/>
        </w:tabs>
        <w:spacing w:before="240" w:after="120" w:line="240" w:lineRule="auto"/>
        <w:ind w:left="567" w:right="-24"/>
        <w:jc w:val="both"/>
        <w:rPr>
          <w:rFonts w:ascii="Arial" w:eastAsia="Times New Roman" w:hAnsi="Arial" w:cs="Arial"/>
          <w:sz w:val="20"/>
          <w:szCs w:val="20"/>
        </w:rPr>
      </w:pPr>
      <w:r>
        <w:rPr>
          <w:rFonts w:ascii="Arial" w:eastAsia="Times New Roman" w:hAnsi="Arial" w:cs="Arial"/>
          <w:sz w:val="20"/>
          <w:szCs w:val="20"/>
        </w:rPr>
        <w:t>Pendant les heures d’ouverture du service :</w:t>
      </w:r>
    </w:p>
    <w:p w:rsidR="00CE1AE5" w:rsidRDefault="00CE1AE5" w:rsidP="00E04152">
      <w:pPr>
        <w:tabs>
          <w:tab w:val="left" w:pos="993"/>
        </w:tabs>
        <w:spacing w:after="0" w:line="240" w:lineRule="auto"/>
        <w:ind w:left="567" w:right="-23"/>
        <w:jc w:val="both"/>
        <w:rPr>
          <w:rFonts w:ascii="Arial" w:eastAsia="Times New Roman" w:hAnsi="Arial" w:cs="Arial"/>
          <w:sz w:val="20"/>
          <w:szCs w:val="20"/>
        </w:rPr>
      </w:pPr>
    </w:p>
    <w:p w:rsidR="007C73CB" w:rsidRDefault="007C73CB" w:rsidP="007C73CB">
      <w:pPr>
        <w:tabs>
          <w:tab w:val="left" w:pos="993"/>
        </w:tabs>
        <w:spacing w:before="240" w:after="120" w:line="240" w:lineRule="auto"/>
        <w:ind w:left="567" w:right="-24"/>
        <w:jc w:val="both"/>
        <w:rPr>
          <w:rFonts w:ascii="Arial" w:eastAsia="Times New Roman" w:hAnsi="Arial" w:cs="Arial"/>
          <w:sz w:val="20"/>
          <w:szCs w:val="20"/>
        </w:rPr>
      </w:pPr>
      <w:r>
        <w:rPr>
          <w:rFonts w:ascii="Arial" w:eastAsia="Times New Roman" w:hAnsi="Arial" w:cs="Arial"/>
          <w:sz w:val="20"/>
          <w:szCs w:val="20"/>
        </w:rPr>
        <w:t>En dehors des heures d’ouverture</w:t>
      </w:r>
      <w:r w:rsidR="00E04152">
        <w:rPr>
          <w:rFonts w:ascii="Arial" w:eastAsia="Times New Roman" w:hAnsi="Arial" w:cs="Arial"/>
          <w:sz w:val="20"/>
          <w:szCs w:val="20"/>
        </w:rPr>
        <w:t>, organisation de la continuité et/ou de la permanence des soins (selon les cas) :</w:t>
      </w:r>
    </w:p>
    <w:p w:rsidR="00E04152" w:rsidRDefault="00E04152" w:rsidP="00B47A27">
      <w:pPr>
        <w:spacing w:after="0" w:line="240" w:lineRule="auto"/>
        <w:ind w:left="567" w:right="-24"/>
        <w:jc w:val="both"/>
        <w:rPr>
          <w:rFonts w:ascii="Arial" w:eastAsia="Times New Roman" w:hAnsi="Arial" w:cs="Arial"/>
          <w:sz w:val="20"/>
          <w:szCs w:val="20"/>
        </w:rPr>
      </w:pPr>
    </w:p>
    <w:p w:rsidR="00E04152" w:rsidRDefault="00E04152" w:rsidP="00B47A27">
      <w:pPr>
        <w:spacing w:after="0" w:line="240" w:lineRule="auto"/>
        <w:ind w:left="567" w:right="-24"/>
        <w:jc w:val="both"/>
        <w:rPr>
          <w:rFonts w:ascii="Arial" w:eastAsia="Times New Roman" w:hAnsi="Arial" w:cs="Arial"/>
          <w:sz w:val="20"/>
          <w:szCs w:val="20"/>
        </w:rPr>
      </w:pPr>
    </w:p>
    <w:p w:rsidR="007C73CB" w:rsidRDefault="00E04152" w:rsidP="00B47A27">
      <w:pPr>
        <w:spacing w:after="0" w:line="240" w:lineRule="auto"/>
        <w:ind w:left="567" w:right="-24"/>
        <w:jc w:val="both"/>
        <w:rPr>
          <w:rFonts w:ascii="Arial" w:eastAsia="Times New Roman" w:hAnsi="Arial" w:cs="Arial"/>
          <w:sz w:val="20"/>
          <w:szCs w:val="20"/>
        </w:rPr>
      </w:pPr>
      <w:r>
        <w:rPr>
          <w:rFonts w:ascii="Arial" w:eastAsia="Times New Roman" w:hAnsi="Arial" w:cs="Arial"/>
          <w:sz w:val="20"/>
          <w:szCs w:val="20"/>
        </w:rPr>
        <w:t>Préciser les conditions de recours à la téléradiologie :</w:t>
      </w:r>
    </w:p>
    <w:p w:rsidR="00B47A27" w:rsidRDefault="00B47A27" w:rsidP="00B47A27">
      <w:pPr>
        <w:spacing w:after="0" w:line="240" w:lineRule="auto"/>
        <w:ind w:left="567" w:right="-24"/>
        <w:jc w:val="both"/>
        <w:rPr>
          <w:rFonts w:ascii="Arial" w:eastAsia="Times New Roman" w:hAnsi="Arial" w:cs="Arial"/>
          <w:sz w:val="20"/>
          <w:szCs w:val="20"/>
        </w:rPr>
      </w:pPr>
    </w:p>
    <w:p w:rsidR="00B47A27" w:rsidRDefault="00B47A27" w:rsidP="00B47A27">
      <w:pPr>
        <w:spacing w:after="0" w:line="240" w:lineRule="auto"/>
        <w:ind w:left="567" w:right="-24"/>
        <w:jc w:val="both"/>
        <w:rPr>
          <w:rFonts w:ascii="Arial" w:eastAsia="Times New Roman" w:hAnsi="Arial" w:cs="Arial"/>
          <w:sz w:val="20"/>
          <w:szCs w:val="20"/>
        </w:rPr>
      </w:pPr>
    </w:p>
    <w:p w:rsidR="00B47A27" w:rsidRDefault="00B47A27" w:rsidP="00B47A27">
      <w:pPr>
        <w:spacing w:after="0" w:line="240" w:lineRule="auto"/>
        <w:ind w:left="567" w:right="-24"/>
        <w:jc w:val="both"/>
        <w:rPr>
          <w:rFonts w:ascii="Arial" w:eastAsia="Times New Roman" w:hAnsi="Arial" w:cs="Arial"/>
          <w:sz w:val="20"/>
          <w:szCs w:val="20"/>
        </w:rPr>
      </w:pPr>
    </w:p>
    <w:p w:rsidR="002A4604" w:rsidRDefault="007C73CB" w:rsidP="001E5C59">
      <w:pPr>
        <w:spacing w:after="0" w:line="240" w:lineRule="auto"/>
        <w:ind w:left="567" w:right="-24"/>
        <w:jc w:val="both"/>
        <w:rPr>
          <w:rFonts w:ascii="Arial" w:eastAsia="Times New Roman" w:hAnsi="Arial" w:cs="Arial"/>
          <w:sz w:val="20"/>
          <w:szCs w:val="20"/>
        </w:rPr>
      </w:pPr>
      <w:r w:rsidRPr="007C73CB">
        <w:rPr>
          <w:rFonts w:ascii="Arial" w:eastAsia="Times New Roman" w:hAnsi="Arial" w:cs="Arial"/>
          <w:sz w:val="20"/>
          <w:szCs w:val="20"/>
        </w:rPr>
        <w:t>O</w:t>
      </w:r>
      <w:r w:rsidR="00253901" w:rsidRPr="007C73CB">
        <w:rPr>
          <w:rFonts w:ascii="Arial" w:eastAsia="Times New Roman" w:hAnsi="Arial" w:cs="Arial"/>
          <w:sz w:val="20"/>
          <w:szCs w:val="20"/>
        </w:rPr>
        <w:t xml:space="preserve">rganisation </w:t>
      </w:r>
      <w:r w:rsidR="00182024" w:rsidRPr="007C73CB">
        <w:rPr>
          <w:rFonts w:ascii="Arial" w:eastAsia="Times New Roman" w:hAnsi="Arial" w:cs="Arial"/>
          <w:sz w:val="20"/>
          <w:szCs w:val="20"/>
        </w:rPr>
        <w:t xml:space="preserve">de la </w:t>
      </w:r>
      <w:r w:rsidR="002A4604">
        <w:rPr>
          <w:rFonts w:ascii="Arial" w:eastAsia="Times New Roman" w:hAnsi="Arial" w:cs="Arial"/>
          <w:sz w:val="20"/>
          <w:szCs w:val="20"/>
        </w:rPr>
        <w:t>prise en charge</w:t>
      </w:r>
      <w:r w:rsidR="00182024" w:rsidRPr="007C73CB">
        <w:rPr>
          <w:rFonts w:ascii="Arial" w:eastAsia="Times New Roman" w:hAnsi="Arial" w:cs="Arial"/>
          <w:sz w:val="20"/>
          <w:szCs w:val="20"/>
        </w:rPr>
        <w:t xml:space="preserve"> </w:t>
      </w:r>
      <w:r w:rsidR="00253901" w:rsidRPr="007C73CB">
        <w:rPr>
          <w:rFonts w:ascii="Arial" w:eastAsia="Times New Roman" w:hAnsi="Arial" w:cs="Arial"/>
          <w:sz w:val="20"/>
          <w:szCs w:val="20"/>
        </w:rPr>
        <w:t>en cas</w:t>
      </w:r>
      <w:r w:rsidR="00A66816" w:rsidRPr="007C73CB">
        <w:rPr>
          <w:rFonts w:ascii="Arial" w:eastAsia="Times New Roman" w:hAnsi="Arial" w:cs="Arial"/>
          <w:sz w:val="20"/>
          <w:szCs w:val="20"/>
        </w:rPr>
        <w:t xml:space="preserve"> de défaillance technique</w:t>
      </w:r>
      <w:r w:rsidR="00DE2129" w:rsidRPr="007C73CB">
        <w:rPr>
          <w:rFonts w:ascii="Arial" w:eastAsia="Times New Roman" w:hAnsi="Arial" w:cs="Arial"/>
          <w:sz w:val="20"/>
          <w:szCs w:val="20"/>
        </w:rPr>
        <w:t xml:space="preserve"> ou d’immobilisation</w:t>
      </w:r>
      <w:r w:rsidR="00A66816" w:rsidRPr="007C73CB">
        <w:rPr>
          <w:rFonts w:ascii="Arial" w:eastAsia="Times New Roman" w:hAnsi="Arial" w:cs="Arial"/>
          <w:sz w:val="20"/>
          <w:szCs w:val="20"/>
        </w:rPr>
        <w:t xml:space="preserve"> de l’</w:t>
      </w:r>
      <w:r w:rsidR="00253901" w:rsidRPr="007C73CB">
        <w:rPr>
          <w:rFonts w:ascii="Arial" w:eastAsia="Times New Roman" w:hAnsi="Arial" w:cs="Arial"/>
          <w:sz w:val="20"/>
          <w:szCs w:val="20"/>
        </w:rPr>
        <w:t>appareil</w:t>
      </w:r>
      <w:r w:rsidR="002A4604">
        <w:rPr>
          <w:rFonts w:ascii="Arial" w:eastAsia="Times New Roman" w:hAnsi="Arial" w:cs="Arial"/>
          <w:sz w:val="20"/>
          <w:szCs w:val="20"/>
        </w:rPr>
        <w:t> :</w:t>
      </w:r>
    </w:p>
    <w:p w:rsidR="002A4604" w:rsidRDefault="002A4604" w:rsidP="001E5C59">
      <w:pPr>
        <w:spacing w:after="0" w:line="240" w:lineRule="auto"/>
        <w:ind w:left="567" w:right="-24"/>
        <w:jc w:val="both"/>
        <w:rPr>
          <w:rFonts w:ascii="Arial" w:eastAsia="Times New Roman" w:hAnsi="Arial" w:cs="Arial"/>
          <w:sz w:val="20"/>
          <w:szCs w:val="20"/>
        </w:rPr>
      </w:pPr>
    </w:p>
    <w:p w:rsidR="002A4604" w:rsidRDefault="002A4604" w:rsidP="002A4604">
      <w:pPr>
        <w:spacing w:after="0" w:line="240" w:lineRule="auto"/>
        <w:ind w:left="567" w:right="-24"/>
        <w:jc w:val="both"/>
        <w:rPr>
          <w:rFonts w:ascii="Arial" w:eastAsia="Times New Roman" w:hAnsi="Arial" w:cs="Arial"/>
          <w:sz w:val="20"/>
          <w:szCs w:val="20"/>
        </w:rPr>
      </w:pPr>
    </w:p>
    <w:p w:rsidR="002A4604" w:rsidRDefault="002A4604" w:rsidP="002A4604">
      <w:pPr>
        <w:spacing w:after="0" w:line="240" w:lineRule="auto"/>
        <w:ind w:left="567" w:right="-24"/>
        <w:jc w:val="both"/>
        <w:rPr>
          <w:rFonts w:ascii="Arial" w:eastAsia="Times New Roman" w:hAnsi="Arial" w:cs="Arial"/>
          <w:sz w:val="20"/>
          <w:szCs w:val="20"/>
        </w:rPr>
      </w:pPr>
    </w:p>
    <w:p w:rsidR="00A66816" w:rsidRPr="00A66816" w:rsidRDefault="00A66816" w:rsidP="002A4604">
      <w:pPr>
        <w:spacing w:after="0" w:line="240" w:lineRule="auto"/>
        <w:ind w:left="567" w:right="-24"/>
        <w:jc w:val="both"/>
        <w:rPr>
          <w:rFonts w:ascii="Arial" w:eastAsia="Times New Roman" w:hAnsi="Arial" w:cs="Arial"/>
          <w:sz w:val="20"/>
          <w:szCs w:val="20"/>
        </w:rPr>
      </w:pPr>
    </w:p>
    <w:p w:rsidR="007C73CB" w:rsidRDefault="007C73CB" w:rsidP="002A4604">
      <w:pPr>
        <w:spacing w:before="120" w:after="0" w:line="240" w:lineRule="auto"/>
        <w:ind w:left="567" w:right="-24"/>
        <w:jc w:val="both"/>
        <w:rPr>
          <w:rFonts w:ascii="Arial" w:eastAsia="Times New Roman" w:hAnsi="Arial" w:cs="Arial"/>
          <w:sz w:val="20"/>
          <w:szCs w:val="20"/>
        </w:rPr>
      </w:pPr>
    </w:p>
    <w:p w:rsidR="008D4E6F" w:rsidRPr="000E3C31" w:rsidRDefault="008D4E6F" w:rsidP="002A4604">
      <w:pPr>
        <w:pStyle w:val="Paragraphedeliste"/>
        <w:numPr>
          <w:ilvl w:val="0"/>
          <w:numId w:val="22"/>
        </w:numPr>
        <w:tabs>
          <w:tab w:val="left" w:pos="993"/>
        </w:tabs>
        <w:spacing w:before="120" w:after="120" w:line="240" w:lineRule="auto"/>
        <w:ind w:left="567" w:firstLine="0"/>
        <w:jc w:val="both"/>
        <w:rPr>
          <w:rFonts w:ascii="Arial" w:eastAsia="Times New Roman" w:hAnsi="Arial" w:cs="Arial"/>
          <w:sz w:val="20"/>
          <w:szCs w:val="20"/>
        </w:rPr>
      </w:pPr>
      <w:r w:rsidRPr="00D51B55">
        <w:rPr>
          <w:rFonts w:ascii="Trade Gothic LT Std Cn" w:eastAsia="Times New Roman" w:hAnsi="Trade Gothic LT Std Cn" w:cs="Arial"/>
          <w:b/>
          <w:sz w:val="24"/>
          <w:szCs w:val="24"/>
        </w:rPr>
        <w:t>Description des garanties apportées en matière de qualité et de sécurité des soins</w:t>
      </w:r>
    </w:p>
    <w:p w:rsidR="007C73CB" w:rsidRDefault="00F7304D" w:rsidP="002A4604">
      <w:pPr>
        <w:spacing w:before="120" w:after="0" w:line="240" w:lineRule="auto"/>
        <w:ind w:left="567" w:right="-24"/>
        <w:jc w:val="both"/>
        <w:rPr>
          <w:rFonts w:ascii="Arial" w:eastAsia="Times New Roman" w:hAnsi="Arial" w:cs="Arial"/>
          <w:sz w:val="20"/>
          <w:szCs w:val="20"/>
        </w:rPr>
      </w:pPr>
      <w:r>
        <w:rPr>
          <w:rFonts w:ascii="Arial" w:eastAsia="Times New Roman" w:hAnsi="Arial" w:cs="Arial"/>
          <w:sz w:val="20"/>
          <w:szCs w:val="20"/>
        </w:rPr>
        <w:t>Le promoteur apportera des précisions sur les points suivants :</w:t>
      </w:r>
    </w:p>
    <w:p w:rsidR="00153926" w:rsidRPr="00951378" w:rsidRDefault="00153926" w:rsidP="00F7304D">
      <w:pPr>
        <w:pStyle w:val="Paragraphedeliste"/>
        <w:numPr>
          <w:ilvl w:val="0"/>
          <w:numId w:val="23"/>
        </w:numPr>
        <w:tabs>
          <w:tab w:val="left" w:pos="993"/>
        </w:tabs>
        <w:spacing w:before="120" w:after="120" w:line="240" w:lineRule="auto"/>
        <w:ind w:left="567" w:right="-24" w:firstLine="0"/>
        <w:contextualSpacing w:val="0"/>
        <w:jc w:val="both"/>
        <w:rPr>
          <w:rFonts w:ascii="Arial" w:eastAsia="Times New Roman" w:hAnsi="Arial" w:cs="Arial"/>
          <w:sz w:val="20"/>
          <w:szCs w:val="20"/>
        </w:rPr>
      </w:pPr>
      <w:r w:rsidRPr="00951378">
        <w:rPr>
          <w:rFonts w:ascii="Arial" w:eastAsia="Times New Roman" w:hAnsi="Arial" w:cs="Arial"/>
          <w:sz w:val="20"/>
          <w:szCs w:val="20"/>
        </w:rPr>
        <w:t>Déploiement de la démarche d’évaluation et de gestion des risques</w:t>
      </w:r>
      <w:r w:rsidR="00DE2F64">
        <w:rPr>
          <w:rFonts w:ascii="Arial" w:eastAsia="Times New Roman" w:hAnsi="Arial" w:cs="Arial"/>
          <w:sz w:val="20"/>
          <w:szCs w:val="20"/>
        </w:rPr>
        <w:t> -</w:t>
      </w:r>
      <w:r w:rsidR="00A76097" w:rsidRPr="00951378">
        <w:rPr>
          <w:rFonts w:ascii="Arial" w:eastAsia="Times New Roman" w:hAnsi="Arial" w:cs="Arial"/>
          <w:sz w:val="20"/>
          <w:szCs w:val="20"/>
        </w:rPr>
        <w:t xml:space="preserve"> gestion des déchets </w:t>
      </w:r>
      <w:r w:rsidR="00DE2F64">
        <w:rPr>
          <w:rFonts w:ascii="Arial" w:eastAsia="Times New Roman" w:hAnsi="Arial" w:cs="Arial"/>
          <w:sz w:val="20"/>
          <w:szCs w:val="20"/>
        </w:rPr>
        <w:t xml:space="preserve">de soins </w:t>
      </w:r>
      <w:r w:rsidR="00A76097" w:rsidRPr="00951378">
        <w:rPr>
          <w:rFonts w:ascii="Arial" w:eastAsia="Times New Roman" w:hAnsi="Arial" w:cs="Arial"/>
          <w:sz w:val="20"/>
          <w:szCs w:val="20"/>
        </w:rPr>
        <w:t>lié</w:t>
      </w:r>
      <w:r w:rsidR="00DE2F64">
        <w:rPr>
          <w:rFonts w:ascii="Arial" w:eastAsia="Times New Roman" w:hAnsi="Arial" w:cs="Arial"/>
          <w:sz w:val="20"/>
          <w:szCs w:val="20"/>
        </w:rPr>
        <w:t>s</w:t>
      </w:r>
      <w:r w:rsidR="00A76097" w:rsidRPr="00951378">
        <w:rPr>
          <w:rFonts w:ascii="Arial" w:eastAsia="Times New Roman" w:hAnsi="Arial" w:cs="Arial"/>
          <w:sz w:val="20"/>
          <w:szCs w:val="20"/>
        </w:rPr>
        <w:t xml:space="preserve"> à l’activité, coordination avec la radio</w:t>
      </w:r>
      <w:r w:rsidR="00DE2F64">
        <w:rPr>
          <w:rFonts w:ascii="Arial" w:eastAsia="Times New Roman" w:hAnsi="Arial" w:cs="Arial"/>
          <w:sz w:val="20"/>
          <w:szCs w:val="20"/>
        </w:rPr>
        <w:t>-</w:t>
      </w:r>
      <w:r w:rsidR="00A76097" w:rsidRPr="00951378">
        <w:rPr>
          <w:rFonts w:ascii="Arial" w:eastAsia="Times New Roman" w:hAnsi="Arial" w:cs="Arial"/>
          <w:sz w:val="20"/>
          <w:szCs w:val="20"/>
        </w:rPr>
        <w:t>pharmacie</w:t>
      </w:r>
      <w:r w:rsidR="00951378" w:rsidRPr="00951378">
        <w:rPr>
          <w:rFonts w:ascii="Arial" w:eastAsia="Times New Roman" w:hAnsi="Arial" w:cs="Arial"/>
          <w:sz w:val="20"/>
          <w:szCs w:val="20"/>
        </w:rPr>
        <w:t xml:space="preserve">, </w:t>
      </w:r>
      <w:r w:rsidR="00951378">
        <w:rPr>
          <w:rFonts w:ascii="Arial" w:eastAsia="Times New Roman" w:hAnsi="Arial" w:cs="Arial"/>
          <w:sz w:val="20"/>
          <w:szCs w:val="20"/>
        </w:rPr>
        <w:t>p</w:t>
      </w:r>
      <w:r w:rsidRPr="00951378">
        <w:rPr>
          <w:rFonts w:ascii="Arial" w:eastAsia="Times New Roman" w:hAnsi="Arial" w:cs="Arial"/>
          <w:sz w:val="20"/>
          <w:szCs w:val="20"/>
        </w:rPr>
        <w:t xml:space="preserve">rocédure de gestion des évènements </w:t>
      </w:r>
      <w:r w:rsidR="00E43F0E" w:rsidRPr="00951378">
        <w:rPr>
          <w:rFonts w:ascii="Arial" w:eastAsia="Times New Roman" w:hAnsi="Arial" w:cs="Arial"/>
          <w:sz w:val="20"/>
          <w:szCs w:val="20"/>
        </w:rPr>
        <w:t>significatifs</w:t>
      </w:r>
      <w:r w:rsidR="00F7304D" w:rsidRPr="00951378">
        <w:rPr>
          <w:rFonts w:ascii="Arial" w:eastAsia="Times New Roman" w:hAnsi="Arial" w:cs="Arial"/>
          <w:sz w:val="20"/>
          <w:szCs w:val="20"/>
        </w:rPr>
        <w:t> :</w:t>
      </w:r>
    </w:p>
    <w:p w:rsidR="00F7304D" w:rsidRDefault="00F7304D" w:rsidP="009155A9">
      <w:pPr>
        <w:spacing w:after="0" w:line="240" w:lineRule="auto"/>
        <w:ind w:left="567" w:right="-24"/>
        <w:jc w:val="both"/>
        <w:rPr>
          <w:rFonts w:ascii="Arial" w:eastAsia="Times New Roman" w:hAnsi="Arial" w:cs="Arial"/>
          <w:sz w:val="20"/>
          <w:szCs w:val="20"/>
        </w:rPr>
      </w:pPr>
    </w:p>
    <w:p w:rsidR="00EC51F8" w:rsidRDefault="00EC51F8" w:rsidP="009155A9">
      <w:pPr>
        <w:spacing w:after="0" w:line="240" w:lineRule="auto"/>
        <w:ind w:left="567" w:right="-24"/>
        <w:jc w:val="both"/>
        <w:rPr>
          <w:rFonts w:ascii="Arial" w:eastAsia="Times New Roman" w:hAnsi="Arial" w:cs="Arial"/>
          <w:sz w:val="20"/>
          <w:szCs w:val="20"/>
        </w:rPr>
      </w:pPr>
    </w:p>
    <w:p w:rsidR="00EC51F8" w:rsidRPr="002B3B49" w:rsidRDefault="00EC51F8" w:rsidP="009155A9">
      <w:pPr>
        <w:spacing w:after="0" w:line="240" w:lineRule="auto"/>
        <w:ind w:left="567" w:right="-24"/>
        <w:jc w:val="both"/>
        <w:rPr>
          <w:rFonts w:ascii="Arial" w:eastAsia="Times New Roman" w:hAnsi="Arial" w:cs="Arial"/>
          <w:sz w:val="20"/>
          <w:szCs w:val="20"/>
        </w:rPr>
      </w:pPr>
    </w:p>
    <w:p w:rsidR="00156DB5" w:rsidRDefault="00951378" w:rsidP="00F7304D">
      <w:pPr>
        <w:pStyle w:val="Paragraphedeliste"/>
        <w:numPr>
          <w:ilvl w:val="0"/>
          <w:numId w:val="23"/>
        </w:numPr>
        <w:tabs>
          <w:tab w:val="left" w:pos="993"/>
        </w:tabs>
        <w:spacing w:before="120" w:after="120" w:line="240" w:lineRule="auto"/>
        <w:ind w:left="567" w:right="-24" w:firstLine="0"/>
        <w:contextualSpacing w:val="0"/>
        <w:jc w:val="both"/>
        <w:rPr>
          <w:rFonts w:ascii="Arial" w:eastAsia="Times New Roman" w:hAnsi="Arial" w:cs="Arial"/>
          <w:sz w:val="20"/>
          <w:szCs w:val="20"/>
        </w:rPr>
      </w:pPr>
      <w:r>
        <w:rPr>
          <w:rFonts w:ascii="Arial" w:eastAsia="Times New Roman" w:hAnsi="Arial" w:cs="Arial"/>
          <w:sz w:val="20"/>
          <w:szCs w:val="20"/>
        </w:rPr>
        <w:t>Organisation de</w:t>
      </w:r>
      <w:r w:rsidR="00156DB5" w:rsidRPr="002B3B49">
        <w:rPr>
          <w:rFonts w:ascii="Arial" w:eastAsia="Times New Roman" w:hAnsi="Arial" w:cs="Arial"/>
          <w:sz w:val="20"/>
          <w:szCs w:val="20"/>
        </w:rPr>
        <w:t xml:space="preserve"> la radioprotection des</w:t>
      </w:r>
      <w:r w:rsidR="00153926" w:rsidRPr="002B3B49">
        <w:rPr>
          <w:rFonts w:ascii="Arial" w:eastAsia="Times New Roman" w:hAnsi="Arial" w:cs="Arial"/>
          <w:sz w:val="20"/>
          <w:szCs w:val="20"/>
        </w:rPr>
        <w:t xml:space="preserve"> </w:t>
      </w:r>
      <w:r w:rsidR="00156DB5" w:rsidRPr="002B3B49">
        <w:rPr>
          <w:rFonts w:ascii="Arial" w:eastAsia="Times New Roman" w:hAnsi="Arial" w:cs="Arial"/>
          <w:sz w:val="20"/>
          <w:szCs w:val="20"/>
        </w:rPr>
        <w:t>patients et des salariés</w:t>
      </w:r>
      <w:r w:rsidR="00153926" w:rsidRPr="002B3B49">
        <w:rPr>
          <w:rFonts w:ascii="Arial" w:eastAsia="Times New Roman" w:hAnsi="Arial" w:cs="Arial"/>
          <w:sz w:val="20"/>
          <w:szCs w:val="20"/>
        </w:rPr>
        <w:t xml:space="preserve"> pour les appareils le justifiant</w:t>
      </w:r>
      <w:r w:rsidR="00F7304D">
        <w:rPr>
          <w:rFonts w:ascii="Arial" w:eastAsia="Times New Roman" w:hAnsi="Arial" w:cs="Arial"/>
          <w:sz w:val="20"/>
          <w:szCs w:val="20"/>
        </w:rPr>
        <w:t> :</w:t>
      </w:r>
    </w:p>
    <w:p w:rsidR="00F7304D" w:rsidRDefault="00F7304D" w:rsidP="009155A9">
      <w:pPr>
        <w:spacing w:after="0" w:line="240" w:lineRule="auto"/>
        <w:ind w:left="567" w:right="-24"/>
        <w:jc w:val="both"/>
        <w:rPr>
          <w:rFonts w:ascii="Arial" w:eastAsia="Times New Roman" w:hAnsi="Arial" w:cs="Arial"/>
          <w:sz w:val="20"/>
          <w:szCs w:val="20"/>
        </w:rPr>
      </w:pPr>
    </w:p>
    <w:p w:rsidR="00EC51F8" w:rsidRDefault="00EC51F8" w:rsidP="009155A9">
      <w:pPr>
        <w:spacing w:after="0" w:line="240" w:lineRule="auto"/>
        <w:ind w:left="567" w:right="-24"/>
        <w:jc w:val="both"/>
        <w:rPr>
          <w:rFonts w:ascii="Arial" w:eastAsia="Times New Roman" w:hAnsi="Arial" w:cs="Arial"/>
          <w:sz w:val="20"/>
          <w:szCs w:val="20"/>
        </w:rPr>
      </w:pPr>
    </w:p>
    <w:p w:rsidR="00EC51F8" w:rsidRPr="002B3B49" w:rsidRDefault="00EC51F8" w:rsidP="009155A9">
      <w:pPr>
        <w:spacing w:after="0" w:line="240" w:lineRule="auto"/>
        <w:ind w:left="567" w:right="-24"/>
        <w:jc w:val="both"/>
        <w:rPr>
          <w:rFonts w:ascii="Arial" w:eastAsia="Times New Roman" w:hAnsi="Arial" w:cs="Arial"/>
          <w:sz w:val="20"/>
          <w:szCs w:val="20"/>
        </w:rPr>
      </w:pPr>
    </w:p>
    <w:p w:rsidR="00156DB5" w:rsidRDefault="00951378" w:rsidP="00F7304D">
      <w:pPr>
        <w:pStyle w:val="Paragraphedeliste"/>
        <w:numPr>
          <w:ilvl w:val="0"/>
          <w:numId w:val="23"/>
        </w:numPr>
        <w:tabs>
          <w:tab w:val="left" w:pos="993"/>
        </w:tabs>
        <w:spacing w:before="120" w:after="120" w:line="240" w:lineRule="auto"/>
        <w:ind w:left="567" w:right="-24" w:firstLine="0"/>
        <w:contextualSpacing w:val="0"/>
        <w:jc w:val="both"/>
        <w:rPr>
          <w:rFonts w:ascii="Arial" w:eastAsia="Times New Roman" w:hAnsi="Arial" w:cs="Arial"/>
          <w:sz w:val="20"/>
          <w:szCs w:val="20"/>
        </w:rPr>
      </w:pPr>
      <w:r>
        <w:rPr>
          <w:rFonts w:ascii="Arial" w:eastAsia="Times New Roman" w:hAnsi="Arial" w:cs="Arial"/>
          <w:sz w:val="20"/>
          <w:szCs w:val="20"/>
        </w:rPr>
        <w:t>Organisation du c</w:t>
      </w:r>
      <w:r w:rsidR="006B26BC" w:rsidRPr="002B3B49">
        <w:rPr>
          <w:rFonts w:ascii="Arial" w:eastAsia="Times New Roman" w:hAnsi="Arial" w:cs="Arial"/>
          <w:sz w:val="20"/>
          <w:szCs w:val="20"/>
        </w:rPr>
        <w:t>ontrôle</w:t>
      </w:r>
      <w:r w:rsidR="00011890" w:rsidRPr="002B3B49">
        <w:rPr>
          <w:rFonts w:ascii="Arial" w:eastAsia="Times New Roman" w:hAnsi="Arial" w:cs="Arial"/>
          <w:sz w:val="20"/>
          <w:szCs w:val="20"/>
        </w:rPr>
        <w:t xml:space="preserve"> des appareils</w:t>
      </w:r>
      <w:r w:rsidR="00F7304D">
        <w:rPr>
          <w:rFonts w:ascii="Arial" w:eastAsia="Times New Roman" w:hAnsi="Arial" w:cs="Arial"/>
          <w:sz w:val="20"/>
          <w:szCs w:val="20"/>
        </w:rPr>
        <w:t> :</w:t>
      </w:r>
    </w:p>
    <w:p w:rsidR="00F7304D" w:rsidRPr="009155A9" w:rsidRDefault="00F7304D" w:rsidP="009155A9">
      <w:pPr>
        <w:spacing w:after="0" w:line="240" w:lineRule="auto"/>
        <w:ind w:left="567" w:right="-24"/>
        <w:jc w:val="both"/>
        <w:rPr>
          <w:rFonts w:ascii="Arial" w:eastAsia="Times New Roman" w:hAnsi="Arial" w:cs="Arial"/>
          <w:sz w:val="20"/>
          <w:szCs w:val="20"/>
        </w:rPr>
      </w:pPr>
    </w:p>
    <w:p w:rsidR="008D4E6F" w:rsidRPr="002A4604" w:rsidRDefault="008D4E6F" w:rsidP="00F7304D">
      <w:pPr>
        <w:spacing w:after="0" w:line="240" w:lineRule="auto"/>
        <w:ind w:left="567" w:right="-24"/>
        <w:jc w:val="both"/>
        <w:rPr>
          <w:rFonts w:ascii="Arial" w:eastAsia="Times New Roman" w:hAnsi="Arial" w:cs="Arial"/>
          <w:sz w:val="20"/>
          <w:szCs w:val="20"/>
        </w:rPr>
      </w:pPr>
    </w:p>
    <w:p w:rsidR="008D4E6F" w:rsidRPr="00F7304D" w:rsidRDefault="00F7304D" w:rsidP="00951378">
      <w:pPr>
        <w:pStyle w:val="Paragraphedeliste"/>
        <w:numPr>
          <w:ilvl w:val="0"/>
          <w:numId w:val="23"/>
        </w:numPr>
        <w:tabs>
          <w:tab w:val="left" w:pos="993"/>
        </w:tabs>
        <w:spacing w:after="0" w:line="240" w:lineRule="auto"/>
        <w:ind w:left="567" w:right="-24" w:firstLine="0"/>
        <w:jc w:val="both"/>
        <w:rPr>
          <w:rFonts w:ascii="Arial" w:eastAsia="Times New Roman" w:hAnsi="Arial" w:cs="Arial"/>
          <w:sz w:val="20"/>
          <w:szCs w:val="20"/>
        </w:rPr>
      </w:pPr>
      <w:r w:rsidRPr="00F7304D">
        <w:rPr>
          <w:rFonts w:ascii="Arial" w:eastAsia="Times New Roman" w:hAnsi="Arial" w:cs="Arial"/>
          <w:sz w:val="20"/>
          <w:szCs w:val="20"/>
        </w:rPr>
        <w:t>Autres (préciser) :</w:t>
      </w:r>
    </w:p>
    <w:p w:rsidR="008D4E6F" w:rsidRDefault="008D4E6F" w:rsidP="002A4604">
      <w:pPr>
        <w:spacing w:after="0" w:line="240" w:lineRule="auto"/>
        <w:ind w:left="567" w:right="-24"/>
        <w:jc w:val="both"/>
        <w:rPr>
          <w:rFonts w:ascii="Arial" w:eastAsia="Times New Roman" w:hAnsi="Arial" w:cs="Arial"/>
          <w:sz w:val="20"/>
          <w:szCs w:val="20"/>
        </w:rPr>
      </w:pPr>
    </w:p>
    <w:p w:rsidR="00EC51F8" w:rsidRDefault="00EC51F8" w:rsidP="002A4604">
      <w:pPr>
        <w:spacing w:after="0" w:line="240" w:lineRule="auto"/>
        <w:ind w:left="567" w:right="-24"/>
        <w:jc w:val="both"/>
        <w:rPr>
          <w:rFonts w:ascii="Arial" w:eastAsia="Times New Roman" w:hAnsi="Arial" w:cs="Arial"/>
          <w:sz w:val="20"/>
          <w:szCs w:val="20"/>
        </w:rPr>
      </w:pPr>
    </w:p>
    <w:p w:rsidR="00EC51F8" w:rsidRDefault="00EC51F8" w:rsidP="002A4604">
      <w:pPr>
        <w:spacing w:after="0" w:line="240" w:lineRule="auto"/>
        <w:ind w:left="567" w:right="-24"/>
        <w:jc w:val="both"/>
        <w:rPr>
          <w:rFonts w:ascii="Arial" w:eastAsia="Times New Roman" w:hAnsi="Arial" w:cs="Arial"/>
          <w:sz w:val="20"/>
          <w:szCs w:val="20"/>
        </w:rPr>
      </w:pPr>
    </w:p>
    <w:p w:rsidR="00EC51F8" w:rsidRPr="002A4604" w:rsidRDefault="00EC51F8" w:rsidP="002A4604">
      <w:pPr>
        <w:spacing w:after="0" w:line="240" w:lineRule="auto"/>
        <w:ind w:left="567" w:right="-24"/>
        <w:jc w:val="both"/>
        <w:rPr>
          <w:rFonts w:ascii="Arial" w:eastAsia="Times New Roman" w:hAnsi="Arial" w:cs="Arial"/>
          <w:sz w:val="20"/>
          <w:szCs w:val="20"/>
        </w:rPr>
      </w:pPr>
    </w:p>
    <w:p w:rsidR="008D4E6F" w:rsidRDefault="008D4E6F" w:rsidP="00C1085A">
      <w:pPr>
        <w:pStyle w:val="Paragraphedeliste"/>
        <w:numPr>
          <w:ilvl w:val="0"/>
          <w:numId w:val="22"/>
        </w:numPr>
        <w:tabs>
          <w:tab w:val="left" w:pos="993"/>
        </w:tabs>
        <w:spacing w:after="120" w:line="240" w:lineRule="auto"/>
        <w:ind w:left="567" w:firstLine="0"/>
        <w:contextualSpacing w:val="0"/>
        <w:rPr>
          <w:rFonts w:ascii="Arial" w:eastAsia="Times New Roman" w:hAnsi="Arial" w:cs="Arial"/>
          <w:sz w:val="20"/>
          <w:szCs w:val="20"/>
        </w:rPr>
      </w:pPr>
      <w:r w:rsidRPr="00D51B55">
        <w:rPr>
          <w:rFonts w:ascii="Trade Gothic LT Std Cn" w:eastAsia="Times New Roman" w:hAnsi="Trade Gothic LT Std Cn" w:cs="Arial"/>
          <w:b/>
          <w:sz w:val="24"/>
          <w:szCs w:val="24"/>
        </w:rPr>
        <w:t>Développement des systèmes d’information</w:t>
      </w:r>
    </w:p>
    <w:p w:rsidR="00E04152" w:rsidRDefault="00E04152" w:rsidP="00C1085A">
      <w:pPr>
        <w:pStyle w:val="Paragraphedeliste"/>
        <w:tabs>
          <w:tab w:val="left" w:pos="993"/>
        </w:tabs>
        <w:spacing w:before="120" w:after="120" w:line="240" w:lineRule="auto"/>
        <w:ind w:left="567" w:right="-24"/>
        <w:jc w:val="both"/>
        <w:rPr>
          <w:rFonts w:ascii="Arial" w:eastAsia="Times New Roman" w:hAnsi="Arial" w:cs="Arial"/>
          <w:sz w:val="20"/>
          <w:szCs w:val="20"/>
        </w:rPr>
      </w:pPr>
    </w:p>
    <w:p w:rsidR="002A4604" w:rsidRPr="00C1085A" w:rsidRDefault="002A4604" w:rsidP="002A4604">
      <w:pPr>
        <w:pStyle w:val="Paragraphedeliste"/>
        <w:numPr>
          <w:ilvl w:val="0"/>
          <w:numId w:val="24"/>
        </w:numPr>
        <w:tabs>
          <w:tab w:val="left" w:pos="993"/>
        </w:tabs>
        <w:spacing w:before="120" w:after="120" w:line="240" w:lineRule="auto"/>
        <w:ind w:left="567" w:right="-24" w:firstLine="0"/>
        <w:jc w:val="both"/>
        <w:rPr>
          <w:rFonts w:ascii="Arial" w:eastAsia="Times New Roman" w:hAnsi="Arial" w:cs="Arial"/>
          <w:sz w:val="20"/>
          <w:szCs w:val="20"/>
        </w:rPr>
      </w:pPr>
      <w:r w:rsidRPr="00C1085A">
        <w:rPr>
          <w:rFonts w:ascii="Arial" w:eastAsia="Times New Roman" w:hAnsi="Arial" w:cs="Arial"/>
          <w:sz w:val="20"/>
          <w:szCs w:val="20"/>
        </w:rPr>
        <w:t xml:space="preserve">Modalités de partage de l’information (établissements de santé, médecins libéraux), systèmes d’information </w:t>
      </w:r>
      <w:r w:rsidR="000F33E3" w:rsidRPr="00C1085A">
        <w:rPr>
          <w:rFonts w:ascii="Arial" w:eastAsia="Times New Roman" w:hAnsi="Arial" w:cs="Arial"/>
          <w:sz w:val="20"/>
          <w:szCs w:val="20"/>
        </w:rPr>
        <w:t xml:space="preserve">et d’archivage </w:t>
      </w:r>
      <w:r w:rsidRPr="00C1085A">
        <w:rPr>
          <w:rFonts w:ascii="Arial" w:eastAsia="Times New Roman" w:hAnsi="Arial" w:cs="Arial"/>
          <w:sz w:val="20"/>
          <w:szCs w:val="20"/>
        </w:rPr>
        <w:t>prévus ou utilisés (RIS, PACS, DACS, SIH</w:t>
      </w:r>
      <w:r w:rsidR="000F33E3" w:rsidRPr="00C1085A">
        <w:rPr>
          <w:rFonts w:ascii="Arial" w:eastAsia="Times New Roman" w:hAnsi="Arial" w:cs="Arial"/>
          <w:sz w:val="20"/>
          <w:szCs w:val="20"/>
        </w:rPr>
        <w:t>)</w:t>
      </w:r>
    </w:p>
    <w:p w:rsidR="008D4E6F" w:rsidRDefault="008D4E6F" w:rsidP="002A4604">
      <w:pPr>
        <w:spacing w:after="0" w:line="240" w:lineRule="auto"/>
        <w:ind w:left="567" w:right="-24"/>
        <w:jc w:val="both"/>
        <w:rPr>
          <w:rFonts w:ascii="Arial" w:eastAsia="Times New Roman" w:hAnsi="Arial" w:cs="Arial"/>
          <w:sz w:val="20"/>
          <w:szCs w:val="20"/>
        </w:rPr>
      </w:pPr>
    </w:p>
    <w:p w:rsidR="008D4E6F" w:rsidRDefault="008D4E6F" w:rsidP="002A4604">
      <w:pPr>
        <w:spacing w:after="0" w:line="240" w:lineRule="auto"/>
        <w:ind w:left="567" w:right="-24"/>
        <w:jc w:val="both"/>
        <w:rPr>
          <w:rFonts w:ascii="Arial" w:eastAsia="Times New Roman" w:hAnsi="Arial" w:cs="Arial"/>
          <w:sz w:val="20"/>
          <w:szCs w:val="20"/>
        </w:rPr>
      </w:pPr>
    </w:p>
    <w:p w:rsidR="008D4E6F" w:rsidRDefault="008D4E6F" w:rsidP="002A4604">
      <w:pPr>
        <w:spacing w:after="0" w:line="240" w:lineRule="auto"/>
        <w:ind w:left="567" w:right="-24"/>
        <w:jc w:val="both"/>
        <w:rPr>
          <w:rFonts w:ascii="Arial" w:eastAsia="Times New Roman" w:hAnsi="Arial" w:cs="Arial"/>
          <w:sz w:val="20"/>
          <w:szCs w:val="20"/>
        </w:rPr>
      </w:pPr>
    </w:p>
    <w:p w:rsidR="00B47A27" w:rsidRPr="000C4635" w:rsidRDefault="000C4635" w:rsidP="000C4635">
      <w:pPr>
        <w:pStyle w:val="Paragraphedeliste"/>
        <w:numPr>
          <w:ilvl w:val="0"/>
          <w:numId w:val="24"/>
        </w:numPr>
        <w:tabs>
          <w:tab w:val="left" w:pos="993"/>
        </w:tabs>
        <w:spacing w:after="0" w:line="240" w:lineRule="auto"/>
        <w:ind w:left="567" w:right="-24" w:firstLine="0"/>
        <w:jc w:val="both"/>
        <w:rPr>
          <w:rFonts w:ascii="Arial" w:eastAsia="Times New Roman" w:hAnsi="Arial" w:cs="Arial"/>
          <w:sz w:val="20"/>
          <w:szCs w:val="20"/>
        </w:rPr>
      </w:pPr>
      <w:r w:rsidRPr="000C4635">
        <w:rPr>
          <w:rFonts w:ascii="Arial" w:eastAsia="Times New Roman" w:hAnsi="Arial" w:cs="Arial"/>
          <w:sz w:val="20"/>
          <w:szCs w:val="20"/>
        </w:rPr>
        <w:t>Répertoire Opérationnel des Ressources : complétude, mise à jour des données, utilisation</w:t>
      </w:r>
    </w:p>
    <w:p w:rsidR="00B47A27" w:rsidRDefault="00B47A27" w:rsidP="002A4604">
      <w:pPr>
        <w:spacing w:after="0" w:line="240" w:lineRule="auto"/>
        <w:ind w:left="567" w:right="-24"/>
        <w:jc w:val="both"/>
        <w:rPr>
          <w:rFonts w:ascii="Arial" w:eastAsia="Times New Roman" w:hAnsi="Arial" w:cs="Arial"/>
          <w:sz w:val="20"/>
          <w:szCs w:val="20"/>
        </w:rPr>
      </w:pPr>
    </w:p>
    <w:p w:rsidR="00B47A27" w:rsidRDefault="00B47A27" w:rsidP="002A4604">
      <w:pPr>
        <w:spacing w:after="0" w:line="240" w:lineRule="auto"/>
        <w:ind w:left="567" w:right="-24"/>
        <w:jc w:val="both"/>
        <w:rPr>
          <w:rFonts w:ascii="Arial" w:eastAsia="Times New Roman" w:hAnsi="Arial" w:cs="Arial"/>
          <w:sz w:val="20"/>
          <w:szCs w:val="20"/>
        </w:rPr>
      </w:pPr>
    </w:p>
    <w:p w:rsidR="00B47A27" w:rsidRDefault="00B47A27" w:rsidP="002A4604">
      <w:pPr>
        <w:spacing w:after="0" w:line="240" w:lineRule="auto"/>
        <w:ind w:left="567" w:right="-24"/>
        <w:jc w:val="both"/>
        <w:rPr>
          <w:rFonts w:ascii="Arial" w:eastAsia="Times New Roman" w:hAnsi="Arial" w:cs="Arial"/>
          <w:sz w:val="20"/>
          <w:szCs w:val="20"/>
        </w:rPr>
      </w:pPr>
    </w:p>
    <w:p w:rsidR="00B47A27" w:rsidRPr="002A4604" w:rsidRDefault="00B47A27" w:rsidP="002A4604">
      <w:pPr>
        <w:spacing w:after="0" w:line="240" w:lineRule="auto"/>
        <w:ind w:left="567" w:right="-24"/>
        <w:jc w:val="both"/>
        <w:rPr>
          <w:rFonts w:ascii="Arial" w:eastAsia="Times New Roman" w:hAnsi="Arial" w:cs="Arial"/>
          <w:sz w:val="20"/>
          <w:szCs w:val="20"/>
        </w:rPr>
      </w:pPr>
    </w:p>
    <w:p w:rsidR="008E1403" w:rsidRDefault="008E1403" w:rsidP="008D4E6F">
      <w:pPr>
        <w:pStyle w:val="Paragraphedeliste"/>
        <w:numPr>
          <w:ilvl w:val="0"/>
          <w:numId w:val="10"/>
        </w:numPr>
        <w:tabs>
          <w:tab w:val="left" w:pos="993"/>
        </w:tabs>
        <w:spacing w:before="240" w:after="0" w:line="240" w:lineRule="auto"/>
        <w:ind w:left="567" w:right="-24" w:firstLine="0"/>
        <w:contextualSpacing w:val="0"/>
        <w:jc w:val="both"/>
        <w:rPr>
          <w:rFonts w:ascii="Arial" w:eastAsia="Times New Roman" w:hAnsi="Arial" w:cs="Arial"/>
          <w:sz w:val="20"/>
          <w:szCs w:val="20"/>
        </w:rPr>
      </w:pPr>
      <w:r w:rsidRPr="008D4E6F">
        <w:rPr>
          <w:rFonts w:ascii="Trade Gothic LT Std Cn" w:eastAsia="Times New Roman" w:hAnsi="Trade Gothic LT Std Cn" w:cs="Arial"/>
          <w:b/>
          <w:sz w:val="24"/>
          <w:szCs w:val="24"/>
        </w:rPr>
        <w:t>Respect des droits des patients et principes de bientraitance</w:t>
      </w:r>
      <w:r>
        <w:rPr>
          <w:rFonts w:ascii="Arial" w:eastAsia="Times New Roman" w:hAnsi="Arial" w:cs="Arial"/>
          <w:sz w:val="20"/>
          <w:szCs w:val="20"/>
        </w:rPr>
        <w:t>.</w:t>
      </w:r>
    </w:p>
    <w:p w:rsidR="00EC51F8" w:rsidRPr="00EC51F8" w:rsidRDefault="00EC51F8" w:rsidP="00EC51F8">
      <w:pPr>
        <w:tabs>
          <w:tab w:val="left" w:pos="993"/>
        </w:tabs>
        <w:spacing w:before="120" w:after="120" w:line="240" w:lineRule="auto"/>
        <w:ind w:left="567"/>
        <w:jc w:val="both"/>
        <w:rPr>
          <w:rFonts w:ascii="Arial" w:eastAsia="Times New Roman" w:hAnsi="Arial" w:cs="Arial"/>
          <w:sz w:val="20"/>
          <w:szCs w:val="20"/>
        </w:rPr>
      </w:pPr>
      <w:r w:rsidRPr="00EC51F8">
        <w:rPr>
          <w:rFonts w:ascii="Arial" w:eastAsia="Times New Roman" w:hAnsi="Arial" w:cs="Arial"/>
          <w:sz w:val="20"/>
          <w:szCs w:val="20"/>
        </w:rPr>
        <w:t>Droit à l’information, recherche du consentement éclairé, respect de la personne, accès au dossier médical,…</w:t>
      </w:r>
    </w:p>
    <w:p w:rsidR="00EC51F8" w:rsidRDefault="00EC51F8"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8D4E6F" w:rsidRDefault="008D4E6F"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Default="00C1085A"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Pr="00A66816" w:rsidRDefault="00C1085A" w:rsidP="008D4E6F">
      <w:pPr>
        <w:pStyle w:val="Paragraphedeliste"/>
        <w:spacing w:before="120" w:after="0" w:line="240" w:lineRule="auto"/>
        <w:ind w:left="567" w:right="-24"/>
        <w:contextualSpacing w:val="0"/>
        <w:jc w:val="both"/>
        <w:rPr>
          <w:rFonts w:ascii="Arial" w:eastAsia="Times New Roman" w:hAnsi="Arial" w:cs="Arial"/>
          <w:sz w:val="20"/>
          <w:szCs w:val="20"/>
        </w:rPr>
      </w:pPr>
    </w:p>
    <w:p w:rsidR="00C02E27" w:rsidRPr="00CE1AE5" w:rsidRDefault="00C02E27" w:rsidP="00CE1AE5">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33" w:name="_Toc462742729"/>
      <w:bookmarkStart w:id="34" w:name="_Toc462742911"/>
      <w:bookmarkStart w:id="35" w:name="_Toc462825035"/>
      <w:bookmarkStart w:id="36" w:name="_Toc524417778"/>
      <w:r w:rsidRPr="00CE1AE5">
        <w:rPr>
          <w:rFonts w:ascii="Trade Gothic LT Std Cn" w:hAnsi="Trade Gothic LT Std Cn"/>
          <w:b/>
          <w:caps w:val="0"/>
          <w:color w:val="365F91"/>
          <w:sz w:val="40"/>
          <w:szCs w:val="40"/>
        </w:rPr>
        <w:t>LE FINANCEMENT</w:t>
      </w:r>
      <w:bookmarkEnd w:id="33"/>
      <w:bookmarkEnd w:id="34"/>
      <w:bookmarkEnd w:id="35"/>
      <w:bookmarkEnd w:id="36"/>
    </w:p>
    <w:p w:rsidR="00CE1AE5" w:rsidRPr="00CE1AE5" w:rsidRDefault="00CE1AE5" w:rsidP="00CE1AE5">
      <w:pPr>
        <w:pStyle w:val="Paragraphedeliste"/>
        <w:tabs>
          <w:tab w:val="left" w:pos="993"/>
        </w:tabs>
        <w:spacing w:before="120" w:after="120" w:line="240" w:lineRule="auto"/>
        <w:ind w:left="567" w:right="-24"/>
        <w:jc w:val="both"/>
        <w:rPr>
          <w:rFonts w:ascii="Arial" w:eastAsia="Times New Roman" w:hAnsi="Arial" w:cs="Arial"/>
          <w:b/>
          <w:bCs/>
          <w:iCs/>
          <w:sz w:val="20"/>
          <w:szCs w:val="20"/>
        </w:rPr>
      </w:pPr>
      <w:r w:rsidRPr="00CE1AE5">
        <w:rPr>
          <w:rFonts w:ascii="Arial" w:eastAsia="Times New Roman" w:hAnsi="Arial" w:cs="Arial"/>
          <w:b/>
          <w:sz w:val="20"/>
          <w:szCs w:val="20"/>
        </w:rPr>
        <w:t>[Référence</w:t>
      </w:r>
      <w:r w:rsidRPr="00CE1AE5">
        <w:rPr>
          <w:rFonts w:ascii="Arial" w:eastAsia="Times New Roman" w:hAnsi="Arial" w:cs="Arial"/>
          <w:b/>
          <w:bCs/>
          <w:iCs/>
          <w:sz w:val="20"/>
          <w:szCs w:val="20"/>
        </w:rPr>
        <w:t xml:space="preserve"> juridique : R.6122-32-1 3° c) du CSP]</w:t>
      </w:r>
    </w:p>
    <w:p w:rsidR="00C02E27" w:rsidRPr="00C02E27" w:rsidRDefault="00C02E27"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Modalités de financement du projet :</w:t>
      </w:r>
    </w:p>
    <w:p w:rsidR="00C02E27" w:rsidRPr="00C02E27" w:rsidRDefault="00C02E27" w:rsidP="001E5C59">
      <w:pPr>
        <w:spacing w:after="0" w:line="240" w:lineRule="auto"/>
        <w:ind w:left="567" w:right="-24"/>
        <w:rPr>
          <w:rFonts w:ascii="Arial" w:eastAsia="Times New Roman" w:hAnsi="Arial" w:cs="Arial"/>
          <w:sz w:val="20"/>
          <w:szCs w:val="20"/>
        </w:rPr>
      </w:pPr>
      <w:r w:rsidRPr="00C02E27">
        <w:rPr>
          <w:rFonts w:ascii="Arial" w:eastAsia="Times New Roman" w:hAnsi="Arial" w:cs="Arial"/>
          <w:sz w:val="20"/>
          <w:szCs w:val="20"/>
        </w:rPr>
        <w:t>S’il s’agit d’une construction neuve, le promoteur précisera si le bâtiment ou le terrain est acquis. S’il est en cours d’acquisition, il précisera l’état d’avancement de la procédure.</w:t>
      </w:r>
    </w:p>
    <w:p w:rsidR="00C02E27" w:rsidRDefault="00C02E27" w:rsidP="001E5C59">
      <w:pPr>
        <w:spacing w:after="0" w:line="240" w:lineRule="auto"/>
        <w:ind w:left="567" w:right="-24"/>
        <w:rPr>
          <w:rFonts w:ascii="Arial" w:eastAsia="Times New Roman" w:hAnsi="Arial" w:cs="Arial"/>
          <w:sz w:val="20"/>
          <w:szCs w:val="20"/>
        </w:rPr>
      </w:pPr>
    </w:p>
    <w:p w:rsidR="00D56218" w:rsidRDefault="00D44F9A" w:rsidP="00C8629A">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Pr>
          <w:rFonts w:ascii="Arial" w:eastAsia="Times New Roman" w:hAnsi="Arial" w:cs="Arial"/>
          <w:sz w:val="20"/>
          <w:szCs w:val="20"/>
        </w:rPr>
        <w:t>Coût estimatif de l’opération (devis)</w:t>
      </w:r>
      <w:r w:rsidR="00C8629A">
        <w:rPr>
          <w:rFonts w:ascii="Arial" w:eastAsia="Times New Roman" w:hAnsi="Arial" w:cs="Arial"/>
          <w:sz w:val="20"/>
          <w:szCs w:val="20"/>
        </w:rPr>
        <w:t> :</w:t>
      </w:r>
    </w:p>
    <w:p w:rsidR="00C8629A" w:rsidRPr="00C8629A" w:rsidRDefault="00C8629A" w:rsidP="00C8629A">
      <w:pPr>
        <w:tabs>
          <w:tab w:val="left" w:pos="993"/>
        </w:tabs>
        <w:spacing w:after="0" w:line="240" w:lineRule="auto"/>
        <w:ind w:right="-24"/>
        <w:rPr>
          <w:rFonts w:ascii="Arial" w:eastAsia="Times New Roman" w:hAnsi="Arial" w:cs="Arial"/>
          <w:sz w:val="20"/>
          <w:szCs w:val="20"/>
        </w:rPr>
      </w:pPr>
    </w:p>
    <w:p w:rsidR="00D56218" w:rsidRDefault="00D56218" w:rsidP="00C8629A">
      <w:pPr>
        <w:tabs>
          <w:tab w:val="left" w:pos="993"/>
        </w:tabs>
        <w:spacing w:after="0" w:line="240" w:lineRule="auto"/>
        <w:ind w:left="567" w:right="-24"/>
        <w:rPr>
          <w:rFonts w:ascii="Arial" w:eastAsia="Times New Roman" w:hAnsi="Arial" w:cs="Arial"/>
          <w:sz w:val="20"/>
          <w:szCs w:val="20"/>
        </w:rPr>
      </w:pPr>
    </w:p>
    <w:p w:rsidR="00D56218" w:rsidRPr="00D44F9A" w:rsidRDefault="00D44F9A" w:rsidP="00C8629A">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Pr>
          <w:rFonts w:ascii="Arial" w:eastAsia="Times New Roman" w:hAnsi="Arial" w:cs="Arial"/>
          <w:sz w:val="20"/>
          <w:szCs w:val="20"/>
        </w:rPr>
        <w:t>Autofinancement, emprunt, subvention</w:t>
      </w:r>
      <w:r w:rsidR="00C8629A">
        <w:rPr>
          <w:rFonts w:ascii="Arial" w:eastAsia="Times New Roman" w:hAnsi="Arial" w:cs="Arial"/>
          <w:sz w:val="20"/>
          <w:szCs w:val="20"/>
        </w:rPr>
        <w:t> :</w:t>
      </w:r>
    </w:p>
    <w:p w:rsidR="00D56218" w:rsidRDefault="00D56218" w:rsidP="001E5C59">
      <w:pPr>
        <w:spacing w:after="0" w:line="240" w:lineRule="auto"/>
        <w:ind w:left="567" w:right="-24"/>
        <w:rPr>
          <w:rFonts w:ascii="Arial" w:eastAsia="Times New Roman" w:hAnsi="Arial" w:cs="Arial"/>
          <w:sz w:val="20"/>
          <w:szCs w:val="20"/>
        </w:rPr>
      </w:pPr>
    </w:p>
    <w:p w:rsidR="00D56218" w:rsidRDefault="00D56218" w:rsidP="001E5C59">
      <w:pPr>
        <w:spacing w:after="0" w:line="240" w:lineRule="auto"/>
        <w:ind w:left="567" w:right="-24"/>
        <w:rPr>
          <w:rFonts w:ascii="Arial" w:eastAsia="Times New Roman" w:hAnsi="Arial" w:cs="Arial"/>
          <w:sz w:val="20"/>
          <w:szCs w:val="20"/>
        </w:rPr>
      </w:pPr>
    </w:p>
    <w:p w:rsidR="00D56218" w:rsidRPr="00C02E27" w:rsidRDefault="00D56218" w:rsidP="001E5C59">
      <w:pPr>
        <w:spacing w:after="0" w:line="240" w:lineRule="auto"/>
        <w:ind w:left="567" w:right="-24"/>
        <w:rPr>
          <w:rFonts w:ascii="Arial" w:eastAsia="Times New Roman" w:hAnsi="Arial" w:cs="Arial"/>
          <w:sz w:val="20"/>
          <w:szCs w:val="20"/>
        </w:rPr>
      </w:pPr>
    </w:p>
    <w:p w:rsidR="00C02E27" w:rsidRPr="00C02E27" w:rsidRDefault="00C02E27"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Présentation du compte ou budget prévisionnel d’exploitation</w:t>
      </w:r>
    </w:p>
    <w:p w:rsidR="001E0563" w:rsidRPr="00275581" w:rsidRDefault="001E0563" w:rsidP="001E0563">
      <w:pPr>
        <w:shd w:val="clear" w:color="auto" w:fill="F2F2F2" w:themeFill="background1" w:themeFillShade="F2"/>
        <w:spacing w:after="0" w:line="240" w:lineRule="auto"/>
        <w:ind w:left="567"/>
        <w:rPr>
          <w:rFonts w:ascii="Arial" w:eastAsia="Times New Roman" w:hAnsi="Arial" w:cs="Arial"/>
          <w:b/>
          <w:sz w:val="20"/>
          <w:szCs w:val="20"/>
        </w:rPr>
      </w:pPr>
      <w:r w:rsidRPr="00275581">
        <w:rPr>
          <w:rFonts w:ascii="Arial" w:eastAsia="Times New Roman" w:hAnsi="Arial" w:cs="Arial"/>
          <w:b/>
          <w:sz w:val="20"/>
          <w:szCs w:val="20"/>
        </w:rPr>
        <w:t xml:space="preserve">Pour les établissements publics de santé, présentation des éléments du plan global de financement pluriannuel des investissements </w:t>
      </w:r>
      <w:r>
        <w:rPr>
          <w:rFonts w:ascii="Arial" w:eastAsia="Times New Roman" w:hAnsi="Arial" w:cs="Arial"/>
          <w:b/>
          <w:sz w:val="20"/>
          <w:szCs w:val="20"/>
        </w:rPr>
        <w:t>relatifs à l’opération</w:t>
      </w:r>
    </w:p>
    <w:p w:rsidR="00D86C9B" w:rsidRDefault="00D86C9B" w:rsidP="001E5C59">
      <w:pPr>
        <w:spacing w:after="0" w:line="240" w:lineRule="auto"/>
        <w:ind w:left="567" w:right="-24"/>
        <w:rPr>
          <w:rFonts w:ascii="Calibri" w:eastAsia="Times New Roman" w:hAnsi="Calibri" w:cs="Times New Roman"/>
        </w:rPr>
      </w:pPr>
    </w:p>
    <w:p w:rsidR="00D86C9B" w:rsidRDefault="00D86C9B" w:rsidP="001E5C59">
      <w:pPr>
        <w:spacing w:after="0" w:line="240" w:lineRule="auto"/>
        <w:ind w:left="567" w:right="-24"/>
        <w:rPr>
          <w:rFonts w:ascii="Calibri" w:eastAsia="Times New Roman" w:hAnsi="Calibri" w:cs="Times New Roman"/>
        </w:rPr>
      </w:pPr>
    </w:p>
    <w:p w:rsidR="002A4604" w:rsidRDefault="002A4604" w:rsidP="001E5C59">
      <w:pPr>
        <w:spacing w:after="0" w:line="240" w:lineRule="auto"/>
        <w:ind w:left="567" w:right="-24"/>
        <w:rPr>
          <w:rFonts w:ascii="Calibri" w:eastAsia="Times New Roman" w:hAnsi="Calibri" w:cs="Times New Roman"/>
        </w:rPr>
      </w:pPr>
    </w:p>
    <w:p w:rsidR="002A4604" w:rsidRDefault="002A4604" w:rsidP="001E5C59">
      <w:pPr>
        <w:spacing w:after="0" w:line="240" w:lineRule="auto"/>
        <w:ind w:left="567" w:right="-24"/>
        <w:rPr>
          <w:rFonts w:ascii="Calibri" w:eastAsia="Times New Roman" w:hAnsi="Calibri" w:cs="Times New Roman"/>
        </w:rPr>
      </w:pPr>
    </w:p>
    <w:p w:rsidR="002A1495" w:rsidRPr="00CE1AE5" w:rsidRDefault="002A1495" w:rsidP="00CE1AE5">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37" w:name="_Toc462742730"/>
      <w:bookmarkStart w:id="38" w:name="_Toc462742912"/>
      <w:bookmarkStart w:id="39" w:name="_Toc462825036"/>
      <w:bookmarkStart w:id="40" w:name="_Toc524417779"/>
      <w:r w:rsidRPr="00CE1AE5">
        <w:rPr>
          <w:rFonts w:ascii="Trade Gothic LT Std Cn" w:hAnsi="Trade Gothic LT Std Cn"/>
          <w:b/>
          <w:caps w:val="0"/>
          <w:color w:val="365F91"/>
          <w:sz w:val="40"/>
          <w:szCs w:val="40"/>
        </w:rPr>
        <w:t>E</w:t>
      </w:r>
      <w:bookmarkEnd w:id="37"/>
      <w:bookmarkEnd w:id="38"/>
      <w:bookmarkEnd w:id="39"/>
      <w:r w:rsidR="00CE1AE5">
        <w:rPr>
          <w:rFonts w:ascii="Trade Gothic LT Std Cn" w:hAnsi="Trade Gothic LT Std Cn"/>
          <w:b/>
          <w:caps w:val="0"/>
          <w:color w:val="365F91"/>
          <w:sz w:val="40"/>
          <w:szCs w:val="40"/>
        </w:rPr>
        <w:t>VALUATION DE L’ACTIVITE</w:t>
      </w:r>
      <w:bookmarkEnd w:id="40"/>
    </w:p>
    <w:p w:rsidR="002A1495" w:rsidRDefault="002A1495" w:rsidP="001E5C59">
      <w:pPr>
        <w:spacing w:after="0" w:line="240" w:lineRule="auto"/>
        <w:ind w:left="567" w:right="-24"/>
        <w:rPr>
          <w:rFonts w:ascii="Arial" w:eastAsia="Times New Roman" w:hAnsi="Arial" w:cs="Arial"/>
          <w:i/>
          <w:sz w:val="18"/>
          <w:szCs w:val="18"/>
        </w:rPr>
      </w:pPr>
    </w:p>
    <w:p w:rsidR="00CE1AE5" w:rsidRPr="00B2580B" w:rsidRDefault="00CE1AE5" w:rsidP="00CE1AE5">
      <w:pPr>
        <w:spacing w:after="0" w:line="240" w:lineRule="auto"/>
        <w:ind w:left="567" w:right="-24"/>
        <w:rPr>
          <w:rFonts w:ascii="Arial" w:eastAsia="Times New Roman" w:hAnsi="Arial" w:cs="Arial"/>
          <w:b/>
          <w:sz w:val="20"/>
          <w:szCs w:val="20"/>
        </w:rPr>
      </w:pPr>
      <w:r>
        <w:rPr>
          <w:rFonts w:ascii="Arial" w:eastAsia="Times New Roman" w:hAnsi="Arial" w:cs="Arial"/>
          <w:b/>
          <w:sz w:val="20"/>
          <w:szCs w:val="20"/>
        </w:rPr>
        <w:t>[</w:t>
      </w:r>
      <w:r w:rsidRPr="00B2580B">
        <w:rPr>
          <w:rFonts w:ascii="Arial" w:eastAsia="Times New Roman" w:hAnsi="Arial" w:cs="Arial"/>
          <w:b/>
          <w:sz w:val="20"/>
          <w:szCs w:val="20"/>
        </w:rPr>
        <w:t>Référence juridique : R.6122-32-1 4° a), b), c), d), e) du CSP</w:t>
      </w:r>
      <w:r>
        <w:rPr>
          <w:rFonts w:ascii="Arial" w:eastAsia="Times New Roman" w:hAnsi="Arial" w:cs="Arial"/>
          <w:b/>
          <w:sz w:val="20"/>
          <w:szCs w:val="20"/>
        </w:rPr>
        <w:t>]</w:t>
      </w:r>
    </w:p>
    <w:p w:rsidR="00CE1AE5" w:rsidRPr="002A1495" w:rsidRDefault="00CE1AE5" w:rsidP="001E5C59">
      <w:pPr>
        <w:spacing w:after="0" w:line="240" w:lineRule="auto"/>
        <w:ind w:left="567" w:right="-24"/>
        <w:rPr>
          <w:rFonts w:ascii="Arial" w:eastAsia="Times New Roman" w:hAnsi="Arial" w:cs="Arial"/>
          <w:i/>
          <w:sz w:val="18"/>
          <w:szCs w:val="18"/>
        </w:rPr>
      </w:pPr>
    </w:p>
    <w:p w:rsidR="002A1495" w:rsidRPr="002A1495" w:rsidRDefault="002A1495" w:rsidP="001E5C59">
      <w:pPr>
        <w:spacing w:after="0" w:line="240" w:lineRule="auto"/>
        <w:ind w:left="567" w:right="-24"/>
        <w:rPr>
          <w:rFonts w:ascii="Arial" w:eastAsia="Times New Roman" w:hAnsi="Arial" w:cs="Arial"/>
          <w:i/>
          <w:sz w:val="18"/>
          <w:szCs w:val="18"/>
        </w:rPr>
      </w:pPr>
      <w:r w:rsidRPr="002A1495">
        <w:rPr>
          <w:rFonts w:ascii="Arial" w:eastAsia="Times New Roman" w:hAnsi="Arial" w:cs="Arial"/>
          <w:i/>
          <w:sz w:val="18"/>
          <w:szCs w:val="18"/>
        </w:rPr>
        <w:t>En référence le cas échéant</w:t>
      </w:r>
      <w:r w:rsidR="0073153A">
        <w:rPr>
          <w:rFonts w:ascii="Arial" w:eastAsia="Times New Roman" w:hAnsi="Arial" w:cs="Arial"/>
          <w:i/>
          <w:sz w:val="18"/>
          <w:szCs w:val="18"/>
        </w:rPr>
        <w:t>,</w:t>
      </w:r>
      <w:r w:rsidRPr="002A1495">
        <w:rPr>
          <w:rFonts w:ascii="Arial" w:eastAsia="Times New Roman" w:hAnsi="Arial" w:cs="Arial"/>
          <w:i/>
          <w:sz w:val="18"/>
          <w:szCs w:val="18"/>
        </w:rPr>
        <w:t xml:space="preserve"> aux méthodes publiées par la Haute Autorité de Santé</w:t>
      </w: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Choix des indicateurs</w:t>
      </w:r>
    </w:p>
    <w:p w:rsidR="002A1495" w:rsidRDefault="002A1495" w:rsidP="002A4604">
      <w:pPr>
        <w:numPr>
          <w:ilvl w:val="0"/>
          <w:numId w:val="6"/>
        </w:numPr>
        <w:tabs>
          <w:tab w:val="left" w:pos="993"/>
        </w:tabs>
        <w:spacing w:after="0" w:line="240" w:lineRule="auto"/>
        <w:ind w:left="567" w:right="-24" w:firstLine="0"/>
        <w:rPr>
          <w:rFonts w:ascii="Arial" w:eastAsia="Times New Roman" w:hAnsi="Arial" w:cs="Arial"/>
          <w:sz w:val="20"/>
          <w:szCs w:val="20"/>
        </w:rPr>
      </w:pPr>
      <w:r w:rsidRPr="002A1495">
        <w:rPr>
          <w:rFonts w:ascii="Arial" w:eastAsia="Times New Roman" w:hAnsi="Arial" w:cs="Arial"/>
          <w:sz w:val="20"/>
          <w:szCs w:val="20"/>
        </w:rPr>
        <w:t xml:space="preserve">Indicateurs utilisés pour apprécier la </w:t>
      </w:r>
      <w:r w:rsidR="009155A9">
        <w:rPr>
          <w:rFonts w:ascii="Arial" w:eastAsia="Times New Roman" w:hAnsi="Arial" w:cs="Arial"/>
          <w:sz w:val="20"/>
          <w:szCs w:val="20"/>
        </w:rPr>
        <w:t>réalisation des objectifs du SR</w:t>
      </w:r>
      <w:r w:rsidRPr="002A1495">
        <w:rPr>
          <w:rFonts w:ascii="Arial" w:eastAsia="Times New Roman" w:hAnsi="Arial" w:cs="Arial"/>
          <w:sz w:val="20"/>
          <w:szCs w:val="20"/>
        </w:rPr>
        <w:t>S quant à l’accessibilité, à la qualité, à la sécurité des soins et à la continuité et prise en charge globale du patient</w:t>
      </w:r>
    </w:p>
    <w:p w:rsidR="002A4604" w:rsidRPr="002A1495" w:rsidRDefault="002A4604" w:rsidP="002A4604">
      <w:pPr>
        <w:tabs>
          <w:tab w:val="left" w:pos="993"/>
        </w:tabs>
        <w:spacing w:after="0" w:line="240" w:lineRule="auto"/>
        <w:ind w:left="567" w:right="-24"/>
        <w:rPr>
          <w:rFonts w:ascii="Arial" w:eastAsia="Times New Roman" w:hAnsi="Arial" w:cs="Arial"/>
          <w:sz w:val="20"/>
          <w:szCs w:val="20"/>
        </w:rPr>
      </w:pPr>
    </w:p>
    <w:p w:rsidR="002A1495" w:rsidRPr="002A1495" w:rsidRDefault="002A1495" w:rsidP="002A4604">
      <w:pPr>
        <w:tabs>
          <w:tab w:val="left" w:pos="993"/>
        </w:tabs>
        <w:spacing w:after="0" w:line="240" w:lineRule="auto"/>
        <w:ind w:left="567" w:right="-24"/>
        <w:rPr>
          <w:rFonts w:ascii="Arial" w:eastAsia="Times New Roman" w:hAnsi="Arial" w:cs="Arial"/>
          <w:sz w:val="20"/>
          <w:szCs w:val="20"/>
        </w:rPr>
      </w:pPr>
    </w:p>
    <w:p w:rsidR="002A1495" w:rsidRPr="002A1495" w:rsidRDefault="002A1495" w:rsidP="002A4604">
      <w:pPr>
        <w:numPr>
          <w:ilvl w:val="0"/>
          <w:numId w:val="6"/>
        </w:numPr>
        <w:tabs>
          <w:tab w:val="left" w:pos="993"/>
        </w:tabs>
        <w:spacing w:after="0" w:line="240" w:lineRule="auto"/>
        <w:ind w:left="567" w:right="-24" w:firstLine="0"/>
        <w:rPr>
          <w:rFonts w:ascii="Arial" w:eastAsia="Times New Roman" w:hAnsi="Arial" w:cs="Arial"/>
          <w:sz w:val="20"/>
          <w:szCs w:val="20"/>
        </w:rPr>
      </w:pPr>
      <w:r w:rsidRPr="002A1495">
        <w:rPr>
          <w:rFonts w:ascii="Arial" w:eastAsia="Times New Roman" w:hAnsi="Arial" w:cs="Arial"/>
          <w:sz w:val="20"/>
          <w:szCs w:val="20"/>
        </w:rPr>
        <w:t xml:space="preserve">Indicateurs supplémentaires retenus par le promoteur </w:t>
      </w:r>
    </w:p>
    <w:p w:rsidR="002A1495" w:rsidRPr="002A1495" w:rsidRDefault="002A1495" w:rsidP="001E5C59">
      <w:pPr>
        <w:spacing w:after="0" w:line="240" w:lineRule="auto"/>
        <w:ind w:left="567" w:right="-24"/>
        <w:rPr>
          <w:rFonts w:ascii="Arial" w:eastAsia="Times New Roman" w:hAnsi="Arial" w:cs="Arial"/>
          <w:sz w:val="20"/>
          <w:szCs w:val="20"/>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recueil et de traitement des indicateurs d’activité</w:t>
      </w:r>
    </w:p>
    <w:p w:rsidR="002A1495" w:rsidRDefault="002A1495"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2A4604" w:rsidRPr="002A1495" w:rsidRDefault="002A4604" w:rsidP="001E5C59">
      <w:pPr>
        <w:spacing w:after="0" w:line="240" w:lineRule="auto"/>
        <w:ind w:left="567" w:right="-24"/>
        <w:rPr>
          <w:rFonts w:ascii="Calibri" w:eastAsia="Times New Roman" w:hAnsi="Calibri" w:cs="Arial"/>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participation des personnels médicaux et non médicaux intervenant dans la procédure d’évaluation</w:t>
      </w:r>
    </w:p>
    <w:p w:rsidR="002A1495" w:rsidRDefault="002A1495"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2A4604" w:rsidRPr="002A1495" w:rsidRDefault="002A4604" w:rsidP="001E5C59">
      <w:pPr>
        <w:spacing w:after="0" w:line="240" w:lineRule="auto"/>
        <w:ind w:left="567" w:right="-24"/>
        <w:rPr>
          <w:rFonts w:ascii="Calibri" w:eastAsia="Times New Roman" w:hAnsi="Calibri" w:cs="Arial"/>
        </w:rPr>
      </w:pPr>
    </w:p>
    <w:p w:rsid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Procédures ou méthodes d’évaluation de la satisfaction des patients</w:t>
      </w:r>
    </w:p>
    <w:p w:rsidR="00A41214" w:rsidRPr="00A41214" w:rsidRDefault="00A41214" w:rsidP="001E5C59">
      <w:pPr>
        <w:spacing w:after="0" w:line="240" w:lineRule="auto"/>
        <w:ind w:left="567" w:right="-24"/>
        <w:rPr>
          <w:rFonts w:ascii="Calibri" w:eastAsia="Times New Roman" w:hAnsi="Calibri" w:cs="Arial"/>
        </w:rPr>
      </w:pPr>
      <w:bookmarkStart w:id="41" w:name="_Toc462742732"/>
      <w:bookmarkStart w:id="42" w:name="_Toc462742914"/>
      <w:bookmarkStart w:id="43" w:name="_Toc462825038"/>
    </w:p>
    <w:p w:rsidR="002A1495" w:rsidRPr="00E26A4E" w:rsidRDefault="00E26A4E" w:rsidP="00E26A4E">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44" w:name="_Toc524417780"/>
      <w:r>
        <w:rPr>
          <w:rFonts w:ascii="Trade Gothic LT Std Cn" w:hAnsi="Trade Gothic LT Std Cn"/>
          <w:b/>
          <w:caps w:val="0"/>
          <w:color w:val="365F91"/>
          <w:sz w:val="40"/>
          <w:szCs w:val="40"/>
        </w:rPr>
        <w:t>ENGAGEMENT DU PROMOTEUR</w:t>
      </w:r>
      <w:bookmarkEnd w:id="41"/>
      <w:bookmarkEnd w:id="42"/>
      <w:bookmarkEnd w:id="43"/>
      <w:bookmarkEnd w:id="44"/>
    </w:p>
    <w:p w:rsidR="0056080D" w:rsidRPr="0056080D" w:rsidRDefault="0056080D" w:rsidP="0056080D">
      <w:pPr>
        <w:pStyle w:val="Paragraphedeliste"/>
        <w:spacing w:before="240" w:after="240" w:line="240" w:lineRule="auto"/>
        <w:ind w:left="567" w:right="-23"/>
        <w:contextualSpacing w:val="0"/>
        <w:jc w:val="both"/>
        <w:rPr>
          <w:rFonts w:ascii="Arial" w:eastAsia="Times New Roman" w:hAnsi="Arial" w:cs="Arial"/>
          <w:b/>
          <w:sz w:val="20"/>
          <w:szCs w:val="20"/>
        </w:rPr>
      </w:pPr>
      <w:r w:rsidRPr="0056080D">
        <w:rPr>
          <w:rFonts w:ascii="Arial" w:eastAsia="Times New Roman" w:hAnsi="Arial" w:cs="Arial"/>
          <w:b/>
          <w:sz w:val="20"/>
          <w:szCs w:val="20"/>
        </w:rPr>
        <w:t>[Référence : R.6122-32-1 1° e) du CSP]</w:t>
      </w:r>
    </w:p>
    <w:p w:rsidR="00E26A4E" w:rsidRPr="002A1495" w:rsidRDefault="00E26A4E" w:rsidP="001E5C59">
      <w:pPr>
        <w:spacing w:after="0" w:line="240" w:lineRule="auto"/>
        <w:ind w:left="567" w:right="-24"/>
        <w:jc w:val="both"/>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 xml:space="preserve">Respecter la réalisation et le maintien des conditions d'implantation ainsi que les conditions techniques de fonctionnement </w:t>
      </w:r>
      <w:r w:rsidR="00C77EE0">
        <w:rPr>
          <w:rFonts w:ascii="Arial" w:eastAsia="Times New Roman" w:hAnsi="Arial" w:cs="Arial"/>
          <w:sz w:val="20"/>
          <w:szCs w:val="20"/>
        </w:rPr>
        <w:t xml:space="preserve">de l’équipement matériel lourd,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Calibri" w:eastAsia="Times New Roman" w:hAnsi="Calibri" w:cs="Arial"/>
          <w:b/>
        </w:rPr>
      </w:pPr>
    </w:p>
    <w:p w:rsidR="00D86C9B" w:rsidRDefault="00D86C9B" w:rsidP="001E5C59">
      <w:pPr>
        <w:spacing w:after="0" w:line="240" w:lineRule="auto"/>
        <w:ind w:left="567" w:right="-24"/>
        <w:rPr>
          <w:rFonts w:ascii="Calibri" w:eastAsia="Times New Roman" w:hAnsi="Calibri" w:cs="Times New Roman"/>
        </w:rPr>
      </w:pPr>
    </w:p>
    <w:p w:rsidR="00D86C9B" w:rsidRPr="00E2551C" w:rsidRDefault="00D86C9B" w:rsidP="001E5C59">
      <w:pPr>
        <w:spacing w:after="0" w:line="240" w:lineRule="auto"/>
        <w:ind w:left="567" w:right="-24"/>
        <w:rPr>
          <w:rFonts w:ascii="Calibri" w:eastAsia="Times New Roman" w:hAnsi="Calibri" w:cs="Times New Roman"/>
        </w:rPr>
      </w:pPr>
    </w:p>
    <w:sectPr w:rsidR="00D86C9B" w:rsidRPr="00E2551C" w:rsidSect="00983C29">
      <w:footerReference w:type="default" r:id="rId11"/>
      <w:headerReference w:type="first" r:id="rId12"/>
      <w:pgSz w:w="11906" w:h="16838"/>
      <w:pgMar w:top="720" w:right="720" w:bottom="992" w:left="720" w:header="709"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CD4" w:rsidRDefault="001D7CD4" w:rsidP="009352B4">
      <w:pPr>
        <w:spacing w:after="0" w:line="240" w:lineRule="auto"/>
      </w:pPr>
      <w:r>
        <w:separator/>
      </w:r>
    </w:p>
  </w:endnote>
  <w:endnote w:type="continuationSeparator" w:id="0">
    <w:p w:rsidR="001D7CD4" w:rsidRDefault="001D7CD4"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2514"/>
      <w:docPartObj>
        <w:docPartGallery w:val="Page Numbers (Bottom of Page)"/>
        <w:docPartUnique/>
      </w:docPartObj>
    </w:sdtPr>
    <w:sdtEndPr/>
    <w:sdtContent>
      <w:p w:rsidR="00242005" w:rsidRDefault="00242005">
        <w:pPr>
          <w:pStyle w:val="Pieddepage"/>
          <w:jc w:val="right"/>
        </w:pPr>
        <w:r w:rsidRPr="00B76112">
          <w:rPr>
            <w:rFonts w:ascii="Trade Gothic LT Std Cn" w:hAnsi="Trade Gothic LT Std Cn"/>
            <w:b/>
            <w:color w:val="0070C0"/>
          </w:rPr>
          <w:fldChar w:fldCharType="begin"/>
        </w:r>
        <w:r w:rsidRPr="00B76112">
          <w:rPr>
            <w:rFonts w:ascii="Trade Gothic LT Std Cn" w:hAnsi="Trade Gothic LT Std Cn"/>
            <w:b/>
            <w:color w:val="0070C0"/>
          </w:rPr>
          <w:instrText>PAGE   \* MERGEFORMAT</w:instrText>
        </w:r>
        <w:r w:rsidRPr="00B76112">
          <w:rPr>
            <w:rFonts w:ascii="Trade Gothic LT Std Cn" w:hAnsi="Trade Gothic LT Std Cn"/>
            <w:b/>
            <w:color w:val="0070C0"/>
          </w:rPr>
          <w:fldChar w:fldCharType="separate"/>
        </w:r>
        <w:r w:rsidR="008B0DB4">
          <w:rPr>
            <w:rFonts w:ascii="Trade Gothic LT Std Cn" w:hAnsi="Trade Gothic LT Std Cn"/>
            <w:b/>
            <w:noProof/>
            <w:color w:val="0070C0"/>
          </w:rPr>
          <w:t>2</w:t>
        </w:r>
        <w:r w:rsidRPr="00B76112">
          <w:rPr>
            <w:rFonts w:ascii="Trade Gothic LT Std Cn" w:hAnsi="Trade Gothic LT Std Cn"/>
            <w:b/>
            <w:color w:val="0070C0"/>
          </w:rPr>
          <w:fldChar w:fldCharType="end"/>
        </w:r>
      </w:p>
    </w:sdtContent>
  </w:sdt>
  <w:tbl>
    <w:tblPr>
      <w:tblpPr w:leftFromText="187" w:rightFromText="187" w:vertAnchor="text" w:horzAnchor="margin" w:tblpY="1"/>
      <w:tblW w:w="5000" w:type="pct"/>
      <w:tblLook w:val="04A0" w:firstRow="1" w:lastRow="0" w:firstColumn="1" w:lastColumn="0" w:noHBand="0" w:noVBand="1"/>
    </w:tblPr>
    <w:tblGrid>
      <w:gridCol w:w="4807"/>
      <w:gridCol w:w="1068"/>
      <w:gridCol w:w="4807"/>
    </w:tblGrid>
    <w:tr w:rsidR="00242005" w:rsidTr="007C73CB">
      <w:trPr>
        <w:trHeight w:val="80"/>
      </w:trPr>
      <w:tc>
        <w:tcPr>
          <w:tcW w:w="2250" w:type="pct"/>
          <w:tcBorders>
            <w:bottom w:val="single" w:sz="4" w:space="0" w:color="4F81BD" w:themeColor="accent1"/>
          </w:tcBorders>
        </w:tcPr>
        <w:p w:rsidR="00242005" w:rsidRPr="002504F6" w:rsidRDefault="00242005" w:rsidP="00502578">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Bourgogne Franche-Comté – Mis à jour le :</w:t>
          </w:r>
          <w:r>
            <w:rPr>
              <w:rFonts w:ascii="Trade Gothic LT Std Cn" w:eastAsiaTheme="majorEastAsia" w:hAnsi="Trade Gothic LT Std Cn" w:cstheme="majorBidi"/>
              <w:b/>
              <w:bCs/>
              <w:color w:val="548DD4" w:themeColor="text2" w:themeTint="99"/>
              <w:sz w:val="18"/>
              <w:szCs w:val="18"/>
            </w:rPr>
            <w:t xml:space="preserve"> septembre 2018</w:t>
          </w:r>
        </w:p>
      </w:tc>
      <w:tc>
        <w:tcPr>
          <w:tcW w:w="500" w:type="pct"/>
          <w:vMerge w:val="restart"/>
          <w:noWrap/>
          <w:vAlign w:val="center"/>
        </w:tcPr>
        <w:p w:rsidR="00242005" w:rsidRPr="002504F6" w:rsidRDefault="00242005" w:rsidP="007C73CB">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8B0DB4" w:rsidRPr="008B0DB4">
            <w:rPr>
              <w:rFonts w:ascii="Trade Gothic LT Std Cn" w:eastAsiaTheme="majorEastAsia" w:hAnsi="Trade Gothic LT Std Cn" w:cstheme="majorBidi"/>
              <w:b/>
              <w:bCs/>
              <w:noProof/>
              <w:color w:val="548DD4" w:themeColor="text2" w:themeTint="99"/>
              <w:sz w:val="20"/>
              <w:szCs w:val="20"/>
            </w:rPr>
            <w:t>2</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242005" w:rsidRPr="002504F6" w:rsidRDefault="00242005" w:rsidP="0035322F">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Dossier</w:t>
          </w:r>
          <w:r>
            <w:rPr>
              <w:rFonts w:ascii="Trade Gothic LT Std Cn" w:eastAsiaTheme="majorEastAsia" w:hAnsi="Trade Gothic LT Std Cn" w:cstheme="majorBidi"/>
              <w:b/>
              <w:bCs/>
              <w:color w:val="548DD4" w:themeColor="text2" w:themeTint="99"/>
              <w:sz w:val="18"/>
              <w:szCs w:val="18"/>
            </w:rPr>
            <w:t xml:space="preserve"> simplifié </w:t>
          </w:r>
          <w:r w:rsidRPr="002504F6">
            <w:rPr>
              <w:rFonts w:ascii="Trade Gothic LT Std Cn" w:eastAsiaTheme="majorEastAsia" w:hAnsi="Trade Gothic LT Std Cn" w:cstheme="majorBidi"/>
              <w:b/>
              <w:bCs/>
              <w:color w:val="548DD4" w:themeColor="text2" w:themeTint="99"/>
              <w:sz w:val="18"/>
              <w:szCs w:val="18"/>
            </w:rPr>
            <w:t xml:space="preserve"> </w:t>
          </w:r>
          <w:r>
            <w:rPr>
              <w:rFonts w:ascii="Trade Gothic LT Std Cn" w:eastAsiaTheme="majorEastAsia" w:hAnsi="Trade Gothic LT Std Cn" w:cstheme="majorBidi"/>
              <w:b/>
              <w:bCs/>
              <w:color w:val="548DD4" w:themeColor="text2" w:themeTint="99"/>
              <w:sz w:val="18"/>
              <w:szCs w:val="18"/>
            </w:rPr>
            <w:t>Remplacement</w:t>
          </w:r>
          <w:r w:rsidRPr="002504F6">
            <w:rPr>
              <w:rFonts w:ascii="Trade Gothic LT Std Cn" w:eastAsiaTheme="majorEastAsia" w:hAnsi="Trade Gothic LT Std Cn" w:cstheme="majorBidi"/>
              <w:b/>
              <w:bCs/>
              <w:color w:val="548DD4" w:themeColor="text2" w:themeTint="99"/>
              <w:sz w:val="18"/>
              <w:szCs w:val="18"/>
            </w:rPr>
            <w:t xml:space="preserve"> </w:t>
          </w:r>
          <w:r>
            <w:rPr>
              <w:rFonts w:ascii="Trade Gothic LT Std Cn" w:eastAsiaTheme="majorEastAsia" w:hAnsi="Trade Gothic LT Std Cn" w:cstheme="majorBidi"/>
              <w:b/>
              <w:bCs/>
              <w:color w:val="548DD4" w:themeColor="text2" w:themeTint="99"/>
              <w:sz w:val="18"/>
              <w:szCs w:val="18"/>
            </w:rPr>
            <w:t>Equipement matériel lourd</w:t>
          </w:r>
        </w:p>
      </w:tc>
    </w:tr>
    <w:tr w:rsidR="00242005" w:rsidTr="007C73CB">
      <w:trPr>
        <w:trHeight w:val="70"/>
      </w:trPr>
      <w:tc>
        <w:tcPr>
          <w:tcW w:w="2250" w:type="pct"/>
          <w:tcBorders>
            <w:top w:val="single" w:sz="4" w:space="0" w:color="4F81BD" w:themeColor="accent1"/>
          </w:tcBorders>
        </w:tcPr>
        <w:p w:rsidR="00242005" w:rsidRDefault="00242005" w:rsidP="007C73CB">
          <w:pPr>
            <w:pStyle w:val="En-tte"/>
            <w:rPr>
              <w:rFonts w:asciiTheme="majorHAnsi" w:eastAsiaTheme="majorEastAsia" w:hAnsiTheme="majorHAnsi" w:cstheme="majorBidi"/>
              <w:b/>
              <w:bCs/>
            </w:rPr>
          </w:pPr>
        </w:p>
      </w:tc>
      <w:tc>
        <w:tcPr>
          <w:tcW w:w="500" w:type="pct"/>
          <w:vMerge/>
        </w:tcPr>
        <w:p w:rsidR="00242005" w:rsidRDefault="00242005" w:rsidP="007C73CB">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242005" w:rsidRDefault="00242005" w:rsidP="007C73CB">
          <w:pPr>
            <w:pStyle w:val="En-tte"/>
            <w:rPr>
              <w:rFonts w:asciiTheme="majorHAnsi" w:eastAsiaTheme="majorEastAsia" w:hAnsiTheme="majorHAnsi" w:cstheme="majorBidi"/>
              <w:b/>
              <w:bCs/>
            </w:rPr>
          </w:pPr>
        </w:p>
      </w:tc>
    </w:tr>
  </w:tbl>
  <w:p w:rsidR="00242005" w:rsidRPr="0043285F" w:rsidRDefault="00242005" w:rsidP="001E5C59">
    <w:pPr>
      <w:pStyle w:val="Pieddepage"/>
      <w:rPr>
        <w:rFonts w:ascii="Trade Gothic LT Std Cn" w:hAnsi="Trade Gothic LT Std Cn"/>
        <w:b/>
        <w:color w:val="548DD4" w:themeColor="text2" w:themeTint="99"/>
        <w:sz w:val="16"/>
        <w:szCs w:val="16"/>
      </w:rPr>
    </w:pPr>
  </w:p>
  <w:p w:rsidR="00242005" w:rsidRDefault="0024200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CD4" w:rsidRDefault="001D7CD4" w:rsidP="009352B4">
      <w:pPr>
        <w:spacing w:after="0" w:line="240" w:lineRule="auto"/>
      </w:pPr>
      <w:r>
        <w:separator/>
      </w:r>
    </w:p>
  </w:footnote>
  <w:footnote w:type="continuationSeparator" w:id="0">
    <w:p w:rsidR="001D7CD4" w:rsidRDefault="001D7CD4" w:rsidP="009352B4">
      <w:pPr>
        <w:spacing w:after="0" w:line="240" w:lineRule="auto"/>
      </w:pPr>
      <w:r>
        <w:continuationSeparator/>
      </w:r>
    </w:p>
  </w:footnote>
  <w:footnote w:id="1">
    <w:p w:rsidR="00242005" w:rsidRPr="000C3A37" w:rsidRDefault="00242005">
      <w:pPr>
        <w:pStyle w:val="Notedebasdepage"/>
        <w:rPr>
          <w:sz w:val="18"/>
          <w:szCs w:val="18"/>
        </w:rPr>
      </w:pPr>
      <w:r>
        <w:rPr>
          <w:rStyle w:val="Appelnotedebasdep"/>
        </w:rPr>
        <w:footnoteRef/>
      </w:r>
      <w:r>
        <w:t xml:space="preserve"> </w:t>
      </w:r>
      <w:r w:rsidRPr="000C3A37">
        <w:rPr>
          <w:sz w:val="18"/>
          <w:szCs w:val="18"/>
        </w:rPr>
        <w:t>S’il s’agit d’un équipement devant faire l’objet d’une exploitation itinérante, préciser la liste des établissements dans lesquels l’appareil sera utilisé.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005" w:rsidRDefault="00242005">
    <w:pPr>
      <w:pStyle w:val="En-tte"/>
    </w:pPr>
    <w:r>
      <w:rPr>
        <w:noProof/>
      </w:rPr>
      <w:drawing>
        <wp:anchor distT="0" distB="0" distL="114300" distR="114300" simplePos="0" relativeHeight="251658240" behindDoc="1" locked="0" layoutInCell="1" allowOverlap="1" wp14:anchorId="66685D11" wp14:editId="4CC749C4">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A22"/>
    <w:multiLevelType w:val="hybridMultilevel"/>
    <w:tmpl w:val="DCFC376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5C75453"/>
    <w:multiLevelType w:val="hybridMultilevel"/>
    <w:tmpl w:val="66867A86"/>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633748B"/>
    <w:multiLevelType w:val="hybridMultilevel"/>
    <w:tmpl w:val="90D23A98"/>
    <w:lvl w:ilvl="0" w:tplc="FCF4D538">
      <w:numFmt w:val="bullet"/>
      <w:lvlText w:val="-"/>
      <w:lvlJc w:val="left"/>
      <w:pPr>
        <w:ind w:left="928" w:hanging="360"/>
      </w:pPr>
      <w:rPr>
        <w:rFonts w:ascii="Arial" w:eastAsiaTheme="minorHAnsi" w:hAnsi="Arial" w:cs="Aria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3">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nsid w:val="17473BBC"/>
    <w:multiLevelType w:val="hybridMultilevel"/>
    <w:tmpl w:val="D70A1826"/>
    <w:lvl w:ilvl="0" w:tplc="09649288">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17DD1C88"/>
    <w:multiLevelType w:val="hybridMultilevel"/>
    <w:tmpl w:val="DEC27514"/>
    <w:lvl w:ilvl="0" w:tplc="0074CB32">
      <w:start w:val="89"/>
      <w:numFmt w:val="bullet"/>
      <w:lvlText w:val="-"/>
      <w:lvlJc w:val="left"/>
      <w:pPr>
        <w:ind w:left="-491" w:hanging="360"/>
      </w:pPr>
      <w:rPr>
        <w:rFonts w:ascii="Times New Roman" w:eastAsia="Times New Roman" w:hAnsi="Times New Roman" w:cs="Times New Roman" w:hint="default"/>
      </w:rPr>
    </w:lvl>
    <w:lvl w:ilvl="1" w:tplc="040C0003" w:tentative="1">
      <w:start w:val="1"/>
      <w:numFmt w:val="bullet"/>
      <w:lvlText w:val="o"/>
      <w:lvlJc w:val="left"/>
      <w:pPr>
        <w:ind w:left="229" w:hanging="360"/>
      </w:pPr>
      <w:rPr>
        <w:rFonts w:ascii="Courier New" w:hAnsi="Courier New" w:cs="Courier New" w:hint="default"/>
      </w:rPr>
    </w:lvl>
    <w:lvl w:ilvl="2" w:tplc="040C0005" w:tentative="1">
      <w:start w:val="1"/>
      <w:numFmt w:val="bullet"/>
      <w:lvlText w:val=""/>
      <w:lvlJc w:val="left"/>
      <w:pPr>
        <w:ind w:left="949" w:hanging="360"/>
      </w:pPr>
      <w:rPr>
        <w:rFonts w:ascii="Wingdings" w:hAnsi="Wingdings" w:hint="default"/>
      </w:rPr>
    </w:lvl>
    <w:lvl w:ilvl="3" w:tplc="040C0001" w:tentative="1">
      <w:start w:val="1"/>
      <w:numFmt w:val="bullet"/>
      <w:lvlText w:val=""/>
      <w:lvlJc w:val="left"/>
      <w:pPr>
        <w:ind w:left="1669" w:hanging="360"/>
      </w:pPr>
      <w:rPr>
        <w:rFonts w:ascii="Symbol" w:hAnsi="Symbol" w:hint="default"/>
      </w:rPr>
    </w:lvl>
    <w:lvl w:ilvl="4" w:tplc="040C0003" w:tentative="1">
      <w:start w:val="1"/>
      <w:numFmt w:val="bullet"/>
      <w:lvlText w:val="o"/>
      <w:lvlJc w:val="left"/>
      <w:pPr>
        <w:ind w:left="2389" w:hanging="360"/>
      </w:pPr>
      <w:rPr>
        <w:rFonts w:ascii="Courier New" w:hAnsi="Courier New" w:cs="Courier New" w:hint="default"/>
      </w:rPr>
    </w:lvl>
    <w:lvl w:ilvl="5" w:tplc="040C0005" w:tentative="1">
      <w:start w:val="1"/>
      <w:numFmt w:val="bullet"/>
      <w:lvlText w:val=""/>
      <w:lvlJc w:val="left"/>
      <w:pPr>
        <w:ind w:left="3109" w:hanging="360"/>
      </w:pPr>
      <w:rPr>
        <w:rFonts w:ascii="Wingdings" w:hAnsi="Wingdings" w:hint="default"/>
      </w:rPr>
    </w:lvl>
    <w:lvl w:ilvl="6" w:tplc="040C0001" w:tentative="1">
      <w:start w:val="1"/>
      <w:numFmt w:val="bullet"/>
      <w:lvlText w:val=""/>
      <w:lvlJc w:val="left"/>
      <w:pPr>
        <w:ind w:left="3829" w:hanging="360"/>
      </w:pPr>
      <w:rPr>
        <w:rFonts w:ascii="Symbol" w:hAnsi="Symbol" w:hint="default"/>
      </w:rPr>
    </w:lvl>
    <w:lvl w:ilvl="7" w:tplc="040C0003" w:tentative="1">
      <w:start w:val="1"/>
      <w:numFmt w:val="bullet"/>
      <w:lvlText w:val="o"/>
      <w:lvlJc w:val="left"/>
      <w:pPr>
        <w:ind w:left="4549" w:hanging="360"/>
      </w:pPr>
      <w:rPr>
        <w:rFonts w:ascii="Courier New" w:hAnsi="Courier New" w:cs="Courier New" w:hint="default"/>
      </w:rPr>
    </w:lvl>
    <w:lvl w:ilvl="8" w:tplc="040C0005" w:tentative="1">
      <w:start w:val="1"/>
      <w:numFmt w:val="bullet"/>
      <w:lvlText w:val=""/>
      <w:lvlJc w:val="left"/>
      <w:pPr>
        <w:ind w:left="5269" w:hanging="360"/>
      </w:pPr>
      <w:rPr>
        <w:rFonts w:ascii="Wingdings" w:hAnsi="Wingdings" w:hint="default"/>
      </w:rPr>
    </w:lvl>
  </w:abstractNum>
  <w:abstractNum w:abstractNumId="6">
    <w:nsid w:val="18A7691C"/>
    <w:multiLevelType w:val="hybridMultilevel"/>
    <w:tmpl w:val="11125AD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nsid w:val="1AFB460D"/>
    <w:multiLevelType w:val="hybridMultilevel"/>
    <w:tmpl w:val="57E8E172"/>
    <w:lvl w:ilvl="0" w:tplc="514C4C08">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nsid w:val="1E8503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FF252D"/>
    <w:multiLevelType w:val="hybridMultilevel"/>
    <w:tmpl w:val="E6E2EC3A"/>
    <w:lvl w:ilvl="0" w:tplc="FCF4D538">
      <w:numFmt w:val="bullet"/>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22A37350"/>
    <w:multiLevelType w:val="multilevel"/>
    <w:tmpl w:val="040C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F95DFA"/>
    <w:multiLevelType w:val="hybridMultilevel"/>
    <w:tmpl w:val="208AAFD0"/>
    <w:lvl w:ilvl="0" w:tplc="040C0003">
      <w:start w:val="1"/>
      <w:numFmt w:val="bullet"/>
      <w:lvlText w:val="o"/>
      <w:lvlJc w:val="left"/>
      <w:pPr>
        <w:ind w:left="1647" w:hanging="360"/>
      </w:pPr>
      <w:rPr>
        <w:rFonts w:ascii="Courier New" w:hAnsi="Courier New" w:cs="Courier New"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12">
    <w:nsid w:val="4026297B"/>
    <w:multiLevelType w:val="hybridMultilevel"/>
    <w:tmpl w:val="C9543304"/>
    <w:lvl w:ilvl="0" w:tplc="AE6011F6">
      <w:start w:val="5"/>
      <w:numFmt w:val="bullet"/>
      <w:lvlText w:val="-"/>
      <w:lvlJc w:val="left"/>
      <w:pPr>
        <w:ind w:left="644" w:hanging="360"/>
      </w:pPr>
      <w:rPr>
        <w:rFonts w:ascii="Calibri" w:eastAsia="Times New Roman" w:hAnsi="Calibri"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nsid w:val="40582C3C"/>
    <w:multiLevelType w:val="hybridMultilevel"/>
    <w:tmpl w:val="F564B1C0"/>
    <w:lvl w:ilvl="0" w:tplc="FCF4D538">
      <w:numFmt w:val="bullet"/>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431079C4"/>
    <w:multiLevelType w:val="hybridMultilevel"/>
    <w:tmpl w:val="62FAAE10"/>
    <w:lvl w:ilvl="0" w:tplc="040C0003">
      <w:start w:val="1"/>
      <w:numFmt w:val="bullet"/>
      <w:lvlText w:val="o"/>
      <w:lvlJc w:val="left"/>
      <w:pPr>
        <w:ind w:left="3011" w:hanging="360"/>
      </w:pPr>
      <w:rPr>
        <w:rFonts w:ascii="Courier New" w:hAnsi="Courier New" w:cs="Courier New"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15">
    <w:nsid w:val="44374565"/>
    <w:multiLevelType w:val="hybridMultilevel"/>
    <w:tmpl w:val="16F4F5D4"/>
    <w:lvl w:ilvl="0" w:tplc="FCF4D538">
      <w:numFmt w:val="bullet"/>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49046BA8"/>
    <w:multiLevelType w:val="hybridMultilevel"/>
    <w:tmpl w:val="D2C2F8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nsid w:val="492C5C16"/>
    <w:multiLevelType w:val="hybridMultilevel"/>
    <w:tmpl w:val="0A88746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2B417D3"/>
    <w:multiLevelType w:val="hybridMultilevel"/>
    <w:tmpl w:val="5330D806"/>
    <w:lvl w:ilvl="0" w:tplc="040C0003">
      <w:start w:val="1"/>
      <w:numFmt w:val="bullet"/>
      <w:lvlText w:val="o"/>
      <w:lvlJc w:val="left"/>
      <w:pPr>
        <w:ind w:left="1647" w:hanging="360"/>
      </w:pPr>
      <w:rPr>
        <w:rFonts w:ascii="Courier New" w:hAnsi="Courier New" w:cs="Courier New"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0">
    <w:nsid w:val="56C054FE"/>
    <w:multiLevelType w:val="hybridMultilevel"/>
    <w:tmpl w:val="23BC24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8690B7E"/>
    <w:multiLevelType w:val="hybridMultilevel"/>
    <w:tmpl w:val="ACC6A94A"/>
    <w:lvl w:ilvl="0" w:tplc="0B2034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nsid w:val="5CD353C9"/>
    <w:multiLevelType w:val="hybridMultilevel"/>
    <w:tmpl w:val="A8A67F7E"/>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nsid w:val="5DC772EA"/>
    <w:multiLevelType w:val="hybridMultilevel"/>
    <w:tmpl w:val="839422DE"/>
    <w:lvl w:ilvl="0" w:tplc="040C0003">
      <w:start w:val="1"/>
      <w:numFmt w:val="bullet"/>
      <w:lvlText w:val="o"/>
      <w:lvlJc w:val="left"/>
      <w:pPr>
        <w:ind w:left="3011" w:hanging="360"/>
      </w:pPr>
      <w:rPr>
        <w:rFonts w:ascii="Courier New" w:hAnsi="Courier New" w:cs="Courier New" w:hint="default"/>
      </w:rPr>
    </w:lvl>
    <w:lvl w:ilvl="1" w:tplc="040C0003" w:tentative="1">
      <w:start w:val="1"/>
      <w:numFmt w:val="bullet"/>
      <w:lvlText w:val="o"/>
      <w:lvlJc w:val="left"/>
      <w:pPr>
        <w:ind w:left="3731" w:hanging="360"/>
      </w:pPr>
      <w:rPr>
        <w:rFonts w:ascii="Courier New" w:hAnsi="Courier New" w:cs="Courier New" w:hint="default"/>
      </w:rPr>
    </w:lvl>
    <w:lvl w:ilvl="2" w:tplc="040C0005" w:tentative="1">
      <w:start w:val="1"/>
      <w:numFmt w:val="bullet"/>
      <w:lvlText w:val=""/>
      <w:lvlJc w:val="left"/>
      <w:pPr>
        <w:ind w:left="4451" w:hanging="360"/>
      </w:pPr>
      <w:rPr>
        <w:rFonts w:ascii="Wingdings" w:hAnsi="Wingdings" w:hint="default"/>
      </w:rPr>
    </w:lvl>
    <w:lvl w:ilvl="3" w:tplc="040C0001" w:tentative="1">
      <w:start w:val="1"/>
      <w:numFmt w:val="bullet"/>
      <w:lvlText w:val=""/>
      <w:lvlJc w:val="left"/>
      <w:pPr>
        <w:ind w:left="5171" w:hanging="360"/>
      </w:pPr>
      <w:rPr>
        <w:rFonts w:ascii="Symbol" w:hAnsi="Symbol" w:hint="default"/>
      </w:rPr>
    </w:lvl>
    <w:lvl w:ilvl="4" w:tplc="040C0003" w:tentative="1">
      <w:start w:val="1"/>
      <w:numFmt w:val="bullet"/>
      <w:lvlText w:val="o"/>
      <w:lvlJc w:val="left"/>
      <w:pPr>
        <w:ind w:left="5891" w:hanging="360"/>
      </w:pPr>
      <w:rPr>
        <w:rFonts w:ascii="Courier New" w:hAnsi="Courier New" w:cs="Courier New" w:hint="default"/>
      </w:rPr>
    </w:lvl>
    <w:lvl w:ilvl="5" w:tplc="040C0005" w:tentative="1">
      <w:start w:val="1"/>
      <w:numFmt w:val="bullet"/>
      <w:lvlText w:val=""/>
      <w:lvlJc w:val="left"/>
      <w:pPr>
        <w:ind w:left="6611" w:hanging="360"/>
      </w:pPr>
      <w:rPr>
        <w:rFonts w:ascii="Wingdings" w:hAnsi="Wingdings" w:hint="default"/>
      </w:rPr>
    </w:lvl>
    <w:lvl w:ilvl="6" w:tplc="040C0001" w:tentative="1">
      <w:start w:val="1"/>
      <w:numFmt w:val="bullet"/>
      <w:lvlText w:val=""/>
      <w:lvlJc w:val="left"/>
      <w:pPr>
        <w:ind w:left="7331" w:hanging="360"/>
      </w:pPr>
      <w:rPr>
        <w:rFonts w:ascii="Symbol" w:hAnsi="Symbol" w:hint="default"/>
      </w:rPr>
    </w:lvl>
    <w:lvl w:ilvl="7" w:tplc="040C0003" w:tentative="1">
      <w:start w:val="1"/>
      <w:numFmt w:val="bullet"/>
      <w:lvlText w:val="o"/>
      <w:lvlJc w:val="left"/>
      <w:pPr>
        <w:ind w:left="8051" w:hanging="360"/>
      </w:pPr>
      <w:rPr>
        <w:rFonts w:ascii="Courier New" w:hAnsi="Courier New" w:cs="Courier New" w:hint="default"/>
      </w:rPr>
    </w:lvl>
    <w:lvl w:ilvl="8" w:tplc="040C0005" w:tentative="1">
      <w:start w:val="1"/>
      <w:numFmt w:val="bullet"/>
      <w:lvlText w:val=""/>
      <w:lvlJc w:val="left"/>
      <w:pPr>
        <w:ind w:left="8771" w:hanging="360"/>
      </w:pPr>
      <w:rPr>
        <w:rFonts w:ascii="Wingdings" w:hAnsi="Wingdings" w:hint="default"/>
      </w:rPr>
    </w:lvl>
  </w:abstractNum>
  <w:abstractNum w:abstractNumId="24">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21A3E48"/>
    <w:multiLevelType w:val="hybridMultilevel"/>
    <w:tmpl w:val="28549224"/>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nsid w:val="625C3DC2"/>
    <w:multiLevelType w:val="hybridMultilevel"/>
    <w:tmpl w:val="11D22896"/>
    <w:lvl w:ilvl="0" w:tplc="AE6011F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nsid w:val="62E1270C"/>
    <w:multiLevelType w:val="hybridMultilevel"/>
    <w:tmpl w:val="DC22935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nsid w:val="6FF4213A"/>
    <w:multiLevelType w:val="hybridMultilevel"/>
    <w:tmpl w:val="C55CDFB6"/>
    <w:lvl w:ilvl="0" w:tplc="040C000B">
      <w:start w:val="1"/>
      <w:numFmt w:val="bullet"/>
      <w:lvlText w:val=""/>
      <w:lvlJc w:val="left"/>
      <w:pPr>
        <w:ind w:left="2084" w:hanging="360"/>
      </w:pPr>
      <w:rPr>
        <w:rFonts w:ascii="Wingdings" w:hAnsi="Wingdings" w:hint="default"/>
      </w:rPr>
    </w:lvl>
    <w:lvl w:ilvl="1" w:tplc="040C0003" w:tentative="1">
      <w:start w:val="1"/>
      <w:numFmt w:val="bullet"/>
      <w:lvlText w:val="o"/>
      <w:lvlJc w:val="left"/>
      <w:pPr>
        <w:ind w:left="2804" w:hanging="360"/>
      </w:pPr>
      <w:rPr>
        <w:rFonts w:ascii="Courier New" w:hAnsi="Courier New" w:cs="Courier New" w:hint="default"/>
      </w:rPr>
    </w:lvl>
    <w:lvl w:ilvl="2" w:tplc="040C0005" w:tentative="1">
      <w:start w:val="1"/>
      <w:numFmt w:val="bullet"/>
      <w:lvlText w:val=""/>
      <w:lvlJc w:val="left"/>
      <w:pPr>
        <w:ind w:left="3524" w:hanging="360"/>
      </w:pPr>
      <w:rPr>
        <w:rFonts w:ascii="Wingdings" w:hAnsi="Wingdings" w:hint="default"/>
      </w:rPr>
    </w:lvl>
    <w:lvl w:ilvl="3" w:tplc="040C0001" w:tentative="1">
      <w:start w:val="1"/>
      <w:numFmt w:val="bullet"/>
      <w:lvlText w:val=""/>
      <w:lvlJc w:val="left"/>
      <w:pPr>
        <w:ind w:left="4244" w:hanging="360"/>
      </w:pPr>
      <w:rPr>
        <w:rFonts w:ascii="Symbol" w:hAnsi="Symbol" w:hint="default"/>
      </w:rPr>
    </w:lvl>
    <w:lvl w:ilvl="4" w:tplc="040C0003" w:tentative="1">
      <w:start w:val="1"/>
      <w:numFmt w:val="bullet"/>
      <w:lvlText w:val="o"/>
      <w:lvlJc w:val="left"/>
      <w:pPr>
        <w:ind w:left="4964" w:hanging="360"/>
      </w:pPr>
      <w:rPr>
        <w:rFonts w:ascii="Courier New" w:hAnsi="Courier New" w:cs="Courier New" w:hint="default"/>
      </w:rPr>
    </w:lvl>
    <w:lvl w:ilvl="5" w:tplc="040C0005" w:tentative="1">
      <w:start w:val="1"/>
      <w:numFmt w:val="bullet"/>
      <w:lvlText w:val=""/>
      <w:lvlJc w:val="left"/>
      <w:pPr>
        <w:ind w:left="5684" w:hanging="360"/>
      </w:pPr>
      <w:rPr>
        <w:rFonts w:ascii="Wingdings" w:hAnsi="Wingdings" w:hint="default"/>
      </w:rPr>
    </w:lvl>
    <w:lvl w:ilvl="6" w:tplc="040C0001" w:tentative="1">
      <w:start w:val="1"/>
      <w:numFmt w:val="bullet"/>
      <w:lvlText w:val=""/>
      <w:lvlJc w:val="left"/>
      <w:pPr>
        <w:ind w:left="6404" w:hanging="360"/>
      </w:pPr>
      <w:rPr>
        <w:rFonts w:ascii="Symbol" w:hAnsi="Symbol" w:hint="default"/>
      </w:rPr>
    </w:lvl>
    <w:lvl w:ilvl="7" w:tplc="040C0003" w:tentative="1">
      <w:start w:val="1"/>
      <w:numFmt w:val="bullet"/>
      <w:lvlText w:val="o"/>
      <w:lvlJc w:val="left"/>
      <w:pPr>
        <w:ind w:left="7124" w:hanging="360"/>
      </w:pPr>
      <w:rPr>
        <w:rFonts w:ascii="Courier New" w:hAnsi="Courier New" w:cs="Courier New" w:hint="default"/>
      </w:rPr>
    </w:lvl>
    <w:lvl w:ilvl="8" w:tplc="040C0005" w:tentative="1">
      <w:start w:val="1"/>
      <w:numFmt w:val="bullet"/>
      <w:lvlText w:val=""/>
      <w:lvlJc w:val="left"/>
      <w:pPr>
        <w:ind w:left="7844" w:hanging="360"/>
      </w:pPr>
      <w:rPr>
        <w:rFonts w:ascii="Wingdings" w:hAnsi="Wingdings" w:hint="default"/>
      </w:rPr>
    </w:lvl>
  </w:abstractNum>
  <w:abstractNum w:abstractNumId="30">
    <w:nsid w:val="748A12FE"/>
    <w:multiLevelType w:val="hybridMultilevel"/>
    <w:tmpl w:val="C0B2DDBC"/>
    <w:lvl w:ilvl="0" w:tplc="040C000F">
      <w:start w:val="1"/>
      <w:numFmt w:val="decimal"/>
      <w:lvlText w:val="%1."/>
      <w:lvlJc w:val="left"/>
      <w:pPr>
        <w:ind w:left="2007" w:hanging="360"/>
      </w:pPr>
    </w:lvl>
    <w:lvl w:ilvl="1" w:tplc="040C0019" w:tentative="1">
      <w:start w:val="1"/>
      <w:numFmt w:val="lowerLetter"/>
      <w:lvlText w:val="%2."/>
      <w:lvlJc w:val="left"/>
      <w:pPr>
        <w:ind w:left="2727" w:hanging="360"/>
      </w:pPr>
    </w:lvl>
    <w:lvl w:ilvl="2" w:tplc="040C001B" w:tentative="1">
      <w:start w:val="1"/>
      <w:numFmt w:val="lowerRoman"/>
      <w:lvlText w:val="%3."/>
      <w:lvlJc w:val="right"/>
      <w:pPr>
        <w:ind w:left="3447" w:hanging="180"/>
      </w:pPr>
    </w:lvl>
    <w:lvl w:ilvl="3" w:tplc="040C000F" w:tentative="1">
      <w:start w:val="1"/>
      <w:numFmt w:val="decimal"/>
      <w:lvlText w:val="%4."/>
      <w:lvlJc w:val="left"/>
      <w:pPr>
        <w:ind w:left="4167" w:hanging="360"/>
      </w:pPr>
    </w:lvl>
    <w:lvl w:ilvl="4" w:tplc="040C0019" w:tentative="1">
      <w:start w:val="1"/>
      <w:numFmt w:val="lowerLetter"/>
      <w:lvlText w:val="%5."/>
      <w:lvlJc w:val="left"/>
      <w:pPr>
        <w:ind w:left="4887" w:hanging="360"/>
      </w:pPr>
    </w:lvl>
    <w:lvl w:ilvl="5" w:tplc="040C001B" w:tentative="1">
      <w:start w:val="1"/>
      <w:numFmt w:val="lowerRoman"/>
      <w:lvlText w:val="%6."/>
      <w:lvlJc w:val="right"/>
      <w:pPr>
        <w:ind w:left="5607" w:hanging="180"/>
      </w:pPr>
    </w:lvl>
    <w:lvl w:ilvl="6" w:tplc="040C000F" w:tentative="1">
      <w:start w:val="1"/>
      <w:numFmt w:val="decimal"/>
      <w:lvlText w:val="%7."/>
      <w:lvlJc w:val="left"/>
      <w:pPr>
        <w:ind w:left="6327" w:hanging="360"/>
      </w:pPr>
    </w:lvl>
    <w:lvl w:ilvl="7" w:tplc="040C0019" w:tentative="1">
      <w:start w:val="1"/>
      <w:numFmt w:val="lowerLetter"/>
      <w:lvlText w:val="%8."/>
      <w:lvlJc w:val="left"/>
      <w:pPr>
        <w:ind w:left="7047" w:hanging="360"/>
      </w:pPr>
    </w:lvl>
    <w:lvl w:ilvl="8" w:tplc="040C001B" w:tentative="1">
      <w:start w:val="1"/>
      <w:numFmt w:val="lowerRoman"/>
      <w:lvlText w:val="%9."/>
      <w:lvlJc w:val="right"/>
      <w:pPr>
        <w:ind w:left="7767" w:hanging="180"/>
      </w:pPr>
    </w:lvl>
  </w:abstractNum>
  <w:abstractNum w:abstractNumId="31">
    <w:nsid w:val="7A055646"/>
    <w:multiLevelType w:val="hybridMultilevel"/>
    <w:tmpl w:val="839A240A"/>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18"/>
  </w:num>
  <w:num w:numId="2">
    <w:abstractNumId w:val="8"/>
  </w:num>
  <w:num w:numId="3">
    <w:abstractNumId w:val="27"/>
  </w:num>
  <w:num w:numId="4">
    <w:abstractNumId w:val="12"/>
  </w:num>
  <w:num w:numId="5">
    <w:abstractNumId w:val="26"/>
  </w:num>
  <w:num w:numId="6">
    <w:abstractNumId w:val="21"/>
  </w:num>
  <w:num w:numId="7">
    <w:abstractNumId w:val="24"/>
  </w:num>
  <w:num w:numId="8">
    <w:abstractNumId w:val="16"/>
  </w:num>
  <w:num w:numId="9">
    <w:abstractNumId w:val="3"/>
  </w:num>
  <w:num w:numId="10">
    <w:abstractNumId w:val="28"/>
  </w:num>
  <w:num w:numId="11">
    <w:abstractNumId w:val="0"/>
  </w:num>
  <w:num w:numId="12">
    <w:abstractNumId w:val="2"/>
  </w:num>
  <w:num w:numId="13">
    <w:abstractNumId w:val="29"/>
  </w:num>
  <w:num w:numId="14">
    <w:abstractNumId w:val="6"/>
  </w:num>
  <w:num w:numId="15">
    <w:abstractNumId w:val="25"/>
  </w:num>
  <w:num w:numId="16">
    <w:abstractNumId w:val="22"/>
  </w:num>
  <w:num w:numId="17">
    <w:abstractNumId w:val="1"/>
  </w:num>
  <w:num w:numId="18">
    <w:abstractNumId w:val="23"/>
  </w:num>
  <w:num w:numId="19">
    <w:abstractNumId w:val="17"/>
  </w:num>
  <w:num w:numId="20">
    <w:abstractNumId w:val="20"/>
  </w:num>
  <w:num w:numId="21">
    <w:abstractNumId w:val="15"/>
  </w:num>
  <w:num w:numId="22">
    <w:abstractNumId w:val="31"/>
  </w:num>
  <w:num w:numId="23">
    <w:abstractNumId w:val="13"/>
  </w:num>
  <w:num w:numId="24">
    <w:abstractNumId w:val="9"/>
  </w:num>
  <w:num w:numId="25">
    <w:abstractNumId w:val="7"/>
  </w:num>
  <w:num w:numId="26">
    <w:abstractNumId w:val="4"/>
  </w:num>
  <w:num w:numId="27">
    <w:abstractNumId w:val="11"/>
  </w:num>
  <w:num w:numId="28">
    <w:abstractNumId w:val="5"/>
  </w:num>
  <w:num w:numId="29">
    <w:abstractNumId w:val="19"/>
  </w:num>
  <w:num w:numId="30">
    <w:abstractNumId w:val="10"/>
  </w:num>
  <w:num w:numId="31">
    <w:abstractNumId w:val="3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506F"/>
    <w:rsid w:val="00011890"/>
    <w:rsid w:val="00024F41"/>
    <w:rsid w:val="0002640F"/>
    <w:rsid w:val="0004072E"/>
    <w:rsid w:val="00061AE8"/>
    <w:rsid w:val="00067255"/>
    <w:rsid w:val="00072DE7"/>
    <w:rsid w:val="0007520A"/>
    <w:rsid w:val="000870F3"/>
    <w:rsid w:val="00091CDC"/>
    <w:rsid w:val="000A7DB9"/>
    <w:rsid w:val="000B7B61"/>
    <w:rsid w:val="000C24E3"/>
    <w:rsid w:val="000C3A37"/>
    <w:rsid w:val="000C4635"/>
    <w:rsid w:val="000E0A1E"/>
    <w:rsid w:val="000E0F33"/>
    <w:rsid w:val="000E18CD"/>
    <w:rsid w:val="000E6547"/>
    <w:rsid w:val="000F33E3"/>
    <w:rsid w:val="0010274C"/>
    <w:rsid w:val="00115FE3"/>
    <w:rsid w:val="00132B5A"/>
    <w:rsid w:val="00153926"/>
    <w:rsid w:val="00156DB5"/>
    <w:rsid w:val="0017091C"/>
    <w:rsid w:val="00173938"/>
    <w:rsid w:val="001806EC"/>
    <w:rsid w:val="00181CA8"/>
    <w:rsid w:val="00182024"/>
    <w:rsid w:val="001929CF"/>
    <w:rsid w:val="001A06E8"/>
    <w:rsid w:val="001A491C"/>
    <w:rsid w:val="001A7E21"/>
    <w:rsid w:val="001C7827"/>
    <w:rsid w:val="001D0129"/>
    <w:rsid w:val="001D2719"/>
    <w:rsid w:val="001D298E"/>
    <w:rsid w:val="001D5544"/>
    <w:rsid w:val="001D7CD4"/>
    <w:rsid w:val="001E0563"/>
    <w:rsid w:val="001E298F"/>
    <w:rsid w:val="001E5C59"/>
    <w:rsid w:val="001F0295"/>
    <w:rsid w:val="001F6A6F"/>
    <w:rsid w:val="00200587"/>
    <w:rsid w:val="00203F8F"/>
    <w:rsid w:val="002134C7"/>
    <w:rsid w:val="00226DA6"/>
    <w:rsid w:val="00242005"/>
    <w:rsid w:val="00244C04"/>
    <w:rsid w:val="00246A3A"/>
    <w:rsid w:val="00253901"/>
    <w:rsid w:val="00257455"/>
    <w:rsid w:val="00274E0E"/>
    <w:rsid w:val="0028706F"/>
    <w:rsid w:val="002A1495"/>
    <w:rsid w:val="002A4604"/>
    <w:rsid w:val="002A5D36"/>
    <w:rsid w:val="002B3B49"/>
    <w:rsid w:val="002B5299"/>
    <w:rsid w:val="002C2B0C"/>
    <w:rsid w:val="002D252A"/>
    <w:rsid w:val="002D4A78"/>
    <w:rsid w:val="002E433E"/>
    <w:rsid w:val="002E71E7"/>
    <w:rsid w:val="002F32BE"/>
    <w:rsid w:val="002F5DAF"/>
    <w:rsid w:val="003115AB"/>
    <w:rsid w:val="003129FF"/>
    <w:rsid w:val="00317DDB"/>
    <w:rsid w:val="00347AFE"/>
    <w:rsid w:val="0035322F"/>
    <w:rsid w:val="00380340"/>
    <w:rsid w:val="00396BDB"/>
    <w:rsid w:val="003F4004"/>
    <w:rsid w:val="004070DF"/>
    <w:rsid w:val="00432494"/>
    <w:rsid w:val="00454C99"/>
    <w:rsid w:val="00457F07"/>
    <w:rsid w:val="0047638B"/>
    <w:rsid w:val="00480B75"/>
    <w:rsid w:val="00497709"/>
    <w:rsid w:val="004D4F54"/>
    <w:rsid w:val="004D55C4"/>
    <w:rsid w:val="004E30CF"/>
    <w:rsid w:val="004E5752"/>
    <w:rsid w:val="004E69A8"/>
    <w:rsid w:val="004F0D61"/>
    <w:rsid w:val="004F1DE6"/>
    <w:rsid w:val="00502578"/>
    <w:rsid w:val="005108C2"/>
    <w:rsid w:val="00510EAC"/>
    <w:rsid w:val="00531F97"/>
    <w:rsid w:val="005501E9"/>
    <w:rsid w:val="0056080D"/>
    <w:rsid w:val="00571E2F"/>
    <w:rsid w:val="00573272"/>
    <w:rsid w:val="00587BBC"/>
    <w:rsid w:val="005B04D2"/>
    <w:rsid w:val="005B61A5"/>
    <w:rsid w:val="005F255C"/>
    <w:rsid w:val="00601EE3"/>
    <w:rsid w:val="00631235"/>
    <w:rsid w:val="006538D3"/>
    <w:rsid w:val="006540E2"/>
    <w:rsid w:val="0067599F"/>
    <w:rsid w:val="006B26BC"/>
    <w:rsid w:val="006B53DC"/>
    <w:rsid w:val="00703C49"/>
    <w:rsid w:val="0071038F"/>
    <w:rsid w:val="00724973"/>
    <w:rsid w:val="00727D3F"/>
    <w:rsid w:val="0073153A"/>
    <w:rsid w:val="00762E1F"/>
    <w:rsid w:val="0077367E"/>
    <w:rsid w:val="007800D7"/>
    <w:rsid w:val="007925DB"/>
    <w:rsid w:val="007A32F5"/>
    <w:rsid w:val="007A4351"/>
    <w:rsid w:val="007A65DC"/>
    <w:rsid w:val="007B2C23"/>
    <w:rsid w:val="007C73CB"/>
    <w:rsid w:val="007D13AF"/>
    <w:rsid w:val="007E6BC2"/>
    <w:rsid w:val="007F1047"/>
    <w:rsid w:val="007F31B7"/>
    <w:rsid w:val="00820006"/>
    <w:rsid w:val="00831CEA"/>
    <w:rsid w:val="00832C04"/>
    <w:rsid w:val="00844948"/>
    <w:rsid w:val="00862D47"/>
    <w:rsid w:val="0086526C"/>
    <w:rsid w:val="00886486"/>
    <w:rsid w:val="008A1EBB"/>
    <w:rsid w:val="008A331E"/>
    <w:rsid w:val="008A5186"/>
    <w:rsid w:val="008B0DB4"/>
    <w:rsid w:val="008C2BFD"/>
    <w:rsid w:val="008D0BF0"/>
    <w:rsid w:val="008D4E6F"/>
    <w:rsid w:val="008E1295"/>
    <w:rsid w:val="008E1403"/>
    <w:rsid w:val="008E1513"/>
    <w:rsid w:val="008E47F8"/>
    <w:rsid w:val="008E4FF3"/>
    <w:rsid w:val="008F464B"/>
    <w:rsid w:val="009155A9"/>
    <w:rsid w:val="00921C2E"/>
    <w:rsid w:val="00922113"/>
    <w:rsid w:val="00927519"/>
    <w:rsid w:val="00930F23"/>
    <w:rsid w:val="0093173F"/>
    <w:rsid w:val="009352B4"/>
    <w:rsid w:val="009457BB"/>
    <w:rsid w:val="00951378"/>
    <w:rsid w:val="00956C2D"/>
    <w:rsid w:val="0097274C"/>
    <w:rsid w:val="00973A8B"/>
    <w:rsid w:val="00983C29"/>
    <w:rsid w:val="00997185"/>
    <w:rsid w:val="009C7DE0"/>
    <w:rsid w:val="009D2476"/>
    <w:rsid w:val="009D2747"/>
    <w:rsid w:val="009D59C9"/>
    <w:rsid w:val="00A02A73"/>
    <w:rsid w:val="00A35660"/>
    <w:rsid w:val="00A35C42"/>
    <w:rsid w:val="00A372D1"/>
    <w:rsid w:val="00A3768F"/>
    <w:rsid w:val="00A41214"/>
    <w:rsid w:val="00A4234D"/>
    <w:rsid w:val="00A471A8"/>
    <w:rsid w:val="00A50E4B"/>
    <w:rsid w:val="00A605D8"/>
    <w:rsid w:val="00A637E9"/>
    <w:rsid w:val="00A66816"/>
    <w:rsid w:val="00A76097"/>
    <w:rsid w:val="00A77340"/>
    <w:rsid w:val="00A8143A"/>
    <w:rsid w:val="00A93A98"/>
    <w:rsid w:val="00A9570B"/>
    <w:rsid w:val="00AF2256"/>
    <w:rsid w:val="00B118B2"/>
    <w:rsid w:val="00B12ABC"/>
    <w:rsid w:val="00B47A27"/>
    <w:rsid w:val="00B550B7"/>
    <w:rsid w:val="00B731CF"/>
    <w:rsid w:val="00B73A77"/>
    <w:rsid w:val="00B76112"/>
    <w:rsid w:val="00BA40F7"/>
    <w:rsid w:val="00BC1F25"/>
    <w:rsid w:val="00BC70F5"/>
    <w:rsid w:val="00BF23E4"/>
    <w:rsid w:val="00C02E27"/>
    <w:rsid w:val="00C04AD4"/>
    <w:rsid w:val="00C1085A"/>
    <w:rsid w:val="00C17415"/>
    <w:rsid w:val="00C422B5"/>
    <w:rsid w:val="00C4348D"/>
    <w:rsid w:val="00C532F3"/>
    <w:rsid w:val="00C533FB"/>
    <w:rsid w:val="00C72BDC"/>
    <w:rsid w:val="00C767D9"/>
    <w:rsid w:val="00C77EE0"/>
    <w:rsid w:val="00C85A7D"/>
    <w:rsid w:val="00C8629A"/>
    <w:rsid w:val="00C9133E"/>
    <w:rsid w:val="00CB3A81"/>
    <w:rsid w:val="00CB7B4B"/>
    <w:rsid w:val="00CC2F75"/>
    <w:rsid w:val="00CE009C"/>
    <w:rsid w:val="00CE1AE5"/>
    <w:rsid w:val="00CF3A97"/>
    <w:rsid w:val="00D004B8"/>
    <w:rsid w:val="00D27397"/>
    <w:rsid w:val="00D3594C"/>
    <w:rsid w:val="00D422C5"/>
    <w:rsid w:val="00D44F9A"/>
    <w:rsid w:val="00D527A0"/>
    <w:rsid w:val="00D56218"/>
    <w:rsid w:val="00D6011B"/>
    <w:rsid w:val="00D736AF"/>
    <w:rsid w:val="00D745D1"/>
    <w:rsid w:val="00D83B62"/>
    <w:rsid w:val="00D86C9B"/>
    <w:rsid w:val="00D87CE3"/>
    <w:rsid w:val="00D94FAA"/>
    <w:rsid w:val="00D96551"/>
    <w:rsid w:val="00DB2D2B"/>
    <w:rsid w:val="00DB53C5"/>
    <w:rsid w:val="00DD3DC1"/>
    <w:rsid w:val="00DE2129"/>
    <w:rsid w:val="00DE2F64"/>
    <w:rsid w:val="00E04152"/>
    <w:rsid w:val="00E062C2"/>
    <w:rsid w:val="00E10E6D"/>
    <w:rsid w:val="00E24501"/>
    <w:rsid w:val="00E2551C"/>
    <w:rsid w:val="00E26A4E"/>
    <w:rsid w:val="00E32E43"/>
    <w:rsid w:val="00E3456F"/>
    <w:rsid w:val="00E4206C"/>
    <w:rsid w:val="00E43F0E"/>
    <w:rsid w:val="00E537E2"/>
    <w:rsid w:val="00E54526"/>
    <w:rsid w:val="00E5641C"/>
    <w:rsid w:val="00E56A05"/>
    <w:rsid w:val="00E65222"/>
    <w:rsid w:val="00EA4E03"/>
    <w:rsid w:val="00EB465D"/>
    <w:rsid w:val="00EC51F8"/>
    <w:rsid w:val="00ED2865"/>
    <w:rsid w:val="00EF0AFF"/>
    <w:rsid w:val="00EF5C40"/>
    <w:rsid w:val="00EF76D6"/>
    <w:rsid w:val="00EF7835"/>
    <w:rsid w:val="00F07096"/>
    <w:rsid w:val="00F14082"/>
    <w:rsid w:val="00F17A7D"/>
    <w:rsid w:val="00F23D48"/>
    <w:rsid w:val="00F240CA"/>
    <w:rsid w:val="00F304CE"/>
    <w:rsid w:val="00F36AF6"/>
    <w:rsid w:val="00F36DDA"/>
    <w:rsid w:val="00F6204F"/>
    <w:rsid w:val="00F7050F"/>
    <w:rsid w:val="00F7304D"/>
    <w:rsid w:val="00F77E52"/>
    <w:rsid w:val="00F92F61"/>
    <w:rsid w:val="00FA0D49"/>
    <w:rsid w:val="00FA0DC9"/>
    <w:rsid w:val="00FA38E6"/>
    <w:rsid w:val="00FB41CD"/>
    <w:rsid w:val="00FC5C65"/>
    <w:rsid w:val="00FC7825"/>
    <w:rsid w:val="00FE28A3"/>
    <w:rsid w:val="00FE2D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sn.fr/" TargetMode="External"/><Relationship Id="rId4" Type="http://schemas.microsoft.com/office/2007/relationships/stylesWithEffects" Target="stylesWithEffects.xml"/><Relationship Id="rId9" Type="http://schemas.openxmlformats.org/officeDocument/2006/relationships/hyperlink" Target="mailto:ars-bfc-dos-psh@ars.sante.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6E120-7032-45F3-96A9-6C7F9F49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2853</Words>
  <Characters>15694</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2</cp:revision>
  <cp:lastPrinted>2018-08-16T07:02:00Z</cp:lastPrinted>
  <dcterms:created xsi:type="dcterms:W3CDTF">2018-11-09T10:57:00Z</dcterms:created>
  <dcterms:modified xsi:type="dcterms:W3CDTF">2018-11-09T10:57:00Z</dcterms:modified>
</cp:coreProperties>
</file>