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D0DD9" w14:textId="77777777" w:rsidR="00351D49" w:rsidRPr="00BC104B" w:rsidRDefault="00351D49" w:rsidP="004F403D">
      <w:pPr>
        <w:pStyle w:val="Corpsdetexte"/>
        <w:jc w:val="center"/>
        <w:rPr>
          <w:rFonts w:ascii="Times New Roman"/>
          <w:b/>
          <w:noProof/>
        </w:rPr>
        <w:sectPr w:rsidR="00351D49" w:rsidRPr="00BC104B" w:rsidSect="00B110D7">
          <w:headerReference w:type="default" r:id="rId8"/>
          <w:footerReference w:type="even" r:id="rId9"/>
          <w:footerReference w:type="default" r:id="rId10"/>
          <w:type w:val="continuous"/>
          <w:pgSz w:w="11910" w:h="16840"/>
          <w:pgMar w:top="964" w:right="964" w:bottom="964" w:left="964" w:header="397" w:footer="397" w:gutter="0"/>
          <w:cols w:space="720"/>
          <w:docGrid w:linePitch="272"/>
        </w:sectPr>
      </w:pPr>
    </w:p>
    <w:p w14:paraId="1478F4E8" w14:textId="77777777" w:rsidR="000924D0" w:rsidRDefault="000924D0" w:rsidP="00CD5E65">
      <w:pPr>
        <w:pStyle w:val="Corpsdetexte"/>
        <w:ind w:left="128"/>
        <w:jc w:val="center"/>
        <w:rPr>
          <w:rFonts w:ascii="Times New Roman"/>
          <w:noProof/>
        </w:rPr>
      </w:pPr>
    </w:p>
    <w:p w14:paraId="7F582F29" w14:textId="77777777" w:rsidR="0079276E" w:rsidRDefault="0079276E" w:rsidP="00CD5E65">
      <w:pPr>
        <w:pStyle w:val="Corpsdetexte"/>
        <w:ind w:left="128"/>
        <w:jc w:val="center"/>
        <w:rPr>
          <w:rFonts w:ascii="Times New Roman"/>
          <w:noProof/>
        </w:rPr>
      </w:pPr>
    </w:p>
    <w:p w14:paraId="33FA3788" w14:textId="77777777" w:rsidR="002A3AE3" w:rsidRDefault="002A3AE3" w:rsidP="00223725">
      <w:pPr>
        <w:pStyle w:val="Corpsdetexte"/>
      </w:pPr>
    </w:p>
    <w:p w14:paraId="213119C6" w14:textId="77777777" w:rsidR="002A3AE3" w:rsidRPr="00223725" w:rsidRDefault="002A3AE3" w:rsidP="00223725">
      <w:pPr>
        <w:pStyle w:val="Corpsdetexte"/>
      </w:pPr>
    </w:p>
    <w:p w14:paraId="73B691B3" w14:textId="77777777" w:rsidR="009A4A60" w:rsidRDefault="009A4A60" w:rsidP="009A4A60">
      <w:pPr>
        <w:pStyle w:val="Titre1"/>
        <w:rPr>
          <w:color w:val="0070C0"/>
          <w:sz w:val="48"/>
        </w:rPr>
      </w:pPr>
    </w:p>
    <w:p w14:paraId="3E0078E3" w14:textId="77777777" w:rsidR="00197459" w:rsidRPr="00197459" w:rsidRDefault="00197459" w:rsidP="00197459">
      <w:pPr>
        <w:pStyle w:val="Corpsdetexte"/>
      </w:pPr>
    </w:p>
    <w:p w14:paraId="332A75DB" w14:textId="44978547" w:rsidR="00A07544" w:rsidRPr="00B110D7" w:rsidRDefault="002A3AE3" w:rsidP="009A4A60">
      <w:pPr>
        <w:pStyle w:val="Titre1"/>
        <w:rPr>
          <w:rFonts w:ascii="Marianne" w:hAnsi="Marianne"/>
          <w:color w:val="0070C0"/>
          <w:sz w:val="48"/>
        </w:rPr>
      </w:pPr>
      <w:r w:rsidRPr="00B110D7">
        <w:rPr>
          <w:rFonts w:ascii="Marianne" w:hAnsi="Marianne"/>
          <w:color w:val="0070C0"/>
          <w:sz w:val="48"/>
        </w:rPr>
        <w:t xml:space="preserve">DOSSIER DE </w:t>
      </w:r>
      <w:r w:rsidRPr="00D113AE">
        <w:rPr>
          <w:rFonts w:ascii="Marianne" w:hAnsi="Marianne"/>
          <w:color w:val="0070C0"/>
          <w:sz w:val="48"/>
        </w:rPr>
        <w:t>PRESSE</w:t>
      </w:r>
      <w:r w:rsidR="006D083F">
        <w:rPr>
          <w:rFonts w:ascii="Marianne" w:hAnsi="Marianne"/>
          <w:color w:val="0070C0"/>
          <w:sz w:val="48"/>
        </w:rPr>
        <w:t xml:space="preserve"> 202</w:t>
      </w:r>
      <w:r w:rsidR="00D446CB">
        <w:rPr>
          <w:rFonts w:ascii="Marianne" w:hAnsi="Marianne"/>
          <w:color w:val="0070C0"/>
          <w:sz w:val="48"/>
        </w:rPr>
        <w:t>5</w:t>
      </w:r>
    </w:p>
    <w:p w14:paraId="7EF820C8" w14:textId="77777777" w:rsidR="00E94B6A" w:rsidRPr="00B110D7" w:rsidRDefault="00E94B6A" w:rsidP="00E94B6A">
      <w:pPr>
        <w:pStyle w:val="Corpsdetexte"/>
        <w:rPr>
          <w:rFonts w:ascii="Marianne" w:hAnsi="Marianne"/>
        </w:rPr>
      </w:pPr>
    </w:p>
    <w:p w14:paraId="100E8AC6" w14:textId="77777777" w:rsidR="00034DAF" w:rsidRDefault="006D083F" w:rsidP="00E94B6A">
      <w:pPr>
        <w:pStyle w:val="Titre1demapage"/>
        <w:spacing w:line="276" w:lineRule="auto"/>
        <w:jc w:val="center"/>
        <w:rPr>
          <w:rFonts w:ascii="Marianne" w:hAnsi="Marianne"/>
          <w:b w:val="0"/>
          <w:sz w:val="40"/>
          <w:szCs w:val="40"/>
        </w:rPr>
      </w:pPr>
      <w:r>
        <w:rPr>
          <w:rFonts w:ascii="Marianne" w:hAnsi="Marianne"/>
          <w:b w:val="0"/>
          <w:sz w:val="40"/>
          <w:szCs w:val="40"/>
        </w:rPr>
        <w:t>Chenilles processionnaires</w:t>
      </w:r>
      <w:r w:rsidR="00034DAF">
        <w:rPr>
          <w:rFonts w:ascii="Calibri" w:hAnsi="Calibri" w:cs="Calibri"/>
          <w:b w:val="0"/>
          <w:sz w:val="40"/>
          <w:szCs w:val="40"/>
        </w:rPr>
        <w:t> </w:t>
      </w:r>
      <w:r w:rsidR="00034DAF">
        <w:rPr>
          <w:rFonts w:ascii="Marianne" w:hAnsi="Marianne"/>
          <w:b w:val="0"/>
          <w:sz w:val="40"/>
          <w:szCs w:val="40"/>
        </w:rPr>
        <w:t xml:space="preserve">: </w:t>
      </w:r>
    </w:p>
    <w:p w14:paraId="18EE99FC" w14:textId="77777777" w:rsidR="00E94B6A" w:rsidRDefault="003D111B" w:rsidP="00E94B6A">
      <w:pPr>
        <w:pStyle w:val="Titre1demapage"/>
        <w:spacing w:line="276" w:lineRule="auto"/>
        <w:jc w:val="center"/>
        <w:rPr>
          <w:rFonts w:ascii="Marianne" w:hAnsi="Marianne"/>
          <w:b w:val="0"/>
          <w:sz w:val="40"/>
          <w:szCs w:val="40"/>
        </w:rPr>
      </w:pPr>
      <w:r>
        <w:rPr>
          <w:rFonts w:ascii="Marianne" w:hAnsi="Marianne"/>
          <w:b w:val="0"/>
          <w:sz w:val="40"/>
          <w:szCs w:val="40"/>
        </w:rPr>
        <w:t>Mobiliser et informer en Bourgogne-Franche-Comté</w:t>
      </w:r>
    </w:p>
    <w:p w14:paraId="14961A0A" w14:textId="77777777" w:rsidR="00456DFF" w:rsidRDefault="00456DFF" w:rsidP="0059578A">
      <w:pPr>
        <w:pStyle w:val="Corpsdetexte"/>
      </w:pPr>
    </w:p>
    <w:p w14:paraId="5D719BAB" w14:textId="77777777" w:rsidR="00727F73" w:rsidRDefault="00727F73" w:rsidP="0059578A">
      <w:pPr>
        <w:pStyle w:val="Corpsdetexte"/>
      </w:pPr>
    </w:p>
    <w:p w14:paraId="6A6DC523" w14:textId="77777777" w:rsidR="00456DFF" w:rsidRDefault="00456DFF" w:rsidP="0059578A">
      <w:pPr>
        <w:pStyle w:val="Corpsdetexte"/>
        <w:sectPr w:rsidR="00456DFF" w:rsidSect="00B750EC">
          <w:headerReference w:type="default" r:id="rId11"/>
          <w:footerReference w:type="default" r:id="rId12"/>
          <w:type w:val="continuous"/>
          <w:pgSz w:w="11910" w:h="16840"/>
          <w:pgMar w:top="963" w:right="964" w:bottom="426" w:left="964" w:header="720" w:footer="0" w:gutter="0"/>
          <w:cols w:space="720"/>
        </w:sectPr>
      </w:pPr>
    </w:p>
    <w:p w14:paraId="1030BDA3" w14:textId="77777777" w:rsidR="0059578A" w:rsidRDefault="0059578A" w:rsidP="0059578A">
      <w:pPr>
        <w:pStyle w:val="Corpsdetexte"/>
      </w:pPr>
    </w:p>
    <w:p w14:paraId="38E7DB99" w14:textId="77777777" w:rsidR="00AE0C39" w:rsidRDefault="00AE0C39" w:rsidP="0059578A">
      <w:pPr>
        <w:pStyle w:val="Corpsdetexte"/>
      </w:pPr>
      <w:r>
        <w:rPr>
          <w:noProof/>
          <w:lang w:eastAsia="fr-FR"/>
        </w:rPr>
        <w:drawing>
          <wp:inline distT="0" distB="0" distL="0" distR="0" wp14:anchorId="6823CEEE" wp14:editId="6B829111">
            <wp:extent cx="2772000" cy="3166983"/>
            <wp:effectExtent l="0" t="0" r="9525" b="0"/>
            <wp:docPr id="12" name="Image 12" descr="https://chenille-risque.info/wp-content/uploads/2022/06/the-pine-processionary-moth-2032328-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enille-risque.info/wp-content/uploads/2022/06/the-pine-processionary-moth-2032328-scaled.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462" r="23356"/>
                    <a:stretch/>
                  </pic:blipFill>
                  <pic:spPr bwMode="auto">
                    <a:xfrm>
                      <a:off x="0" y="0"/>
                      <a:ext cx="2772000" cy="3166983"/>
                    </a:xfrm>
                    <a:prstGeom prst="rect">
                      <a:avLst/>
                    </a:prstGeom>
                    <a:noFill/>
                    <a:ln>
                      <a:noFill/>
                    </a:ln>
                    <a:extLst>
                      <a:ext uri="{53640926-AAD7-44D8-BBD7-CCE9431645EC}">
                        <a14:shadowObscured xmlns:a14="http://schemas.microsoft.com/office/drawing/2010/main"/>
                      </a:ext>
                    </a:extLst>
                  </pic:spPr>
                </pic:pic>
              </a:graphicData>
            </a:graphic>
          </wp:inline>
        </w:drawing>
      </w:r>
    </w:p>
    <w:p w14:paraId="31E05E11" w14:textId="77777777" w:rsidR="00AE0C39" w:rsidRDefault="00AE0C39" w:rsidP="0059578A">
      <w:pPr>
        <w:pStyle w:val="Corpsdetexte"/>
      </w:pPr>
    </w:p>
    <w:p w14:paraId="078571B8" w14:textId="77777777" w:rsidR="00AE0C39" w:rsidRDefault="00AE0C39" w:rsidP="0059578A">
      <w:pPr>
        <w:pStyle w:val="Corpsdetexte"/>
      </w:pPr>
    </w:p>
    <w:p w14:paraId="25685485" w14:textId="77777777" w:rsidR="00AE0C39" w:rsidRPr="00AE0C39" w:rsidRDefault="00AE0C39" w:rsidP="0059578A">
      <w:pPr>
        <w:pStyle w:val="Corpsdetexte"/>
        <w:rPr>
          <w:b/>
          <w:i/>
        </w:rPr>
      </w:pPr>
      <w:r w:rsidRPr="00AE0C39">
        <w:rPr>
          <w:b/>
          <w:i/>
        </w:rPr>
        <w:t>Chenille processionnaire du pin</w:t>
      </w:r>
    </w:p>
    <w:p w14:paraId="2E7F4065" w14:textId="77777777" w:rsidR="00AE0C39" w:rsidRDefault="00AE0C39" w:rsidP="0059578A">
      <w:pPr>
        <w:pStyle w:val="Corpsdetexte"/>
        <w:rPr>
          <w:i/>
        </w:rPr>
      </w:pPr>
      <w:r w:rsidRPr="0059578A">
        <w:rPr>
          <w:i/>
        </w:rPr>
        <w:t xml:space="preserve"> (</w:t>
      </w:r>
      <w:proofErr w:type="spellStart"/>
      <w:r w:rsidRPr="0059578A">
        <w:rPr>
          <w:i/>
        </w:rPr>
        <w:t>Thaumetopoea</w:t>
      </w:r>
      <w:proofErr w:type="spellEnd"/>
      <w:r w:rsidRPr="0059578A">
        <w:rPr>
          <w:i/>
        </w:rPr>
        <w:t xml:space="preserve"> </w:t>
      </w:r>
      <w:proofErr w:type="spellStart"/>
      <w:r w:rsidRPr="0059578A">
        <w:rPr>
          <w:i/>
        </w:rPr>
        <w:t>pityocampa</w:t>
      </w:r>
      <w:proofErr w:type="spellEnd"/>
      <w:r w:rsidRPr="0059578A">
        <w:rPr>
          <w:i/>
          <w:noProof/>
          <w:lang w:eastAsia="fr-FR"/>
        </w:rPr>
        <w:t>)</w:t>
      </w:r>
      <w:r w:rsidRPr="0059578A">
        <w:rPr>
          <w:i/>
        </w:rPr>
        <w:t xml:space="preserve"> </w:t>
      </w:r>
      <w:r>
        <w:rPr>
          <w:i/>
        </w:rPr>
        <w:t xml:space="preserve"> </w:t>
      </w:r>
    </w:p>
    <w:p w14:paraId="62D62081" w14:textId="77777777" w:rsidR="00456DFF" w:rsidRDefault="00456DFF" w:rsidP="0059578A">
      <w:pPr>
        <w:pStyle w:val="Corpsdetexte"/>
        <w:rPr>
          <w:i/>
        </w:rPr>
      </w:pPr>
    </w:p>
    <w:p w14:paraId="4BA9EF72" w14:textId="77777777" w:rsidR="00AE0C39" w:rsidRDefault="00AE0C39" w:rsidP="0059578A">
      <w:pPr>
        <w:pStyle w:val="Corpsdetexte"/>
      </w:pPr>
    </w:p>
    <w:p w14:paraId="5153C88C" w14:textId="77777777" w:rsidR="00456DFF" w:rsidRDefault="00456DFF" w:rsidP="0059578A">
      <w:pPr>
        <w:pStyle w:val="Corpsdetexte"/>
      </w:pPr>
    </w:p>
    <w:p w14:paraId="16417E6D" w14:textId="77777777" w:rsidR="0059578A" w:rsidRDefault="00AE0C39" w:rsidP="0059578A">
      <w:pPr>
        <w:pStyle w:val="Corpsdetexte"/>
      </w:pPr>
      <w:r w:rsidRPr="0059578A">
        <w:rPr>
          <w:i/>
          <w:noProof/>
          <w:lang w:eastAsia="fr-FR"/>
        </w:rPr>
        <w:drawing>
          <wp:inline distT="0" distB="0" distL="0" distR="0" wp14:anchorId="1970F4E0" wp14:editId="35D00AA0">
            <wp:extent cx="2764026" cy="3168000"/>
            <wp:effectExtent l="0" t="0" r="0" b="0"/>
            <wp:docPr id="9" name="Image 9" descr="https://chenille-risque.info/wp-content/uploads/2022/06/chenilles-consommationTHAUPRO-LMN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enille-risque.info/wp-content/uploads/2022/06/chenilles-consommationTHAUPRO-LMN425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8866" r="29820" b="18810"/>
                    <a:stretch/>
                  </pic:blipFill>
                  <pic:spPr bwMode="auto">
                    <a:xfrm>
                      <a:off x="0" y="0"/>
                      <a:ext cx="2764026" cy="3168000"/>
                    </a:xfrm>
                    <a:prstGeom prst="rect">
                      <a:avLst/>
                    </a:prstGeom>
                    <a:noFill/>
                    <a:ln>
                      <a:noFill/>
                    </a:ln>
                    <a:extLst>
                      <a:ext uri="{53640926-AAD7-44D8-BBD7-CCE9431645EC}">
                        <a14:shadowObscured xmlns:a14="http://schemas.microsoft.com/office/drawing/2010/main"/>
                      </a:ext>
                    </a:extLst>
                  </pic:spPr>
                </pic:pic>
              </a:graphicData>
            </a:graphic>
          </wp:inline>
        </w:drawing>
      </w:r>
    </w:p>
    <w:p w14:paraId="699BCDB9" w14:textId="77777777" w:rsidR="00AE0C39" w:rsidRDefault="00AE0C39" w:rsidP="0059578A">
      <w:pPr>
        <w:pStyle w:val="Corpsdetexte"/>
        <w:rPr>
          <w:b/>
          <w:i/>
        </w:rPr>
      </w:pPr>
    </w:p>
    <w:p w14:paraId="19301FE8" w14:textId="77777777" w:rsidR="00456DFF" w:rsidRDefault="00456DFF" w:rsidP="0059578A">
      <w:pPr>
        <w:pStyle w:val="Corpsdetexte"/>
        <w:rPr>
          <w:b/>
          <w:i/>
        </w:rPr>
      </w:pPr>
    </w:p>
    <w:p w14:paraId="6644B7C2" w14:textId="77777777" w:rsidR="00AE0C39" w:rsidRPr="00AE0C39" w:rsidRDefault="0059578A" w:rsidP="0059578A">
      <w:pPr>
        <w:pStyle w:val="Corpsdetexte"/>
        <w:rPr>
          <w:b/>
          <w:i/>
        </w:rPr>
      </w:pPr>
      <w:r w:rsidRPr="00AE0C39">
        <w:rPr>
          <w:b/>
          <w:i/>
        </w:rPr>
        <w:t>Ch</w:t>
      </w:r>
      <w:r w:rsidR="00AE0C39" w:rsidRPr="00AE0C39">
        <w:rPr>
          <w:b/>
          <w:i/>
        </w:rPr>
        <w:t>enille processionnaire du chêne</w:t>
      </w:r>
      <w:r w:rsidRPr="00AE0C39">
        <w:rPr>
          <w:b/>
          <w:i/>
        </w:rPr>
        <w:t xml:space="preserve"> </w:t>
      </w:r>
    </w:p>
    <w:p w14:paraId="754A7B52" w14:textId="77777777" w:rsidR="0059578A" w:rsidRPr="0059578A" w:rsidRDefault="0059578A" w:rsidP="0059578A">
      <w:pPr>
        <w:pStyle w:val="Corpsdetexte"/>
        <w:rPr>
          <w:i/>
        </w:rPr>
      </w:pPr>
      <w:r w:rsidRPr="0059578A">
        <w:rPr>
          <w:i/>
        </w:rPr>
        <w:t>(</w:t>
      </w:r>
      <w:proofErr w:type="spellStart"/>
      <w:r w:rsidRPr="0059578A">
        <w:rPr>
          <w:i/>
        </w:rPr>
        <w:t>Thaumetopoea</w:t>
      </w:r>
      <w:proofErr w:type="spellEnd"/>
      <w:r w:rsidRPr="0059578A">
        <w:rPr>
          <w:i/>
        </w:rPr>
        <w:t xml:space="preserve"> </w:t>
      </w:r>
      <w:proofErr w:type="spellStart"/>
      <w:r w:rsidR="00AE0C39">
        <w:rPr>
          <w:i/>
        </w:rPr>
        <w:t>processione</w:t>
      </w:r>
      <w:r w:rsidRPr="0059578A">
        <w:rPr>
          <w:i/>
        </w:rPr>
        <w:t>a</w:t>
      </w:r>
      <w:proofErr w:type="spellEnd"/>
      <w:r w:rsidRPr="0059578A">
        <w:rPr>
          <w:i/>
          <w:noProof/>
          <w:lang w:eastAsia="fr-FR"/>
        </w:rPr>
        <w:t>)</w:t>
      </w:r>
      <w:r w:rsidRPr="0059578A">
        <w:rPr>
          <w:i/>
        </w:rPr>
        <w:t xml:space="preserve"> </w:t>
      </w:r>
    </w:p>
    <w:p w14:paraId="4569DD91" w14:textId="10FC5ED6" w:rsidR="0059578A" w:rsidRPr="0059578A" w:rsidRDefault="0059578A" w:rsidP="0059578A">
      <w:pPr>
        <w:pStyle w:val="Corpsdetexte"/>
        <w:rPr>
          <w:i/>
        </w:rPr>
      </w:pPr>
    </w:p>
    <w:p w14:paraId="0965E95B" w14:textId="77777777" w:rsidR="00AE0C39" w:rsidRDefault="00AE0C39" w:rsidP="00E94B6A">
      <w:pPr>
        <w:pStyle w:val="Corpsdetexte"/>
        <w:sectPr w:rsidR="00AE0C39" w:rsidSect="00AE0C39">
          <w:type w:val="continuous"/>
          <w:pgSz w:w="11910" w:h="16840"/>
          <w:pgMar w:top="963" w:right="964" w:bottom="426" w:left="964" w:header="720" w:footer="0" w:gutter="0"/>
          <w:cols w:num="2" w:space="720"/>
        </w:sectPr>
      </w:pPr>
    </w:p>
    <w:p w14:paraId="25B60E32" w14:textId="77777777" w:rsidR="00B664B7" w:rsidRDefault="00B664B7" w:rsidP="00E94B6A">
      <w:pPr>
        <w:pStyle w:val="Corpsdetexte"/>
      </w:pPr>
    </w:p>
    <w:p w14:paraId="544B483D" w14:textId="77777777" w:rsidR="00197459" w:rsidRDefault="00197459" w:rsidP="00E94B6A">
      <w:pPr>
        <w:pStyle w:val="Corpsdetexte"/>
      </w:pPr>
    </w:p>
    <w:p w14:paraId="671F2F37" w14:textId="22DF49AA" w:rsidR="00197459" w:rsidRDefault="00197459" w:rsidP="00E94B6A">
      <w:pPr>
        <w:pStyle w:val="Corpsdetexte"/>
      </w:pPr>
    </w:p>
    <w:p w14:paraId="32632FC4" w14:textId="77777777" w:rsidR="00197459" w:rsidRDefault="00197459" w:rsidP="00E94B6A">
      <w:pPr>
        <w:pStyle w:val="Corpsdetexte"/>
      </w:pPr>
    </w:p>
    <w:p w14:paraId="222C436D" w14:textId="69ED0037" w:rsidR="00197459" w:rsidRDefault="00197459" w:rsidP="00E94B6A">
      <w:pPr>
        <w:pStyle w:val="Corpsdetexte"/>
      </w:pPr>
    </w:p>
    <w:p w14:paraId="1723828B" w14:textId="770AAA49" w:rsidR="00197459" w:rsidRDefault="00197459" w:rsidP="00E94B6A">
      <w:pPr>
        <w:pStyle w:val="Corpsdetexte"/>
      </w:pPr>
    </w:p>
    <w:p w14:paraId="4853CF16" w14:textId="1556767C" w:rsidR="00197459" w:rsidRDefault="00197459" w:rsidP="00E94B6A">
      <w:pPr>
        <w:pStyle w:val="Corpsdetexte"/>
      </w:pPr>
    </w:p>
    <w:p w14:paraId="523C487F" w14:textId="77777777" w:rsidR="00197459" w:rsidRDefault="00197459" w:rsidP="00E94B6A">
      <w:pPr>
        <w:pStyle w:val="Corpsdetexte"/>
      </w:pPr>
    </w:p>
    <w:p w14:paraId="6DB6113E" w14:textId="0FA0C4C2" w:rsidR="00727F73" w:rsidRPr="00B110D7" w:rsidRDefault="00790483" w:rsidP="00727F73">
      <w:pPr>
        <w:widowControl/>
        <w:adjustRightInd w:val="0"/>
        <w:jc w:val="both"/>
        <w:rPr>
          <w:rFonts w:ascii="Marianne" w:hAnsi="Marianne"/>
          <w:b/>
          <w:color w:val="0070C0"/>
          <w:sz w:val="24"/>
          <w:szCs w:val="24"/>
        </w:rPr>
      </w:pPr>
      <w:r>
        <w:rPr>
          <w:rFonts w:ascii="Marianne" w:hAnsi="Marianne"/>
          <w:b/>
          <w:color w:val="0070C0"/>
          <w:sz w:val="24"/>
          <w:szCs w:val="24"/>
        </w:rPr>
        <w:t>L</w:t>
      </w:r>
      <w:r w:rsidR="00727F73">
        <w:rPr>
          <w:rFonts w:ascii="Marianne" w:hAnsi="Marianne"/>
          <w:b/>
          <w:color w:val="0070C0"/>
          <w:sz w:val="24"/>
          <w:szCs w:val="24"/>
        </w:rPr>
        <w:t>es chenilles processionnaires</w:t>
      </w:r>
      <w:r>
        <w:rPr>
          <w:rFonts w:ascii="Marianne" w:hAnsi="Marianne"/>
          <w:b/>
          <w:color w:val="0070C0"/>
          <w:sz w:val="24"/>
          <w:szCs w:val="24"/>
        </w:rPr>
        <w:t xml:space="preserve"> en Bourgogne</w:t>
      </w:r>
      <w:r w:rsidR="00E77123">
        <w:rPr>
          <w:rFonts w:ascii="Marianne" w:hAnsi="Marianne"/>
          <w:b/>
          <w:color w:val="0070C0"/>
          <w:sz w:val="24"/>
          <w:szCs w:val="24"/>
        </w:rPr>
        <w:t>-</w:t>
      </w:r>
      <w:r>
        <w:rPr>
          <w:rFonts w:ascii="Marianne" w:hAnsi="Marianne"/>
          <w:b/>
          <w:color w:val="0070C0"/>
          <w:sz w:val="24"/>
          <w:szCs w:val="24"/>
        </w:rPr>
        <w:t>Franche</w:t>
      </w:r>
      <w:r w:rsidR="00E77123">
        <w:rPr>
          <w:rFonts w:ascii="Marianne" w:hAnsi="Marianne"/>
          <w:b/>
          <w:color w:val="0070C0"/>
          <w:sz w:val="24"/>
          <w:szCs w:val="24"/>
        </w:rPr>
        <w:t>-</w:t>
      </w:r>
      <w:r>
        <w:rPr>
          <w:rFonts w:ascii="Marianne" w:hAnsi="Marianne"/>
          <w:b/>
          <w:color w:val="0070C0"/>
          <w:sz w:val="24"/>
          <w:szCs w:val="24"/>
        </w:rPr>
        <w:t>Comté</w:t>
      </w:r>
    </w:p>
    <w:p w14:paraId="7CC060F2" w14:textId="1CB2A050" w:rsidR="006D083F" w:rsidRPr="006D083F" w:rsidRDefault="00D519BC" w:rsidP="006D083F">
      <w:pPr>
        <w:pStyle w:val="NormalWeb"/>
        <w:shd w:val="clear" w:color="auto" w:fill="FFFFFF"/>
        <w:spacing w:before="300" w:beforeAutospacing="0" w:after="300" w:afterAutospacing="0"/>
        <w:jc w:val="both"/>
        <w:rPr>
          <w:rFonts w:ascii="Marianne" w:hAnsi="Marianne" w:cs="Arial"/>
          <w:color w:val="333333"/>
          <w:sz w:val="20"/>
        </w:rPr>
      </w:pPr>
      <w:r>
        <w:rPr>
          <w:rFonts w:ascii="Marianne" w:hAnsi="Marianne"/>
          <w:sz w:val="20"/>
          <w:szCs w:val="20"/>
        </w:rPr>
        <w:t xml:space="preserve">Il existe de nombreuses espèces de </w:t>
      </w:r>
      <w:r w:rsidR="006870AD">
        <w:rPr>
          <w:rFonts w:ascii="Marianne" w:hAnsi="Marianne"/>
          <w:sz w:val="20"/>
          <w:szCs w:val="20"/>
        </w:rPr>
        <w:t>p</w:t>
      </w:r>
      <w:r>
        <w:rPr>
          <w:rFonts w:ascii="Marianne" w:hAnsi="Marianne"/>
          <w:sz w:val="20"/>
          <w:szCs w:val="20"/>
        </w:rPr>
        <w:t>rocessionnaires</w:t>
      </w:r>
      <w:r w:rsidR="006870AD">
        <w:rPr>
          <w:rFonts w:ascii="Marianne" w:hAnsi="Marianne"/>
          <w:sz w:val="20"/>
          <w:szCs w:val="20"/>
        </w:rPr>
        <w:t>,</w:t>
      </w:r>
      <w:r>
        <w:rPr>
          <w:rFonts w:ascii="Marianne" w:hAnsi="Marianne"/>
          <w:sz w:val="20"/>
          <w:szCs w:val="20"/>
        </w:rPr>
        <w:t xml:space="preserve"> en particulier celles </w:t>
      </w:r>
      <w:r w:rsidR="00885F74" w:rsidRPr="00885F74">
        <w:rPr>
          <w:rFonts w:ascii="Marianne" w:hAnsi="Marianne"/>
          <w:sz w:val="20"/>
          <w:szCs w:val="20"/>
        </w:rPr>
        <w:t>du pin (</w:t>
      </w:r>
      <w:proofErr w:type="spellStart"/>
      <w:r w:rsidR="00885F74" w:rsidRPr="00885F74">
        <w:rPr>
          <w:rFonts w:ascii="Marianne" w:hAnsi="Marianne"/>
          <w:i/>
          <w:sz w:val="20"/>
          <w:szCs w:val="20"/>
        </w:rPr>
        <w:t>Thaumetopoea</w:t>
      </w:r>
      <w:proofErr w:type="spellEnd"/>
      <w:r w:rsidR="00885F74" w:rsidRPr="00885F74">
        <w:rPr>
          <w:rFonts w:ascii="Marianne" w:hAnsi="Marianne"/>
          <w:i/>
          <w:sz w:val="20"/>
          <w:szCs w:val="20"/>
        </w:rPr>
        <w:t xml:space="preserve"> </w:t>
      </w:r>
      <w:proofErr w:type="spellStart"/>
      <w:r w:rsidR="00885F74" w:rsidRPr="00885F74">
        <w:rPr>
          <w:rFonts w:ascii="Marianne" w:hAnsi="Marianne"/>
          <w:i/>
          <w:sz w:val="20"/>
          <w:szCs w:val="20"/>
        </w:rPr>
        <w:t>pytiocampa</w:t>
      </w:r>
      <w:proofErr w:type="spellEnd"/>
      <w:r w:rsidR="00885F74" w:rsidRPr="00885F74">
        <w:rPr>
          <w:rFonts w:ascii="Marianne" w:hAnsi="Marianne"/>
          <w:sz w:val="20"/>
          <w:szCs w:val="20"/>
        </w:rPr>
        <w:t xml:space="preserve">) et </w:t>
      </w:r>
      <w:r>
        <w:rPr>
          <w:rFonts w:ascii="Marianne" w:hAnsi="Marianne"/>
          <w:sz w:val="20"/>
          <w:szCs w:val="20"/>
        </w:rPr>
        <w:t xml:space="preserve">celles </w:t>
      </w:r>
      <w:r w:rsidR="00885F74" w:rsidRPr="00885F74">
        <w:rPr>
          <w:rFonts w:ascii="Marianne" w:hAnsi="Marianne"/>
          <w:sz w:val="20"/>
          <w:szCs w:val="20"/>
        </w:rPr>
        <w:t>du chêne (</w:t>
      </w:r>
      <w:proofErr w:type="spellStart"/>
      <w:r w:rsidR="00885F74" w:rsidRPr="00885F74">
        <w:rPr>
          <w:rFonts w:ascii="Marianne" w:hAnsi="Marianne"/>
          <w:i/>
          <w:sz w:val="20"/>
          <w:szCs w:val="20"/>
        </w:rPr>
        <w:t>Thaumetopoea</w:t>
      </w:r>
      <w:proofErr w:type="spellEnd"/>
      <w:r w:rsidR="00885F74" w:rsidRPr="00885F74">
        <w:rPr>
          <w:rFonts w:ascii="Marianne" w:hAnsi="Marianne"/>
          <w:i/>
          <w:sz w:val="20"/>
          <w:szCs w:val="20"/>
        </w:rPr>
        <w:t xml:space="preserve"> </w:t>
      </w:r>
      <w:proofErr w:type="spellStart"/>
      <w:r w:rsidR="00885F74" w:rsidRPr="00885F74">
        <w:rPr>
          <w:rFonts w:ascii="Marianne" w:hAnsi="Marianne"/>
          <w:i/>
          <w:sz w:val="20"/>
          <w:szCs w:val="20"/>
        </w:rPr>
        <w:t>processionea</w:t>
      </w:r>
      <w:proofErr w:type="spellEnd"/>
      <w:r w:rsidR="00885F74" w:rsidRPr="00885F74">
        <w:rPr>
          <w:rFonts w:ascii="Marianne" w:hAnsi="Marianne"/>
          <w:sz w:val="20"/>
          <w:szCs w:val="20"/>
        </w:rPr>
        <w:t>)</w:t>
      </w:r>
      <w:r>
        <w:rPr>
          <w:rFonts w:ascii="Marianne" w:hAnsi="Marianne"/>
          <w:sz w:val="20"/>
          <w:szCs w:val="20"/>
        </w:rPr>
        <w:t xml:space="preserve">. Ce </w:t>
      </w:r>
      <w:r w:rsidR="00885F74" w:rsidRPr="00885F74">
        <w:rPr>
          <w:rFonts w:ascii="Marianne" w:hAnsi="Marianne"/>
          <w:sz w:val="20"/>
          <w:szCs w:val="20"/>
        </w:rPr>
        <w:t>sont des insectes de la famille des lépidoptères qui connai</w:t>
      </w:r>
      <w:r w:rsidR="00790483">
        <w:rPr>
          <w:rFonts w:ascii="Marianne" w:hAnsi="Marianne"/>
          <w:sz w:val="20"/>
          <w:szCs w:val="20"/>
        </w:rPr>
        <w:t>ssent</w:t>
      </w:r>
      <w:r w:rsidR="00885F74" w:rsidRPr="00885F74">
        <w:rPr>
          <w:rFonts w:ascii="Marianne" w:hAnsi="Marianne"/>
          <w:sz w:val="20"/>
          <w:szCs w:val="20"/>
        </w:rPr>
        <w:t xml:space="preserve"> différentes </w:t>
      </w:r>
      <w:r w:rsidR="00197459">
        <w:rPr>
          <w:rFonts w:ascii="Marianne" w:hAnsi="Marianne"/>
          <w:sz w:val="20"/>
          <w:szCs w:val="20"/>
        </w:rPr>
        <w:t xml:space="preserve">formes au cours de </w:t>
      </w:r>
      <w:r w:rsidR="00790483">
        <w:rPr>
          <w:rFonts w:ascii="Marianne" w:hAnsi="Marianne"/>
          <w:sz w:val="20"/>
          <w:szCs w:val="20"/>
        </w:rPr>
        <w:t>leur</w:t>
      </w:r>
      <w:r>
        <w:rPr>
          <w:rFonts w:ascii="Marianne" w:hAnsi="Marianne"/>
          <w:sz w:val="20"/>
          <w:szCs w:val="20"/>
        </w:rPr>
        <w:t xml:space="preserve"> évolution</w:t>
      </w:r>
      <w:r w:rsidR="00885F74" w:rsidRPr="00885F74">
        <w:rPr>
          <w:rFonts w:ascii="Marianne" w:hAnsi="Marianne"/>
          <w:sz w:val="20"/>
          <w:szCs w:val="20"/>
        </w:rPr>
        <w:t xml:space="preserve"> avec une chenille au stade larvaire et un papillon à</w:t>
      </w:r>
      <w:r w:rsidR="00456DFF" w:rsidRPr="00885F74">
        <w:rPr>
          <w:rFonts w:ascii="Marianne" w:hAnsi="Marianne" w:cs="Arial"/>
          <w:color w:val="333333"/>
          <w:sz w:val="20"/>
          <w:szCs w:val="20"/>
        </w:rPr>
        <w:t xml:space="preserve"> </w:t>
      </w:r>
      <w:r w:rsidR="006D083F" w:rsidRPr="00885F74">
        <w:rPr>
          <w:rFonts w:ascii="Marianne" w:hAnsi="Marianne" w:cs="Arial"/>
          <w:color w:val="333333"/>
          <w:sz w:val="20"/>
          <w:szCs w:val="20"/>
        </w:rPr>
        <w:t>l'âge adulte</w:t>
      </w:r>
      <w:r w:rsidR="006D083F" w:rsidRPr="006D083F">
        <w:rPr>
          <w:rFonts w:ascii="Marianne" w:hAnsi="Marianne" w:cs="Arial"/>
          <w:color w:val="333333"/>
          <w:sz w:val="20"/>
        </w:rPr>
        <w:t xml:space="preserve">. </w:t>
      </w:r>
      <w:r w:rsidR="009366B3" w:rsidRPr="009366B3">
        <w:rPr>
          <w:rFonts w:ascii="Marianne" w:hAnsi="Marianne" w:cs="Arial"/>
          <w:b/>
          <w:bCs/>
          <w:color w:val="333333"/>
          <w:sz w:val="20"/>
        </w:rPr>
        <w:t>Ces deux espèces sont présentes en Région Bourgogne</w:t>
      </w:r>
      <w:r w:rsidR="00E77123">
        <w:rPr>
          <w:rFonts w:ascii="Marianne" w:hAnsi="Marianne" w:cs="Arial"/>
          <w:b/>
          <w:bCs/>
          <w:color w:val="333333"/>
          <w:sz w:val="20"/>
        </w:rPr>
        <w:t>-</w:t>
      </w:r>
      <w:r w:rsidR="009366B3" w:rsidRPr="009366B3">
        <w:rPr>
          <w:rFonts w:ascii="Marianne" w:hAnsi="Marianne" w:cs="Arial"/>
          <w:b/>
          <w:bCs/>
          <w:color w:val="333333"/>
          <w:sz w:val="20"/>
        </w:rPr>
        <w:t xml:space="preserve">Franche </w:t>
      </w:r>
      <w:r w:rsidR="00E77123">
        <w:rPr>
          <w:rFonts w:ascii="Marianne" w:hAnsi="Marianne" w:cs="Arial"/>
          <w:b/>
          <w:bCs/>
          <w:color w:val="333333"/>
          <w:sz w:val="20"/>
        </w:rPr>
        <w:t>-</w:t>
      </w:r>
      <w:r w:rsidR="009366B3" w:rsidRPr="009366B3">
        <w:rPr>
          <w:rFonts w:ascii="Marianne" w:hAnsi="Marianne" w:cs="Arial"/>
          <w:b/>
          <w:bCs/>
          <w:color w:val="333333"/>
          <w:sz w:val="20"/>
        </w:rPr>
        <w:t>Comté.</w:t>
      </w:r>
    </w:p>
    <w:p w14:paraId="4077BD57" w14:textId="77777777" w:rsidR="00197459" w:rsidRDefault="00197459" w:rsidP="00456DFF">
      <w:pPr>
        <w:pStyle w:val="Corpsdetexte"/>
        <w:jc w:val="both"/>
        <w:rPr>
          <w:rFonts w:ascii="Marianne" w:hAnsi="Marianne"/>
        </w:rPr>
        <w:sectPr w:rsidR="00197459" w:rsidSect="00B750EC">
          <w:type w:val="continuous"/>
          <w:pgSz w:w="11910" w:h="16840"/>
          <w:pgMar w:top="963" w:right="964" w:bottom="426" w:left="964" w:header="720" w:footer="0" w:gutter="0"/>
          <w:cols w:space="720"/>
        </w:sectPr>
      </w:pPr>
    </w:p>
    <w:p w14:paraId="4CA7821B" w14:textId="1E0F7A87" w:rsidR="00727F73" w:rsidRDefault="00727F73" w:rsidP="00456DFF">
      <w:pPr>
        <w:pStyle w:val="Corpsdetexte"/>
        <w:jc w:val="both"/>
        <w:rPr>
          <w:rFonts w:ascii="Marianne" w:hAnsi="Marianne"/>
        </w:rPr>
      </w:pPr>
    </w:p>
    <w:p w14:paraId="513714EF" w14:textId="77777777" w:rsidR="00197459" w:rsidRDefault="00727F73" w:rsidP="00727F73">
      <w:pPr>
        <w:pStyle w:val="Corpsdetexte"/>
        <w:jc w:val="center"/>
        <w:rPr>
          <w:rFonts w:ascii="Marianne" w:hAnsi="Marianne"/>
        </w:rPr>
      </w:pPr>
      <w:r>
        <w:rPr>
          <w:noProof/>
          <w:lang w:eastAsia="fr-FR"/>
        </w:rPr>
        <w:drawing>
          <wp:inline distT="0" distB="0" distL="0" distR="0" wp14:anchorId="41EDB01E" wp14:editId="568A558D">
            <wp:extent cx="2646000" cy="3528000"/>
            <wp:effectExtent l="0" t="0" r="2540" b="0"/>
            <wp:docPr id="14" name="Image 14" descr="https://chenille-risque.info/wp-content/uploads/2022/06/processionary-1214237-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nille-risque.info/wp-content/uploads/2022/06/processionary-1214237-scal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6000" cy="3528000"/>
                    </a:xfrm>
                    <a:prstGeom prst="rect">
                      <a:avLst/>
                    </a:prstGeom>
                    <a:noFill/>
                    <a:ln>
                      <a:noFill/>
                    </a:ln>
                  </pic:spPr>
                </pic:pic>
              </a:graphicData>
            </a:graphic>
          </wp:inline>
        </w:drawing>
      </w:r>
    </w:p>
    <w:p w14:paraId="492AE778" w14:textId="77777777" w:rsidR="00197459" w:rsidRDefault="00197459" w:rsidP="00727F73">
      <w:pPr>
        <w:pStyle w:val="Corpsdetexte"/>
        <w:jc w:val="center"/>
        <w:rPr>
          <w:rFonts w:ascii="Marianne" w:hAnsi="Marianne"/>
        </w:rPr>
      </w:pPr>
    </w:p>
    <w:p w14:paraId="0DFECDD9" w14:textId="7C706E1B" w:rsidR="00197459" w:rsidRDefault="00197459" w:rsidP="00727F73">
      <w:pPr>
        <w:pStyle w:val="Corpsdetexte"/>
        <w:jc w:val="center"/>
        <w:rPr>
          <w:rFonts w:ascii="Marianne" w:hAnsi="Marianne"/>
        </w:rPr>
      </w:pPr>
    </w:p>
    <w:p w14:paraId="032BBCDA" w14:textId="37335254" w:rsidR="00197459" w:rsidRDefault="00197459" w:rsidP="00727F73">
      <w:pPr>
        <w:pStyle w:val="Corpsdetexte"/>
        <w:jc w:val="center"/>
        <w:rPr>
          <w:rFonts w:ascii="Marianne" w:hAnsi="Marianne"/>
        </w:rPr>
      </w:pPr>
    </w:p>
    <w:p w14:paraId="3FF8A175" w14:textId="77777777" w:rsidR="00885F74" w:rsidRDefault="00727F73" w:rsidP="00727F73">
      <w:pPr>
        <w:pStyle w:val="Corpsdetexte"/>
        <w:jc w:val="center"/>
        <w:rPr>
          <w:rFonts w:ascii="Marianne" w:hAnsi="Marianne"/>
        </w:rPr>
      </w:pPr>
      <w:r>
        <w:rPr>
          <w:noProof/>
          <w:lang w:eastAsia="fr-FR"/>
        </w:rPr>
        <w:drawing>
          <wp:inline distT="0" distB="0" distL="0" distR="0" wp14:anchorId="1400D638" wp14:editId="7F26ED91">
            <wp:extent cx="2649600" cy="3528000"/>
            <wp:effectExtent l="0" t="0" r="0" b="0"/>
            <wp:docPr id="15" name="Image 15" descr="https://chenille-risque.info/wp-content/uploads/2022/06/2204_Valence_OCP-1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enille-risque.info/wp-content/uploads/2022/06/2204_Valence_OCP-11-scal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9600" cy="3528000"/>
                    </a:xfrm>
                    <a:prstGeom prst="rect">
                      <a:avLst/>
                    </a:prstGeom>
                    <a:noFill/>
                    <a:ln>
                      <a:noFill/>
                    </a:ln>
                  </pic:spPr>
                </pic:pic>
              </a:graphicData>
            </a:graphic>
          </wp:inline>
        </w:drawing>
      </w:r>
    </w:p>
    <w:p w14:paraId="4056CA11" w14:textId="77777777" w:rsidR="00A07544" w:rsidRDefault="00A07544" w:rsidP="006D083F">
      <w:pPr>
        <w:pStyle w:val="Corpsdetexte"/>
        <w:jc w:val="both"/>
        <w:rPr>
          <w:rFonts w:ascii="Marianne" w:hAnsi="Marianne"/>
        </w:rPr>
      </w:pPr>
    </w:p>
    <w:p w14:paraId="5C92C05F" w14:textId="77777777" w:rsidR="006D083F" w:rsidRPr="006D083F" w:rsidRDefault="006D083F" w:rsidP="006D083F">
      <w:pPr>
        <w:pStyle w:val="Corpsdetexte"/>
        <w:jc w:val="both"/>
        <w:rPr>
          <w:rFonts w:ascii="Marianne" w:hAnsi="Marianne"/>
        </w:rPr>
      </w:pPr>
    </w:p>
    <w:p w14:paraId="04EAE052" w14:textId="77777777" w:rsidR="00197459" w:rsidRDefault="00197459" w:rsidP="00727F73">
      <w:pPr>
        <w:widowControl/>
        <w:adjustRightInd w:val="0"/>
        <w:jc w:val="both"/>
        <w:rPr>
          <w:rFonts w:ascii="Marianne" w:hAnsi="Marianne"/>
          <w:b/>
          <w:color w:val="0070C0"/>
          <w:sz w:val="24"/>
          <w:szCs w:val="24"/>
        </w:rPr>
        <w:sectPr w:rsidR="00197459" w:rsidSect="00197459">
          <w:type w:val="continuous"/>
          <w:pgSz w:w="11910" w:h="16840"/>
          <w:pgMar w:top="963" w:right="964" w:bottom="426" w:left="964" w:header="720" w:footer="0" w:gutter="0"/>
          <w:cols w:num="2" w:space="720"/>
        </w:sectPr>
      </w:pPr>
    </w:p>
    <w:p w14:paraId="37D73C15" w14:textId="09346EED" w:rsidR="00D446CB" w:rsidRDefault="00D446CB" w:rsidP="00727F73">
      <w:pPr>
        <w:widowControl/>
        <w:adjustRightInd w:val="0"/>
        <w:jc w:val="both"/>
        <w:rPr>
          <w:rFonts w:ascii="Marianne" w:hAnsi="Marianne"/>
          <w:b/>
          <w:color w:val="0070C0"/>
          <w:sz w:val="24"/>
          <w:szCs w:val="24"/>
        </w:rPr>
      </w:pPr>
      <w:r>
        <w:rPr>
          <w:rFonts w:ascii="Marianne" w:hAnsi="Marianne"/>
          <w:b/>
          <w:color w:val="0070C0"/>
          <w:sz w:val="24"/>
          <w:szCs w:val="24"/>
        </w:rPr>
        <w:t>Quels risques</w:t>
      </w:r>
      <w:r w:rsidR="009366B3">
        <w:rPr>
          <w:rFonts w:ascii="Marianne" w:hAnsi="Marianne"/>
          <w:b/>
          <w:color w:val="0070C0"/>
          <w:sz w:val="24"/>
          <w:szCs w:val="24"/>
        </w:rPr>
        <w:t xml:space="preserve"> pour la santé</w:t>
      </w:r>
      <w:r w:rsidR="00E77123">
        <w:rPr>
          <w:rFonts w:ascii="Marianne" w:hAnsi="Marianne"/>
          <w:b/>
          <w:color w:val="0070C0"/>
          <w:sz w:val="24"/>
          <w:szCs w:val="24"/>
        </w:rPr>
        <w:t xml:space="preserve"> </w:t>
      </w:r>
      <w:r>
        <w:rPr>
          <w:rFonts w:ascii="Marianne" w:hAnsi="Marianne"/>
          <w:b/>
          <w:color w:val="0070C0"/>
          <w:sz w:val="24"/>
          <w:szCs w:val="24"/>
        </w:rPr>
        <w:t>?</w:t>
      </w:r>
    </w:p>
    <w:p w14:paraId="052570A4" w14:textId="27BC537C" w:rsidR="009366B3" w:rsidRDefault="00D96710" w:rsidP="00D446CB">
      <w:pPr>
        <w:widowControl/>
        <w:adjustRightInd w:val="0"/>
        <w:jc w:val="both"/>
        <w:rPr>
          <w:rFonts w:ascii="Marianne" w:hAnsi="Marianne"/>
          <w:bCs/>
          <w:color w:val="000000" w:themeColor="text1"/>
        </w:rPr>
      </w:pPr>
      <w:r>
        <w:rPr>
          <w:noProof/>
          <w:lang w:eastAsia="fr-FR"/>
        </w:rPr>
        <w:drawing>
          <wp:anchor distT="0" distB="0" distL="114300" distR="114300" simplePos="0" relativeHeight="251658240" behindDoc="0" locked="0" layoutInCell="1" allowOverlap="1" wp14:anchorId="5038BD57" wp14:editId="64E3CE45">
            <wp:simplePos x="0" y="0"/>
            <wp:positionH relativeFrom="column">
              <wp:posOffset>273685</wp:posOffset>
            </wp:positionH>
            <wp:positionV relativeFrom="paragraph">
              <wp:posOffset>15240</wp:posOffset>
            </wp:positionV>
            <wp:extent cx="2361565" cy="3048000"/>
            <wp:effectExtent l="0" t="0" r="0" b="0"/>
            <wp:wrapSquare wrapText="bothSides"/>
            <wp:docPr id="10" name="Image 10" descr="https://sante.gouv.fr/IMG/png/symptome_chenille_processionna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ante.gouv.fr/IMG/png/symptome_chenille_processionnair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1565"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6B3" w:rsidRPr="009366B3">
        <w:rPr>
          <w:rFonts w:ascii="Marianne" w:hAnsi="Marianne"/>
          <w:bCs/>
          <w:color w:val="000000" w:themeColor="text1"/>
        </w:rPr>
        <w:t>Les chenilles processionnaires du chêne et du pin possèdent des milliers de poils et des soies urticantes qui peuvent se détacher très facilement sous l’effet du vent ou être éjectés par l’animal lorsqu’il se sent en danger. Ces soies peuvent être transportées sur de longues distances. Par leur structure particulière (forme de harpons), elles s'accrochent facilement aux tissus et déclenchent une réaction d’urtication par libération d'histamine chez les humains et chez les animaux lorsqu’ils entrent au contact de la peau et des muqueuses.</w:t>
      </w:r>
    </w:p>
    <w:p w14:paraId="32EFE9AA" w14:textId="6905C85C" w:rsidR="00E77123" w:rsidRPr="00E77123" w:rsidRDefault="009366B3" w:rsidP="00D446CB">
      <w:pPr>
        <w:widowControl/>
        <w:adjustRightInd w:val="0"/>
        <w:jc w:val="both"/>
        <w:rPr>
          <w:rFonts w:ascii="Marianne" w:hAnsi="Marianne"/>
          <w:b/>
          <w:color w:val="000000" w:themeColor="text1"/>
        </w:rPr>
      </w:pPr>
      <w:r>
        <w:rPr>
          <w:rFonts w:ascii="Marianne" w:hAnsi="Marianne"/>
          <w:bCs/>
          <w:color w:val="000000" w:themeColor="text1"/>
        </w:rPr>
        <w:t xml:space="preserve">Ainsi elles </w:t>
      </w:r>
      <w:r w:rsidR="00D96710" w:rsidRPr="009366B3">
        <w:rPr>
          <w:rFonts w:ascii="Marianne" w:hAnsi="Marianne"/>
          <w:bCs/>
          <w:color w:val="000000" w:themeColor="text1"/>
        </w:rPr>
        <w:t>peuv</w:t>
      </w:r>
      <w:r w:rsidR="00D96710">
        <w:rPr>
          <w:rFonts w:ascii="Marianne" w:hAnsi="Marianne"/>
          <w:bCs/>
          <w:color w:val="000000" w:themeColor="text1"/>
        </w:rPr>
        <w:t>e</w:t>
      </w:r>
      <w:r w:rsidR="00D96710" w:rsidRPr="009366B3">
        <w:rPr>
          <w:rFonts w:ascii="Marianne" w:hAnsi="Marianne"/>
          <w:bCs/>
          <w:color w:val="000000" w:themeColor="text1"/>
        </w:rPr>
        <w:t>nt</w:t>
      </w:r>
      <w:r w:rsidRPr="009366B3">
        <w:rPr>
          <w:rFonts w:ascii="Marianne" w:hAnsi="Marianne"/>
          <w:bCs/>
          <w:color w:val="000000" w:themeColor="text1"/>
        </w:rPr>
        <w:t xml:space="preserve"> provoquer des </w:t>
      </w:r>
      <w:r w:rsidRPr="00E77123">
        <w:rPr>
          <w:rFonts w:ascii="Marianne" w:hAnsi="Marianne"/>
          <w:b/>
          <w:color w:val="000000" w:themeColor="text1"/>
        </w:rPr>
        <w:t xml:space="preserve">démangeaisons, </w:t>
      </w:r>
      <w:r w:rsidR="00D96710" w:rsidRPr="00E77123">
        <w:rPr>
          <w:rFonts w:ascii="Marianne" w:hAnsi="Marianne"/>
          <w:b/>
          <w:color w:val="000000" w:themeColor="text1"/>
        </w:rPr>
        <w:t>œdèmes, sensations de br</w:t>
      </w:r>
      <w:r w:rsidR="006870AD">
        <w:rPr>
          <w:rFonts w:ascii="Marianne" w:hAnsi="Marianne"/>
          <w:b/>
          <w:color w:val="000000" w:themeColor="text1"/>
        </w:rPr>
        <w:t>û</w:t>
      </w:r>
      <w:r w:rsidR="00D96710" w:rsidRPr="00E77123">
        <w:rPr>
          <w:rFonts w:ascii="Marianne" w:hAnsi="Marianne"/>
          <w:b/>
          <w:color w:val="000000" w:themeColor="text1"/>
        </w:rPr>
        <w:t>lures quelquefois accentuées par la sueur ou le frottement des vêtements</w:t>
      </w:r>
      <w:r w:rsidRPr="00E77123">
        <w:rPr>
          <w:rFonts w:ascii="Marianne" w:hAnsi="Marianne"/>
          <w:b/>
          <w:color w:val="000000" w:themeColor="text1"/>
        </w:rPr>
        <w:t>, des atteintes oculaires, ou encore des atteintes respiratoires (crise d’asthme…)</w:t>
      </w:r>
    </w:p>
    <w:p w14:paraId="59165819" w14:textId="1D7FAEDA" w:rsidR="009366B3" w:rsidRDefault="00D96710" w:rsidP="00D446CB">
      <w:pPr>
        <w:widowControl/>
        <w:adjustRightInd w:val="0"/>
        <w:jc w:val="both"/>
        <w:rPr>
          <w:rFonts w:ascii="Marianne" w:hAnsi="Marianne"/>
          <w:bCs/>
          <w:color w:val="000000" w:themeColor="text1"/>
        </w:rPr>
      </w:pPr>
      <w:r>
        <w:rPr>
          <w:rFonts w:ascii="Marianne" w:hAnsi="Marianne"/>
          <w:bCs/>
          <w:color w:val="000000" w:themeColor="text1"/>
        </w:rPr>
        <w:t>En cas d’ingestion, i</w:t>
      </w:r>
      <w:r w:rsidRPr="00D96710">
        <w:rPr>
          <w:rFonts w:ascii="Marianne" w:hAnsi="Marianne"/>
          <w:bCs/>
          <w:color w:val="000000" w:themeColor="text1"/>
        </w:rPr>
        <w:t>l se produit une inflammation des muqueuses de la bouche et des intestins qui s'accompagne de symptômes tels que de l'hypersalivation, des</w:t>
      </w:r>
      <w:r w:rsidR="00E77123">
        <w:rPr>
          <w:rFonts w:ascii="Marianne" w:hAnsi="Marianne"/>
          <w:bCs/>
          <w:color w:val="000000" w:themeColor="text1"/>
        </w:rPr>
        <w:t xml:space="preserve"> </w:t>
      </w:r>
      <w:r w:rsidRPr="00D96710">
        <w:rPr>
          <w:rFonts w:ascii="Marianne" w:hAnsi="Marianne"/>
          <w:bCs/>
          <w:color w:val="000000" w:themeColor="text1"/>
        </w:rPr>
        <w:t>vomissements et des douleurs abdominales.</w:t>
      </w:r>
    </w:p>
    <w:p w14:paraId="74349830" w14:textId="77777777" w:rsidR="00E77123" w:rsidRDefault="00E77123" w:rsidP="00D446CB">
      <w:pPr>
        <w:widowControl/>
        <w:adjustRightInd w:val="0"/>
        <w:jc w:val="both"/>
        <w:rPr>
          <w:rFonts w:ascii="Marianne" w:hAnsi="Marianne"/>
          <w:bCs/>
          <w:color w:val="000000" w:themeColor="text1"/>
        </w:rPr>
      </w:pPr>
    </w:p>
    <w:p w14:paraId="43C34B46" w14:textId="655475B5" w:rsidR="00D446CB" w:rsidRDefault="00D446CB" w:rsidP="00D446CB">
      <w:pPr>
        <w:widowControl/>
        <w:adjustRightInd w:val="0"/>
        <w:jc w:val="both"/>
        <w:rPr>
          <w:rFonts w:ascii="Marianne" w:hAnsi="Marianne"/>
          <w:bCs/>
          <w:color w:val="000000" w:themeColor="text1"/>
        </w:rPr>
      </w:pPr>
      <w:r w:rsidRPr="00D446CB">
        <w:rPr>
          <w:rFonts w:ascii="Marianne" w:hAnsi="Marianne"/>
          <w:bCs/>
          <w:color w:val="000000" w:themeColor="text1"/>
        </w:rPr>
        <w:lastRenderedPageBreak/>
        <w:t>Ces soies urticantes sont aussi très présentes dans les nids d'hiver, même après plusieurs années, c'est pourquoi il est dangereux de manipuler de</w:t>
      </w:r>
      <w:r w:rsidR="00C70813">
        <w:rPr>
          <w:rFonts w:ascii="Marianne" w:hAnsi="Marianne"/>
          <w:bCs/>
          <w:color w:val="000000" w:themeColor="text1"/>
        </w:rPr>
        <w:t>s</w:t>
      </w:r>
      <w:r w:rsidRPr="00D446CB">
        <w:rPr>
          <w:rFonts w:ascii="Marianne" w:hAnsi="Marianne"/>
          <w:bCs/>
          <w:color w:val="000000" w:themeColor="text1"/>
        </w:rPr>
        <w:t xml:space="preserve"> nids même vides.</w:t>
      </w:r>
    </w:p>
    <w:p w14:paraId="44188227" w14:textId="6620C080" w:rsidR="00D446CB" w:rsidRDefault="00D446CB" w:rsidP="00D446CB">
      <w:pPr>
        <w:widowControl/>
        <w:adjustRightInd w:val="0"/>
        <w:jc w:val="both"/>
        <w:rPr>
          <w:rFonts w:ascii="Marianne" w:hAnsi="Marianne"/>
          <w:bCs/>
          <w:color w:val="000000" w:themeColor="text1"/>
        </w:rPr>
      </w:pPr>
      <w:r w:rsidRPr="00D446CB">
        <w:rPr>
          <w:rFonts w:ascii="Marianne" w:hAnsi="Marianne"/>
          <w:bCs/>
          <w:color w:val="000000" w:themeColor="text1"/>
        </w:rPr>
        <w:t>Un réel risque pour la santé humaine est donc bien présent.</w:t>
      </w:r>
    </w:p>
    <w:p w14:paraId="70AC5F0E" w14:textId="77777777" w:rsidR="00D446CB" w:rsidRDefault="00D446CB" w:rsidP="00D446CB">
      <w:pPr>
        <w:widowControl/>
        <w:adjustRightInd w:val="0"/>
        <w:jc w:val="both"/>
        <w:rPr>
          <w:rFonts w:ascii="Marianne" w:hAnsi="Marianne"/>
          <w:bCs/>
          <w:color w:val="000000" w:themeColor="text1"/>
        </w:rPr>
      </w:pPr>
    </w:p>
    <w:p w14:paraId="0F11D299" w14:textId="624D9C35" w:rsidR="00D446CB" w:rsidRPr="00D446CB" w:rsidRDefault="00D446CB" w:rsidP="00D446CB">
      <w:pPr>
        <w:widowControl/>
        <w:adjustRightInd w:val="0"/>
        <w:jc w:val="both"/>
        <w:rPr>
          <w:rFonts w:ascii="Marianne" w:hAnsi="Marianne"/>
          <w:bCs/>
          <w:color w:val="000000" w:themeColor="text1"/>
        </w:rPr>
      </w:pPr>
      <w:r w:rsidRPr="00D446CB">
        <w:rPr>
          <w:rFonts w:ascii="Marianne" w:hAnsi="Marianne"/>
          <w:bCs/>
          <w:color w:val="000000" w:themeColor="text1"/>
        </w:rPr>
        <w:t xml:space="preserve">Depuis le 25 avril 2022, </w:t>
      </w:r>
      <w:r w:rsidR="00E77123">
        <w:rPr>
          <w:rFonts w:ascii="Marianne" w:hAnsi="Marianne"/>
          <w:bCs/>
          <w:color w:val="000000" w:themeColor="text1"/>
        </w:rPr>
        <w:t>un décret</w:t>
      </w:r>
      <w:r w:rsidRPr="00D446CB">
        <w:rPr>
          <w:rFonts w:ascii="Marianne" w:hAnsi="Marianne"/>
          <w:bCs/>
          <w:color w:val="000000" w:themeColor="text1"/>
        </w:rPr>
        <w:t xml:space="preserve"> ajoute les deux espèces de processionnaires à la liste des espèces dont </w:t>
      </w:r>
      <w:r w:rsidRPr="00E77123">
        <w:rPr>
          <w:rFonts w:ascii="Marianne" w:hAnsi="Marianne"/>
          <w:b/>
          <w:color w:val="000000" w:themeColor="text1"/>
        </w:rPr>
        <w:t>la prolifération constitue une menace pour la santé humaine</w:t>
      </w:r>
      <w:r w:rsidRPr="00D446CB">
        <w:rPr>
          <w:rFonts w:ascii="Marianne" w:hAnsi="Marianne"/>
          <w:bCs/>
          <w:color w:val="000000" w:themeColor="text1"/>
        </w:rPr>
        <w:t xml:space="preserve"> </w:t>
      </w:r>
      <w:r w:rsidR="00E77123">
        <w:rPr>
          <w:rFonts w:ascii="Marianne" w:hAnsi="Marianne"/>
          <w:bCs/>
          <w:color w:val="000000" w:themeColor="text1"/>
        </w:rPr>
        <w:t>(</w:t>
      </w:r>
      <w:r w:rsidRPr="00D446CB">
        <w:rPr>
          <w:rFonts w:ascii="Marianne" w:hAnsi="Marianne"/>
          <w:bCs/>
          <w:color w:val="000000" w:themeColor="text1"/>
        </w:rPr>
        <w:t>code de la santé publique).</w:t>
      </w:r>
    </w:p>
    <w:p w14:paraId="6C644AD1" w14:textId="77777777" w:rsidR="00D446CB" w:rsidRPr="00D446CB" w:rsidRDefault="00D446CB" w:rsidP="00727F73">
      <w:pPr>
        <w:widowControl/>
        <w:adjustRightInd w:val="0"/>
        <w:jc w:val="both"/>
        <w:rPr>
          <w:rFonts w:ascii="Marianne" w:hAnsi="Marianne"/>
          <w:bCs/>
          <w:color w:val="000000" w:themeColor="text1"/>
        </w:rPr>
      </w:pPr>
    </w:p>
    <w:p w14:paraId="08737AFA" w14:textId="77777777" w:rsidR="009366B3" w:rsidRDefault="009366B3">
      <w:pPr>
        <w:pStyle w:val="Corpsdetexte"/>
        <w:rPr>
          <w:b/>
        </w:rPr>
      </w:pPr>
    </w:p>
    <w:p w14:paraId="05EE53D6" w14:textId="4865BA9D" w:rsidR="00197459" w:rsidRPr="00B110D7" w:rsidRDefault="00197459" w:rsidP="00197459">
      <w:pPr>
        <w:widowControl/>
        <w:adjustRightInd w:val="0"/>
        <w:jc w:val="both"/>
        <w:rPr>
          <w:rFonts w:ascii="Marianne" w:hAnsi="Marianne"/>
          <w:b/>
          <w:color w:val="0070C0"/>
          <w:sz w:val="24"/>
          <w:szCs w:val="24"/>
        </w:rPr>
      </w:pPr>
      <w:r>
        <w:rPr>
          <w:rFonts w:ascii="Marianne" w:hAnsi="Marianne"/>
          <w:b/>
          <w:color w:val="0070C0"/>
          <w:sz w:val="24"/>
          <w:szCs w:val="24"/>
        </w:rPr>
        <w:t>Les bon</w:t>
      </w:r>
      <w:r w:rsidR="009B117C">
        <w:rPr>
          <w:rFonts w:ascii="Marianne" w:hAnsi="Marianne"/>
          <w:b/>
          <w:color w:val="0070C0"/>
          <w:sz w:val="24"/>
          <w:szCs w:val="24"/>
        </w:rPr>
        <w:t>s</w:t>
      </w:r>
      <w:r>
        <w:rPr>
          <w:rFonts w:ascii="Marianne" w:hAnsi="Marianne"/>
          <w:b/>
          <w:color w:val="0070C0"/>
          <w:sz w:val="24"/>
          <w:szCs w:val="24"/>
        </w:rPr>
        <w:t xml:space="preserve"> gestes santé </w:t>
      </w:r>
    </w:p>
    <w:p w14:paraId="2312FCA1" w14:textId="77777777" w:rsidR="00197459" w:rsidRDefault="00197459" w:rsidP="00BD3C86">
      <w:pPr>
        <w:widowControl/>
        <w:shd w:val="clear" w:color="auto" w:fill="FFFFFF"/>
        <w:autoSpaceDE/>
        <w:autoSpaceDN/>
        <w:spacing w:line="240" w:lineRule="atLeast"/>
        <w:jc w:val="both"/>
        <w:outlineLvl w:val="2"/>
        <w:rPr>
          <w:rFonts w:ascii="Marianne" w:eastAsia="Times New Roman" w:hAnsi="Marianne" w:cs="Times New Roman"/>
          <w:b/>
          <w:bCs/>
          <w:color w:val="333333"/>
          <w:lang w:eastAsia="fr-FR"/>
        </w:rPr>
      </w:pPr>
    </w:p>
    <w:p w14:paraId="2A7275B2" w14:textId="77777777" w:rsidR="00641E9B" w:rsidRDefault="00641E9B" w:rsidP="00BD3C86">
      <w:pPr>
        <w:widowControl/>
        <w:shd w:val="clear" w:color="auto" w:fill="FFFFFF"/>
        <w:autoSpaceDE/>
        <w:autoSpaceDN/>
        <w:spacing w:line="240" w:lineRule="atLeast"/>
        <w:jc w:val="both"/>
        <w:outlineLvl w:val="2"/>
        <w:rPr>
          <w:rFonts w:ascii="Marianne" w:eastAsia="Times New Roman" w:hAnsi="Marianne" w:cs="Times New Roman"/>
          <w:b/>
          <w:bCs/>
          <w:color w:val="333333"/>
          <w:lang w:eastAsia="fr-FR"/>
        </w:rPr>
      </w:pPr>
      <w:r w:rsidRPr="00641E9B">
        <w:rPr>
          <w:rFonts w:ascii="Marianne" w:eastAsia="Times New Roman" w:hAnsi="Marianne" w:cs="Times New Roman"/>
          <w:b/>
          <w:bCs/>
          <w:color w:val="333333"/>
          <w:lang w:eastAsia="fr-FR"/>
        </w:rPr>
        <w:t>Pour se protéger</w:t>
      </w:r>
    </w:p>
    <w:p w14:paraId="79D16623" w14:textId="77777777" w:rsidR="00E77123" w:rsidRDefault="00E77123" w:rsidP="00BD3C86">
      <w:pPr>
        <w:widowControl/>
        <w:shd w:val="clear" w:color="auto" w:fill="FFFFFF"/>
        <w:autoSpaceDE/>
        <w:autoSpaceDN/>
        <w:spacing w:line="240" w:lineRule="atLeast"/>
        <w:jc w:val="both"/>
        <w:outlineLvl w:val="2"/>
        <w:rPr>
          <w:rFonts w:ascii="Marianne" w:eastAsia="Times New Roman" w:hAnsi="Marianne" w:cs="Times New Roman"/>
          <w:b/>
          <w:bCs/>
          <w:color w:val="333333"/>
          <w:lang w:eastAsia="fr-FR"/>
        </w:rPr>
      </w:pPr>
    </w:p>
    <w:p w14:paraId="0419F2E7" w14:textId="566E761E" w:rsidR="00BF7CC8" w:rsidRPr="009C218A" w:rsidRDefault="00641E9B" w:rsidP="009C218A">
      <w:pPr>
        <w:pStyle w:val="Paragraphedeliste"/>
        <w:widowControl/>
        <w:numPr>
          <w:ilvl w:val="0"/>
          <w:numId w:val="42"/>
        </w:numPr>
        <w:shd w:val="clear" w:color="auto" w:fill="FFFFFF"/>
        <w:autoSpaceDE/>
        <w:autoSpaceDN/>
        <w:jc w:val="both"/>
        <w:rPr>
          <w:rFonts w:ascii="Marianne" w:eastAsia="Times New Roman" w:hAnsi="Marianne" w:cs="Times New Roman"/>
          <w:color w:val="333333"/>
          <w:lang w:eastAsia="fr-FR"/>
        </w:rPr>
      </w:pPr>
      <w:r w:rsidRPr="009C218A">
        <w:rPr>
          <w:rFonts w:ascii="Marianne" w:eastAsia="Times New Roman" w:hAnsi="Marianne" w:cs="Times New Roman"/>
          <w:color w:val="333333"/>
          <w:lang w:eastAsia="fr-FR"/>
        </w:rPr>
        <w:t>N’approchez pas et ne touchez pas les chenilles, leur nid ou les arbres porteurs de nid</w:t>
      </w:r>
      <w:r w:rsidR="00E77123" w:rsidRPr="009C218A">
        <w:rPr>
          <w:rFonts w:ascii="Marianne" w:eastAsia="Times New Roman" w:hAnsi="Marianne" w:cs="Times New Roman"/>
          <w:color w:val="333333"/>
          <w:lang w:eastAsia="fr-FR"/>
        </w:rPr>
        <w:t>s</w:t>
      </w:r>
      <w:r w:rsidRPr="009C218A">
        <w:rPr>
          <w:rFonts w:ascii="Marianne" w:eastAsia="Times New Roman" w:hAnsi="Marianne" w:cs="Times New Roman"/>
          <w:color w:val="333333"/>
          <w:lang w:eastAsia="fr-FR"/>
        </w:rPr>
        <w:t xml:space="preserve"> et gardez les enfants éloignés.</w:t>
      </w:r>
    </w:p>
    <w:p w14:paraId="72883519" w14:textId="77777777" w:rsidR="00BF7CC8" w:rsidRDefault="00641E9B" w:rsidP="00BD3C86">
      <w:pPr>
        <w:pStyle w:val="Paragraphedeliste"/>
        <w:widowControl/>
        <w:numPr>
          <w:ilvl w:val="0"/>
          <w:numId w:val="42"/>
        </w:numPr>
        <w:shd w:val="clear" w:color="auto" w:fill="FFFFFF"/>
        <w:autoSpaceDE/>
        <w:autoSpaceDN/>
        <w:spacing w:before="0"/>
        <w:jc w:val="both"/>
        <w:rPr>
          <w:rFonts w:ascii="Marianne" w:eastAsia="Times New Roman" w:hAnsi="Marianne" w:cs="Times New Roman"/>
          <w:color w:val="333333"/>
          <w:lang w:eastAsia="fr-FR"/>
        </w:rPr>
      </w:pPr>
      <w:r w:rsidRPr="00BF7CC8">
        <w:rPr>
          <w:rFonts w:ascii="Marianne" w:eastAsia="Times New Roman" w:hAnsi="Marianne" w:cs="Times New Roman"/>
          <w:color w:val="333333"/>
          <w:lang w:eastAsia="fr-FR"/>
        </w:rPr>
        <w:t>A proximité d’arbres infestés, évitez de faire sécher le linge et lavez les fruits et légumes cueillis.</w:t>
      </w:r>
    </w:p>
    <w:p w14:paraId="6E69EE39" w14:textId="0ADF99F0" w:rsidR="00BF7CC8" w:rsidRDefault="00641E9B" w:rsidP="00BD3C86">
      <w:pPr>
        <w:pStyle w:val="Paragraphedeliste"/>
        <w:widowControl/>
        <w:numPr>
          <w:ilvl w:val="0"/>
          <w:numId w:val="42"/>
        </w:numPr>
        <w:shd w:val="clear" w:color="auto" w:fill="FFFFFF"/>
        <w:autoSpaceDE/>
        <w:autoSpaceDN/>
        <w:spacing w:before="0"/>
        <w:jc w:val="both"/>
        <w:rPr>
          <w:rFonts w:ascii="Marianne" w:eastAsia="Times New Roman" w:hAnsi="Marianne" w:cs="Times New Roman"/>
          <w:color w:val="333333"/>
          <w:lang w:eastAsia="fr-FR"/>
        </w:rPr>
      </w:pPr>
      <w:r w:rsidRPr="00BF7CC8">
        <w:rPr>
          <w:rFonts w:ascii="Marianne" w:eastAsia="Times New Roman" w:hAnsi="Marianne" w:cs="Times New Roman"/>
          <w:color w:val="333333"/>
          <w:lang w:eastAsia="fr-FR"/>
        </w:rPr>
        <w:t>Évitez les zones à risque durant la période de présence des chenilles.</w:t>
      </w:r>
    </w:p>
    <w:p w14:paraId="70E50182" w14:textId="4289D477" w:rsidR="00BF7CC8" w:rsidRPr="00BF7CC8" w:rsidRDefault="00641E9B" w:rsidP="00BD3C86">
      <w:pPr>
        <w:pStyle w:val="Paragraphedeliste"/>
        <w:widowControl/>
        <w:numPr>
          <w:ilvl w:val="0"/>
          <w:numId w:val="42"/>
        </w:numPr>
        <w:shd w:val="clear" w:color="auto" w:fill="FFFFFF"/>
        <w:autoSpaceDE/>
        <w:autoSpaceDN/>
        <w:spacing w:before="0"/>
        <w:jc w:val="both"/>
        <w:rPr>
          <w:rFonts w:ascii="Marianne" w:eastAsia="Times New Roman" w:hAnsi="Marianne" w:cs="Times New Roman"/>
          <w:color w:val="333333"/>
          <w:lang w:eastAsia="fr-FR"/>
        </w:rPr>
      </w:pPr>
      <w:r w:rsidRPr="00BF7CC8">
        <w:rPr>
          <w:rFonts w:ascii="Marianne" w:eastAsia="Times New Roman" w:hAnsi="Marianne" w:cs="Times New Roman"/>
          <w:color w:val="333333"/>
          <w:lang w:eastAsia="fr-FR"/>
        </w:rPr>
        <w:t>En balade dans une forêt de pins (de janvier à mai) ou de chênes (d’avril à juillet) :</w:t>
      </w:r>
    </w:p>
    <w:p w14:paraId="1C77BB5C" w14:textId="77777777" w:rsidR="00BF7CC8" w:rsidRPr="00BF7CC8" w:rsidRDefault="00BF7CC8" w:rsidP="00BD3C86">
      <w:pPr>
        <w:pStyle w:val="Paragraphedeliste"/>
        <w:widowControl/>
        <w:numPr>
          <w:ilvl w:val="0"/>
          <w:numId w:val="41"/>
        </w:numPr>
        <w:shd w:val="clear" w:color="auto" w:fill="FFFFFF"/>
        <w:autoSpaceDE/>
        <w:autoSpaceDN/>
        <w:spacing w:before="0"/>
        <w:ind w:firstLine="556"/>
        <w:jc w:val="both"/>
        <w:rPr>
          <w:rFonts w:ascii="Marianne" w:eastAsia="Times New Roman" w:hAnsi="Marianne" w:cs="Times New Roman"/>
          <w:color w:val="333333"/>
          <w:lang w:eastAsia="fr-FR"/>
        </w:rPr>
      </w:pPr>
      <w:r w:rsidRPr="00BF7CC8">
        <w:rPr>
          <w:rFonts w:ascii="Marianne" w:eastAsia="Times New Roman" w:hAnsi="Marianne" w:cs="Times New Roman"/>
          <w:color w:val="333333"/>
          <w:lang w:eastAsia="fr-FR"/>
        </w:rPr>
        <w:t xml:space="preserve">Portez des vêtements longs, </w:t>
      </w:r>
    </w:p>
    <w:p w14:paraId="385B77E3" w14:textId="5E375062" w:rsidR="00641E9B" w:rsidRDefault="00BF7CC8" w:rsidP="00BD3C86">
      <w:pPr>
        <w:pStyle w:val="Paragraphedeliste"/>
        <w:widowControl/>
        <w:numPr>
          <w:ilvl w:val="0"/>
          <w:numId w:val="41"/>
        </w:numPr>
        <w:shd w:val="clear" w:color="auto" w:fill="FFFFFF"/>
        <w:autoSpaceDE/>
        <w:autoSpaceDN/>
        <w:spacing w:before="0"/>
        <w:ind w:firstLine="556"/>
        <w:jc w:val="both"/>
        <w:rPr>
          <w:rFonts w:ascii="Marianne" w:eastAsia="Times New Roman" w:hAnsi="Marianne" w:cs="Times New Roman"/>
          <w:color w:val="333333"/>
          <w:lang w:eastAsia="fr-FR"/>
        </w:rPr>
      </w:pPr>
      <w:r w:rsidRPr="00BF7CC8">
        <w:rPr>
          <w:rFonts w:ascii="Marianne" w:eastAsia="Times New Roman" w:hAnsi="Marianne" w:cs="Times New Roman"/>
          <w:color w:val="333333"/>
          <w:lang w:eastAsia="fr-FR"/>
        </w:rPr>
        <w:t xml:space="preserve">Evitez de vous frotter les yeux et </w:t>
      </w:r>
      <w:proofErr w:type="spellStart"/>
      <w:r w:rsidRPr="00BF7CC8">
        <w:rPr>
          <w:rFonts w:ascii="Marianne" w:eastAsia="Times New Roman" w:hAnsi="Marianne" w:cs="Times New Roman"/>
          <w:color w:val="333333"/>
          <w:lang w:eastAsia="fr-FR"/>
        </w:rPr>
        <w:t>lavez</w:t>
      </w:r>
      <w:proofErr w:type="spellEnd"/>
      <w:r w:rsidRPr="00BF7CC8">
        <w:rPr>
          <w:rFonts w:ascii="Marianne" w:eastAsia="Times New Roman" w:hAnsi="Marianne" w:cs="Times New Roman"/>
          <w:color w:val="333333"/>
          <w:lang w:eastAsia="fr-FR"/>
        </w:rPr>
        <w:t>-vous les mains au retour de promenade.</w:t>
      </w:r>
    </w:p>
    <w:p w14:paraId="0D8A2C57" w14:textId="77777777" w:rsidR="00E77123" w:rsidRPr="00BF7CC8" w:rsidRDefault="00E77123" w:rsidP="00E77123">
      <w:pPr>
        <w:pStyle w:val="Paragraphedeliste"/>
        <w:widowControl/>
        <w:shd w:val="clear" w:color="auto" w:fill="FFFFFF"/>
        <w:autoSpaceDE/>
        <w:autoSpaceDN/>
        <w:spacing w:before="0"/>
        <w:ind w:left="1276" w:firstLine="0"/>
        <w:jc w:val="both"/>
        <w:rPr>
          <w:rFonts w:ascii="Marianne" w:eastAsia="Times New Roman" w:hAnsi="Marianne" w:cs="Times New Roman"/>
          <w:color w:val="333333"/>
          <w:lang w:eastAsia="fr-FR"/>
        </w:rPr>
      </w:pPr>
    </w:p>
    <w:p w14:paraId="28131389" w14:textId="6DF01339" w:rsidR="00641E9B" w:rsidRDefault="00641E9B" w:rsidP="00BD3C86">
      <w:pPr>
        <w:widowControl/>
        <w:shd w:val="clear" w:color="auto" w:fill="FFFFFF"/>
        <w:autoSpaceDE/>
        <w:autoSpaceDN/>
        <w:spacing w:line="240" w:lineRule="atLeast"/>
        <w:jc w:val="both"/>
        <w:outlineLvl w:val="2"/>
        <w:rPr>
          <w:rFonts w:ascii="Marianne" w:eastAsia="Times New Roman" w:hAnsi="Marianne" w:cs="Times New Roman"/>
          <w:b/>
          <w:bCs/>
          <w:color w:val="333333"/>
          <w:lang w:eastAsia="fr-FR"/>
        </w:rPr>
      </w:pPr>
      <w:r w:rsidRPr="00641E9B">
        <w:rPr>
          <w:rFonts w:ascii="Marianne" w:eastAsia="Times New Roman" w:hAnsi="Marianne" w:cs="Times New Roman"/>
          <w:b/>
          <w:bCs/>
          <w:color w:val="333333"/>
          <w:lang w:eastAsia="fr-FR"/>
        </w:rPr>
        <w:t>Comment réagir en cas d’exposition</w:t>
      </w:r>
      <w:r w:rsidR="006870AD">
        <w:rPr>
          <w:rFonts w:ascii="Marianne" w:eastAsia="Times New Roman" w:hAnsi="Marianne" w:cs="Times New Roman"/>
          <w:b/>
          <w:bCs/>
          <w:color w:val="333333"/>
          <w:lang w:eastAsia="fr-FR"/>
        </w:rPr>
        <w:t> ?</w:t>
      </w:r>
    </w:p>
    <w:p w14:paraId="40F6C3B1" w14:textId="77777777" w:rsidR="00E77123" w:rsidRPr="00641E9B" w:rsidRDefault="00E77123" w:rsidP="00BD3C86">
      <w:pPr>
        <w:widowControl/>
        <w:shd w:val="clear" w:color="auto" w:fill="FFFFFF"/>
        <w:autoSpaceDE/>
        <w:autoSpaceDN/>
        <w:spacing w:line="240" w:lineRule="atLeast"/>
        <w:jc w:val="both"/>
        <w:outlineLvl w:val="2"/>
        <w:rPr>
          <w:rFonts w:ascii="Marianne" w:eastAsia="Times New Roman" w:hAnsi="Marianne" w:cs="Times New Roman"/>
          <w:b/>
          <w:bCs/>
          <w:color w:val="333333"/>
          <w:lang w:eastAsia="fr-FR"/>
        </w:rPr>
      </w:pPr>
    </w:p>
    <w:p w14:paraId="7EE140F6" w14:textId="77777777" w:rsidR="00BF7CC8" w:rsidRDefault="00641E9B" w:rsidP="00BD3C86">
      <w:pPr>
        <w:pStyle w:val="Paragraphedeliste"/>
        <w:widowControl/>
        <w:numPr>
          <w:ilvl w:val="0"/>
          <w:numId w:val="43"/>
        </w:numPr>
        <w:shd w:val="clear" w:color="auto" w:fill="FFFFFF"/>
        <w:autoSpaceDE/>
        <w:autoSpaceDN/>
        <w:spacing w:before="0"/>
        <w:jc w:val="both"/>
        <w:rPr>
          <w:rFonts w:ascii="Marianne" w:eastAsia="Times New Roman" w:hAnsi="Marianne" w:cs="Times New Roman"/>
          <w:color w:val="333333"/>
          <w:lang w:eastAsia="fr-FR"/>
        </w:rPr>
      </w:pPr>
      <w:r w:rsidRPr="00BF7CC8">
        <w:rPr>
          <w:rFonts w:ascii="Marianne" w:eastAsia="Times New Roman" w:hAnsi="Marianne" w:cs="Times New Roman"/>
          <w:color w:val="333333"/>
          <w:lang w:eastAsia="fr-FR"/>
        </w:rPr>
        <w:t>En cas de signes d’urgence vitale (détresse respiratoire, réaction allergique grave…) : appelez le 15 ou le 112.</w:t>
      </w:r>
    </w:p>
    <w:p w14:paraId="22862789" w14:textId="14AC54DE" w:rsidR="00BF7CC8" w:rsidRDefault="00E77123" w:rsidP="00BD3C86">
      <w:pPr>
        <w:pStyle w:val="Paragraphedeliste"/>
        <w:widowControl/>
        <w:numPr>
          <w:ilvl w:val="0"/>
          <w:numId w:val="43"/>
        </w:numPr>
        <w:shd w:val="clear" w:color="auto" w:fill="FFFFFF"/>
        <w:autoSpaceDE/>
        <w:autoSpaceDN/>
        <w:spacing w:before="0"/>
        <w:jc w:val="both"/>
        <w:rPr>
          <w:rFonts w:ascii="Marianne" w:eastAsia="Times New Roman" w:hAnsi="Marianne" w:cs="Times New Roman"/>
          <w:color w:val="333333"/>
          <w:lang w:eastAsia="fr-FR"/>
        </w:rPr>
      </w:pPr>
      <w:r>
        <w:rPr>
          <w:rFonts w:ascii="Marianne" w:eastAsia="Times New Roman" w:hAnsi="Marianne" w:cs="Times New Roman"/>
          <w:color w:val="333333"/>
          <w:lang w:eastAsia="fr-FR"/>
        </w:rPr>
        <w:t>Face à d’autres</w:t>
      </w:r>
      <w:r w:rsidR="00641E9B" w:rsidRPr="00BF7CC8">
        <w:rPr>
          <w:rFonts w:ascii="Marianne" w:eastAsia="Times New Roman" w:hAnsi="Marianne" w:cs="Times New Roman"/>
          <w:color w:val="333333"/>
          <w:lang w:eastAsia="fr-FR"/>
        </w:rPr>
        <w:t xml:space="preserve"> symptômes (rougeur</w:t>
      </w:r>
      <w:r>
        <w:rPr>
          <w:rFonts w:ascii="Marianne" w:eastAsia="Times New Roman" w:hAnsi="Marianne" w:cs="Times New Roman"/>
          <w:color w:val="333333"/>
          <w:lang w:eastAsia="fr-FR"/>
        </w:rPr>
        <w:t>s</w:t>
      </w:r>
      <w:r w:rsidR="00641E9B" w:rsidRPr="00BF7CC8">
        <w:rPr>
          <w:rFonts w:ascii="Marianne" w:eastAsia="Times New Roman" w:hAnsi="Marianne" w:cs="Times New Roman"/>
          <w:color w:val="333333"/>
          <w:lang w:eastAsia="fr-FR"/>
        </w:rPr>
        <w:t>, démangeaisons…) : appelez un centre antipoison ou consultez un médecin.</w:t>
      </w:r>
    </w:p>
    <w:p w14:paraId="0FA78A84" w14:textId="77777777" w:rsidR="00BF7CC8" w:rsidRDefault="00641E9B" w:rsidP="00BD3C86">
      <w:pPr>
        <w:pStyle w:val="Paragraphedeliste"/>
        <w:widowControl/>
        <w:numPr>
          <w:ilvl w:val="0"/>
          <w:numId w:val="43"/>
        </w:numPr>
        <w:shd w:val="clear" w:color="auto" w:fill="FFFFFF"/>
        <w:autoSpaceDE/>
        <w:autoSpaceDN/>
        <w:spacing w:before="0"/>
        <w:jc w:val="both"/>
        <w:rPr>
          <w:rFonts w:ascii="Marianne" w:eastAsia="Times New Roman" w:hAnsi="Marianne" w:cs="Times New Roman"/>
          <w:color w:val="333333"/>
          <w:lang w:eastAsia="fr-FR"/>
        </w:rPr>
      </w:pPr>
      <w:r w:rsidRPr="00BF7CC8">
        <w:rPr>
          <w:rFonts w:ascii="Marianne" w:eastAsia="Times New Roman" w:hAnsi="Marianne" w:cs="Times New Roman"/>
          <w:color w:val="333333"/>
          <w:lang w:eastAsia="fr-FR"/>
        </w:rPr>
        <w:t xml:space="preserve">En cas de suspicion d’exposition : prenez une douche et changez de </w:t>
      </w:r>
      <w:r w:rsidR="00BF7CC8">
        <w:rPr>
          <w:rFonts w:ascii="Marianne" w:eastAsia="Times New Roman" w:hAnsi="Marianne" w:cs="Times New Roman"/>
          <w:color w:val="333333"/>
          <w:lang w:eastAsia="fr-FR"/>
        </w:rPr>
        <w:t>vêtements.</w:t>
      </w:r>
    </w:p>
    <w:p w14:paraId="297991F7" w14:textId="77777777" w:rsidR="00641E9B" w:rsidRDefault="00641E9B" w:rsidP="00BD3C86">
      <w:pPr>
        <w:pStyle w:val="Paragraphedeliste"/>
        <w:widowControl/>
        <w:numPr>
          <w:ilvl w:val="0"/>
          <w:numId w:val="43"/>
        </w:numPr>
        <w:shd w:val="clear" w:color="auto" w:fill="FFFFFF"/>
        <w:autoSpaceDE/>
        <w:autoSpaceDN/>
        <w:spacing w:after="300"/>
        <w:jc w:val="both"/>
        <w:rPr>
          <w:rFonts w:ascii="Marianne" w:eastAsia="Times New Roman" w:hAnsi="Marianne" w:cs="Times New Roman"/>
          <w:color w:val="333333"/>
          <w:lang w:eastAsia="fr-FR"/>
        </w:rPr>
      </w:pPr>
      <w:r w:rsidRPr="00BF7CC8">
        <w:rPr>
          <w:rFonts w:ascii="Marianne" w:eastAsia="Times New Roman" w:hAnsi="Marianne" w:cs="Times New Roman"/>
          <w:color w:val="333333"/>
          <w:lang w:eastAsia="fr-FR"/>
        </w:rPr>
        <w:t>Si vos animaux sont touchés, consultez un vétérinaire ou appelez un centre antipoison vétérinaire.</w:t>
      </w:r>
    </w:p>
    <w:p w14:paraId="628814F8" w14:textId="4C95F45C" w:rsidR="0025526B" w:rsidRPr="0025526B" w:rsidRDefault="0025526B" w:rsidP="0025526B">
      <w:pPr>
        <w:widowControl/>
        <w:adjustRightInd w:val="0"/>
        <w:jc w:val="both"/>
        <w:rPr>
          <w:rFonts w:ascii="Marianne" w:hAnsi="Marianne"/>
          <w:b/>
          <w:color w:val="0070C0"/>
          <w:sz w:val="24"/>
          <w:szCs w:val="24"/>
        </w:rPr>
      </w:pPr>
      <w:r w:rsidRPr="0025526B">
        <w:rPr>
          <w:rFonts w:ascii="Marianne" w:hAnsi="Marianne"/>
          <w:b/>
          <w:color w:val="0070C0"/>
          <w:sz w:val="24"/>
          <w:szCs w:val="24"/>
        </w:rPr>
        <w:t>Que faire lorsque l’on constate la présence de chenilles processionnaires ? Comment lutter et s’en débarrasser ?</w:t>
      </w:r>
    </w:p>
    <w:p w14:paraId="19994FBA" w14:textId="77777777" w:rsidR="0025526B" w:rsidRDefault="0025526B" w:rsidP="0025526B">
      <w:pPr>
        <w:widowControl/>
        <w:shd w:val="clear" w:color="auto" w:fill="FFFFFF"/>
        <w:autoSpaceDE/>
        <w:autoSpaceDN/>
        <w:jc w:val="both"/>
        <w:rPr>
          <w:rFonts w:ascii="Marianne" w:eastAsia="Times New Roman" w:hAnsi="Marianne" w:cs="Times New Roman"/>
          <w:color w:val="333333"/>
          <w:lang w:eastAsia="fr-FR"/>
        </w:rPr>
      </w:pPr>
    </w:p>
    <w:p w14:paraId="2994600C" w14:textId="56E2927B" w:rsidR="0025526B" w:rsidRDefault="0025526B" w:rsidP="0025526B">
      <w:pPr>
        <w:widowControl/>
        <w:shd w:val="clear" w:color="auto" w:fill="FFFFFF"/>
        <w:autoSpaceDE/>
        <w:autoSpaceDN/>
        <w:jc w:val="both"/>
        <w:rPr>
          <w:rFonts w:ascii="Marianne" w:eastAsia="Times New Roman" w:hAnsi="Marianne" w:cs="Times New Roman"/>
          <w:color w:val="333333"/>
          <w:lang w:eastAsia="fr-FR"/>
        </w:rPr>
      </w:pPr>
      <w:r w:rsidRPr="0025526B">
        <w:rPr>
          <w:rFonts w:ascii="Marianne" w:eastAsia="Times New Roman" w:hAnsi="Marianne" w:cs="Times New Roman"/>
          <w:color w:val="333333"/>
          <w:lang w:eastAsia="fr-FR"/>
        </w:rPr>
        <w:t xml:space="preserve">Si elles se trouvent sur une zone peu fréquentée </w:t>
      </w:r>
      <w:r w:rsidR="00E77123">
        <w:rPr>
          <w:rFonts w:ascii="Marianne" w:eastAsia="Times New Roman" w:hAnsi="Marianne" w:cs="Times New Roman"/>
          <w:color w:val="333333"/>
          <w:lang w:eastAsia="fr-FR"/>
        </w:rPr>
        <w:t>(</w:t>
      </w:r>
      <w:r w:rsidRPr="0025526B">
        <w:rPr>
          <w:rFonts w:ascii="Marianne" w:eastAsia="Times New Roman" w:hAnsi="Marianne" w:cs="Times New Roman"/>
          <w:color w:val="333333"/>
          <w:lang w:eastAsia="fr-FR"/>
        </w:rPr>
        <w:t>forêt</w:t>
      </w:r>
      <w:r w:rsidR="00E77123">
        <w:rPr>
          <w:rFonts w:ascii="Marianne" w:eastAsia="Times New Roman" w:hAnsi="Marianne" w:cs="Times New Roman"/>
          <w:color w:val="333333"/>
          <w:lang w:eastAsia="fr-FR"/>
        </w:rPr>
        <w:t xml:space="preserve"> par exemple</w:t>
      </w:r>
      <w:r w:rsidRPr="0025526B">
        <w:rPr>
          <w:rFonts w:ascii="Marianne" w:eastAsia="Times New Roman" w:hAnsi="Marianne" w:cs="Times New Roman"/>
          <w:color w:val="333333"/>
          <w:lang w:eastAsia="fr-FR"/>
        </w:rPr>
        <w:t xml:space="preserve">), </w:t>
      </w:r>
      <w:r>
        <w:rPr>
          <w:rFonts w:ascii="Marianne" w:eastAsia="Times New Roman" w:hAnsi="Marianne" w:cs="Times New Roman"/>
          <w:color w:val="333333"/>
          <w:lang w:eastAsia="fr-FR"/>
        </w:rPr>
        <w:t xml:space="preserve">il n’est pas nécessaire </w:t>
      </w:r>
      <w:r w:rsidRPr="0025526B">
        <w:rPr>
          <w:rFonts w:ascii="Marianne" w:eastAsia="Times New Roman" w:hAnsi="Marianne" w:cs="Times New Roman"/>
          <w:color w:val="333333"/>
          <w:lang w:eastAsia="fr-FR"/>
        </w:rPr>
        <w:t>d’intervenir</w:t>
      </w:r>
      <w:r>
        <w:rPr>
          <w:rFonts w:ascii="Marianne" w:eastAsia="Times New Roman" w:hAnsi="Marianne" w:cs="Times New Roman"/>
          <w:color w:val="333333"/>
          <w:lang w:eastAsia="fr-FR"/>
        </w:rPr>
        <w:t>. Toutefois, s</w:t>
      </w:r>
      <w:r w:rsidRPr="0025526B">
        <w:rPr>
          <w:rFonts w:ascii="Marianne" w:eastAsia="Times New Roman" w:hAnsi="Marianne" w:cs="Times New Roman"/>
          <w:color w:val="333333"/>
          <w:lang w:eastAsia="fr-FR"/>
        </w:rPr>
        <w:t>i leur présence représente un risque élevé (cours d’école, aire d’accueil), il faut s’en protéger</w:t>
      </w:r>
      <w:r>
        <w:rPr>
          <w:rFonts w:ascii="Marianne" w:eastAsia="Times New Roman" w:hAnsi="Marianne" w:cs="Times New Roman"/>
          <w:color w:val="333333"/>
          <w:lang w:eastAsia="fr-FR"/>
        </w:rPr>
        <w:t>.</w:t>
      </w:r>
    </w:p>
    <w:p w14:paraId="3C357F28" w14:textId="77777777" w:rsidR="0025526B" w:rsidRPr="0025526B" w:rsidRDefault="0025526B" w:rsidP="0025526B">
      <w:pPr>
        <w:pStyle w:val="Paragraphedeliste"/>
        <w:widowControl/>
        <w:shd w:val="clear" w:color="auto" w:fill="FFFFFF"/>
        <w:autoSpaceDE/>
        <w:autoSpaceDN/>
        <w:spacing w:before="0"/>
        <w:ind w:left="720" w:firstLine="0"/>
        <w:jc w:val="both"/>
        <w:rPr>
          <w:rFonts w:ascii="Marianne" w:eastAsia="Times New Roman" w:hAnsi="Marianne" w:cs="Times New Roman"/>
          <w:color w:val="333333"/>
          <w:lang w:eastAsia="fr-FR"/>
        </w:rPr>
      </w:pPr>
    </w:p>
    <w:p w14:paraId="08E7AD4F" w14:textId="77777777" w:rsidR="00E77123" w:rsidRDefault="0025526B" w:rsidP="0025526B">
      <w:pPr>
        <w:widowControl/>
        <w:shd w:val="clear" w:color="auto" w:fill="FFFFFF"/>
        <w:autoSpaceDE/>
        <w:autoSpaceDN/>
        <w:jc w:val="both"/>
        <w:rPr>
          <w:rFonts w:ascii="Marianne" w:eastAsia="Times New Roman" w:hAnsi="Marianne" w:cs="Times New Roman"/>
          <w:color w:val="333333"/>
          <w:lang w:eastAsia="fr-FR"/>
        </w:rPr>
      </w:pPr>
      <w:r w:rsidRPr="0025526B">
        <w:rPr>
          <w:rFonts w:ascii="Marianne" w:eastAsia="Times New Roman" w:hAnsi="Marianne" w:cs="Times New Roman"/>
          <w:color w:val="333333"/>
          <w:lang w:eastAsia="fr-FR"/>
        </w:rPr>
        <w:t xml:space="preserve">Il existe plusieurs méthodes pour gérer les populations de processionnaires. </w:t>
      </w:r>
    </w:p>
    <w:p w14:paraId="32646F2B" w14:textId="77777777" w:rsidR="00E77123" w:rsidRDefault="0025526B" w:rsidP="0025526B">
      <w:pPr>
        <w:widowControl/>
        <w:shd w:val="clear" w:color="auto" w:fill="FFFFFF"/>
        <w:autoSpaceDE/>
        <w:autoSpaceDN/>
        <w:jc w:val="both"/>
        <w:rPr>
          <w:rFonts w:ascii="Marianne" w:eastAsia="Times New Roman" w:hAnsi="Marianne" w:cs="Times New Roman"/>
          <w:color w:val="333333"/>
          <w:lang w:eastAsia="fr-FR"/>
        </w:rPr>
      </w:pPr>
      <w:r w:rsidRPr="0025526B">
        <w:rPr>
          <w:rFonts w:ascii="Marianne" w:eastAsia="Times New Roman" w:hAnsi="Marianne" w:cs="Times New Roman"/>
          <w:color w:val="333333"/>
          <w:lang w:eastAsia="fr-FR"/>
        </w:rPr>
        <w:t>Pour votre santé et sécurité</w:t>
      </w:r>
      <w:r w:rsidRPr="00E77123">
        <w:rPr>
          <w:rFonts w:ascii="Marianne" w:eastAsia="Times New Roman" w:hAnsi="Marianne" w:cs="Times New Roman"/>
          <w:b/>
          <w:bCs/>
          <w:color w:val="333333"/>
          <w:lang w:eastAsia="fr-FR"/>
        </w:rPr>
        <w:t>, préférez intervenir avec l’avis et les conseils de professionnels.</w:t>
      </w:r>
      <w:r w:rsidRPr="0025526B">
        <w:rPr>
          <w:rFonts w:ascii="Marianne" w:eastAsia="Times New Roman" w:hAnsi="Marianne" w:cs="Times New Roman"/>
          <w:color w:val="333333"/>
          <w:lang w:eastAsia="fr-FR"/>
        </w:rPr>
        <w:t xml:space="preserve"> </w:t>
      </w:r>
    </w:p>
    <w:p w14:paraId="54A996B4" w14:textId="77777777" w:rsidR="00E77123" w:rsidRDefault="00E77123" w:rsidP="0025526B">
      <w:pPr>
        <w:widowControl/>
        <w:shd w:val="clear" w:color="auto" w:fill="FFFFFF"/>
        <w:autoSpaceDE/>
        <w:autoSpaceDN/>
        <w:jc w:val="both"/>
        <w:rPr>
          <w:rFonts w:ascii="Marianne" w:eastAsia="Times New Roman" w:hAnsi="Marianne" w:cs="Times New Roman"/>
          <w:color w:val="333333"/>
          <w:lang w:eastAsia="fr-FR"/>
        </w:rPr>
      </w:pPr>
    </w:p>
    <w:p w14:paraId="6B5BF05A" w14:textId="52099518" w:rsidR="0025526B" w:rsidRPr="0025526B" w:rsidRDefault="0025526B" w:rsidP="0025526B">
      <w:pPr>
        <w:widowControl/>
        <w:shd w:val="clear" w:color="auto" w:fill="FFFFFF"/>
        <w:autoSpaceDE/>
        <w:autoSpaceDN/>
        <w:jc w:val="both"/>
        <w:rPr>
          <w:rFonts w:ascii="Marianne" w:eastAsia="Times New Roman" w:hAnsi="Marianne" w:cs="Times New Roman"/>
          <w:color w:val="333333"/>
          <w:lang w:eastAsia="fr-FR"/>
        </w:rPr>
      </w:pPr>
      <w:r w:rsidRPr="0025526B">
        <w:rPr>
          <w:rFonts w:ascii="Marianne" w:eastAsia="Times New Roman" w:hAnsi="Marianne" w:cs="Times New Roman"/>
          <w:color w:val="333333"/>
          <w:lang w:eastAsia="fr-FR"/>
        </w:rPr>
        <w:t>Pour réduire leur présence, il est possible d’intervenir lors de deux étapes de leur cycle :</w:t>
      </w:r>
    </w:p>
    <w:p w14:paraId="4120B032" w14:textId="77777777" w:rsidR="0025526B" w:rsidRPr="0025526B" w:rsidRDefault="0025526B" w:rsidP="0025526B">
      <w:pPr>
        <w:pStyle w:val="Paragraphedeliste"/>
        <w:widowControl/>
        <w:numPr>
          <w:ilvl w:val="0"/>
          <w:numId w:val="47"/>
        </w:numPr>
        <w:shd w:val="clear" w:color="auto" w:fill="FFFFFF"/>
        <w:autoSpaceDE/>
        <w:autoSpaceDN/>
        <w:jc w:val="both"/>
        <w:rPr>
          <w:rFonts w:ascii="Marianne" w:eastAsia="Times New Roman" w:hAnsi="Marianne" w:cs="Times New Roman"/>
          <w:color w:val="333333"/>
          <w:lang w:eastAsia="fr-FR"/>
        </w:rPr>
      </w:pPr>
      <w:r w:rsidRPr="0025526B">
        <w:rPr>
          <w:rFonts w:ascii="Marianne" w:eastAsia="Times New Roman" w:hAnsi="Marianne" w:cs="Times New Roman"/>
          <w:color w:val="333333"/>
          <w:lang w:eastAsia="fr-FR"/>
        </w:rPr>
        <w:t>Empêcher les papillons de se reproduire</w:t>
      </w:r>
      <w:r>
        <w:rPr>
          <w:rFonts w:ascii="Marianne" w:eastAsia="Times New Roman" w:hAnsi="Marianne" w:cs="Times New Roman"/>
          <w:color w:val="333333"/>
          <w:lang w:eastAsia="fr-FR"/>
        </w:rPr>
        <w:t>,</w:t>
      </w:r>
    </w:p>
    <w:p w14:paraId="1E143F9D" w14:textId="77777777" w:rsidR="0025526B" w:rsidRDefault="0025526B" w:rsidP="0025526B">
      <w:pPr>
        <w:pStyle w:val="Paragraphedeliste"/>
        <w:widowControl/>
        <w:numPr>
          <w:ilvl w:val="0"/>
          <w:numId w:val="47"/>
        </w:numPr>
        <w:shd w:val="clear" w:color="auto" w:fill="FFFFFF"/>
        <w:autoSpaceDE/>
        <w:autoSpaceDN/>
        <w:jc w:val="both"/>
        <w:rPr>
          <w:rFonts w:ascii="Marianne" w:eastAsia="Times New Roman" w:hAnsi="Marianne" w:cs="Times New Roman"/>
          <w:color w:val="333333"/>
          <w:lang w:eastAsia="fr-FR"/>
        </w:rPr>
      </w:pPr>
      <w:r w:rsidRPr="0025526B">
        <w:rPr>
          <w:rFonts w:ascii="Marianne" w:eastAsia="Times New Roman" w:hAnsi="Marianne" w:cs="Times New Roman"/>
          <w:color w:val="333333"/>
          <w:lang w:eastAsia="fr-FR"/>
        </w:rPr>
        <w:t>Empêcher les chenilles de se rendre sur les sites de nymphose (dans les nids pour les chenilles de Processionnaire du chêne et dans le sol après descente des arbres dans le cas des chenilles de Processionnaire du pin)</w:t>
      </w:r>
      <w:r>
        <w:rPr>
          <w:rFonts w:ascii="Marianne" w:eastAsia="Times New Roman" w:hAnsi="Marianne" w:cs="Times New Roman"/>
          <w:color w:val="333333"/>
          <w:lang w:eastAsia="fr-FR"/>
        </w:rPr>
        <w:t>.</w:t>
      </w:r>
    </w:p>
    <w:p w14:paraId="09D92E86" w14:textId="77777777" w:rsidR="0025526B" w:rsidRPr="0025526B" w:rsidRDefault="0025526B" w:rsidP="0025526B">
      <w:pPr>
        <w:pStyle w:val="Paragraphedeliste"/>
        <w:widowControl/>
        <w:shd w:val="clear" w:color="auto" w:fill="FFFFFF"/>
        <w:autoSpaceDE/>
        <w:autoSpaceDN/>
        <w:ind w:left="720" w:firstLine="0"/>
        <w:jc w:val="both"/>
        <w:rPr>
          <w:rFonts w:ascii="Marianne" w:eastAsia="Times New Roman" w:hAnsi="Marianne" w:cs="Times New Roman"/>
          <w:color w:val="333333"/>
          <w:lang w:eastAsia="fr-FR"/>
        </w:rPr>
      </w:pPr>
    </w:p>
    <w:p w14:paraId="21F1FB82" w14:textId="77777777" w:rsidR="009C218A" w:rsidRDefault="0025526B" w:rsidP="0025526B">
      <w:pPr>
        <w:widowControl/>
        <w:shd w:val="clear" w:color="auto" w:fill="FFFFFF"/>
        <w:autoSpaceDE/>
        <w:autoSpaceDN/>
        <w:spacing w:after="300"/>
        <w:jc w:val="both"/>
        <w:rPr>
          <w:rFonts w:ascii="Marianne" w:eastAsia="Times New Roman" w:hAnsi="Marianne" w:cs="Times New Roman"/>
          <w:color w:val="333333"/>
          <w:lang w:eastAsia="fr-FR"/>
        </w:rPr>
      </w:pPr>
      <w:r w:rsidRPr="0025526B">
        <w:rPr>
          <w:rFonts w:ascii="Marianne" w:eastAsia="Times New Roman" w:hAnsi="Marianne" w:cs="Times New Roman"/>
          <w:color w:val="333333"/>
          <w:lang w:eastAsia="fr-FR"/>
        </w:rPr>
        <w:t>Il est nécessaire de poursuivre les actions de lutte sur plusieurs années pour limiter l’expansion de ces insectes.</w:t>
      </w:r>
    </w:p>
    <w:p w14:paraId="4FB18BC9" w14:textId="2E1E74D5" w:rsidR="009C218A" w:rsidRDefault="00F57845" w:rsidP="0025526B">
      <w:pPr>
        <w:widowControl/>
        <w:shd w:val="clear" w:color="auto" w:fill="FFFFFF"/>
        <w:autoSpaceDE/>
        <w:autoSpaceDN/>
        <w:spacing w:after="300"/>
        <w:jc w:val="both"/>
        <w:rPr>
          <w:rFonts w:ascii="Marianne" w:eastAsia="Times New Roman" w:hAnsi="Marianne" w:cs="Times New Roman"/>
          <w:color w:val="333333"/>
          <w:lang w:eastAsia="fr-FR"/>
        </w:rPr>
      </w:pPr>
      <w:r w:rsidRPr="006B79F8">
        <w:rPr>
          <w:rFonts w:ascii="Marianne" w:eastAsia="Times New Roman" w:hAnsi="Marianne" w:cs="Times New Roman"/>
          <w:color w:val="333333"/>
          <w:lang w:eastAsia="fr-FR"/>
        </w:rPr>
        <w:t xml:space="preserve">Pour de plus amples renseignements vous pouvez contacter </w:t>
      </w:r>
      <w:r w:rsidRPr="0047206F">
        <w:rPr>
          <w:rFonts w:ascii="Marianne" w:eastAsia="Times New Roman" w:hAnsi="Marianne" w:cs="Times New Roman"/>
          <w:b/>
          <w:bCs/>
          <w:color w:val="333333"/>
          <w:lang w:eastAsia="fr-FR"/>
        </w:rPr>
        <w:t>la Fédération régionale de lutte et de défense contre les organismes nuisibles (FREDON)</w:t>
      </w:r>
      <w:r w:rsidR="006870AD">
        <w:rPr>
          <w:rFonts w:ascii="Marianne" w:eastAsia="Times New Roman" w:hAnsi="Marianne" w:cs="Times New Roman"/>
          <w:b/>
          <w:bCs/>
          <w:color w:val="333333"/>
          <w:lang w:eastAsia="fr-FR"/>
        </w:rPr>
        <w:t>,</w:t>
      </w:r>
      <w:r w:rsidRPr="0047206F">
        <w:rPr>
          <w:rFonts w:ascii="Marianne" w:eastAsia="Times New Roman" w:hAnsi="Marianne" w:cs="Times New Roman"/>
          <w:b/>
          <w:bCs/>
          <w:color w:val="333333"/>
          <w:lang w:eastAsia="fr-FR"/>
        </w:rPr>
        <w:t xml:space="preserve"> </w:t>
      </w:r>
      <w:r w:rsidRPr="006B79F8">
        <w:rPr>
          <w:rFonts w:ascii="Marianne" w:eastAsia="Times New Roman" w:hAnsi="Marianne" w:cs="Times New Roman"/>
          <w:color w:val="333333"/>
          <w:lang w:eastAsia="fr-FR"/>
        </w:rPr>
        <w:t xml:space="preserve">qui pourra vous guider sur les moyens de lutte : </w:t>
      </w:r>
    </w:p>
    <w:p w14:paraId="2B854824" w14:textId="5B4A627F" w:rsidR="00F57845" w:rsidRDefault="009B117C" w:rsidP="009C218A">
      <w:pPr>
        <w:widowControl/>
        <w:shd w:val="clear" w:color="auto" w:fill="FFFFFF"/>
        <w:autoSpaceDE/>
        <w:autoSpaceDN/>
        <w:spacing w:after="300"/>
        <w:jc w:val="center"/>
        <w:rPr>
          <w:rFonts w:ascii="Marianne" w:eastAsia="Times New Roman" w:hAnsi="Marianne" w:cs="Times New Roman"/>
          <w:color w:val="333333"/>
          <w:lang w:eastAsia="fr-FR"/>
        </w:rPr>
      </w:pPr>
      <w:hyperlink r:id="rId18" w:history="1">
        <w:r w:rsidR="00F57845" w:rsidRPr="006B79F8">
          <w:rPr>
            <w:rStyle w:val="Lienhypertexte"/>
            <w:rFonts w:ascii="Marianne" w:eastAsia="Times New Roman" w:hAnsi="Marianne" w:cs="Times New Roman"/>
            <w:lang w:eastAsia="fr-FR"/>
          </w:rPr>
          <w:t>https://fredon.fr/bourgogne-franche-comte/contactez-nous</w:t>
        </w:r>
      </w:hyperlink>
    </w:p>
    <w:p w14:paraId="406A070A" w14:textId="77777777" w:rsidR="00F57845" w:rsidRDefault="00F57845" w:rsidP="00790483">
      <w:pPr>
        <w:widowControl/>
        <w:shd w:val="clear" w:color="auto" w:fill="FFFFFF"/>
        <w:autoSpaceDE/>
        <w:autoSpaceDN/>
        <w:spacing w:after="300"/>
        <w:jc w:val="both"/>
        <w:rPr>
          <w:rFonts w:ascii="Marianne" w:hAnsi="Marianne"/>
          <w:b/>
          <w:color w:val="0070C0"/>
          <w:sz w:val="24"/>
          <w:szCs w:val="24"/>
        </w:rPr>
      </w:pPr>
    </w:p>
    <w:p w14:paraId="6B3D6029" w14:textId="59A62D34" w:rsidR="00790483" w:rsidRDefault="00790483" w:rsidP="00790483">
      <w:pPr>
        <w:widowControl/>
        <w:shd w:val="clear" w:color="auto" w:fill="FFFFFF"/>
        <w:autoSpaceDE/>
        <w:autoSpaceDN/>
        <w:spacing w:after="300"/>
        <w:jc w:val="both"/>
        <w:rPr>
          <w:rFonts w:ascii="Marianne" w:eastAsia="Times New Roman" w:hAnsi="Marianne" w:cs="Times New Roman"/>
          <w:color w:val="333333"/>
          <w:lang w:eastAsia="fr-FR"/>
        </w:rPr>
      </w:pPr>
      <w:r>
        <w:rPr>
          <w:rFonts w:ascii="Marianne" w:hAnsi="Marianne"/>
          <w:b/>
          <w:color w:val="0070C0"/>
          <w:sz w:val="24"/>
          <w:szCs w:val="24"/>
        </w:rPr>
        <w:lastRenderedPageBreak/>
        <w:t>Signaler leur présence</w:t>
      </w:r>
    </w:p>
    <w:p w14:paraId="384354E9" w14:textId="32A344D5" w:rsidR="00641E9B" w:rsidRDefault="00E77123" w:rsidP="00A044F5">
      <w:pPr>
        <w:widowControl/>
        <w:shd w:val="clear" w:color="auto" w:fill="FFFFFF"/>
        <w:autoSpaceDE/>
        <w:autoSpaceDN/>
        <w:jc w:val="both"/>
        <w:rPr>
          <w:rFonts w:ascii="Marianne" w:eastAsia="Times New Roman" w:hAnsi="Marianne" w:cs="Times New Roman"/>
          <w:color w:val="333333"/>
          <w:szCs w:val="24"/>
          <w:lang w:eastAsia="fr-FR"/>
        </w:rPr>
      </w:pPr>
      <w:r>
        <w:rPr>
          <w:rFonts w:ascii="Marianne" w:eastAsia="Times New Roman" w:hAnsi="Marianne" w:cs="Times New Roman"/>
          <w:color w:val="333333"/>
          <w:szCs w:val="24"/>
          <w:lang w:eastAsia="fr-FR"/>
        </w:rPr>
        <w:t>Pour</w:t>
      </w:r>
      <w:r w:rsidR="00641E9B" w:rsidRPr="00641E9B">
        <w:rPr>
          <w:rFonts w:ascii="Marianne" w:eastAsia="Times New Roman" w:hAnsi="Marianne" w:cs="Times New Roman"/>
          <w:color w:val="333333"/>
          <w:szCs w:val="24"/>
          <w:lang w:eastAsia="fr-FR"/>
        </w:rPr>
        <w:t xml:space="preserve"> renforcer la coordination des actions de prévention et de lutte contre les chenilles processionnaires, un Observatoire a été </w:t>
      </w:r>
      <w:r w:rsidR="009C218A">
        <w:rPr>
          <w:rFonts w:ascii="Marianne" w:eastAsia="Times New Roman" w:hAnsi="Marianne" w:cs="Times New Roman"/>
          <w:color w:val="333333"/>
          <w:szCs w:val="24"/>
          <w:lang w:eastAsia="fr-FR"/>
        </w:rPr>
        <w:t>créé en</w:t>
      </w:r>
      <w:r w:rsidR="00641E9B" w:rsidRPr="00641E9B">
        <w:rPr>
          <w:rFonts w:ascii="Marianne" w:eastAsia="Times New Roman" w:hAnsi="Marianne" w:cs="Times New Roman"/>
          <w:color w:val="333333"/>
          <w:szCs w:val="24"/>
          <w:lang w:eastAsia="fr-FR"/>
        </w:rPr>
        <w:t xml:space="preserve"> 2021 par le ministère chargé de la Santé</w:t>
      </w:r>
      <w:r>
        <w:rPr>
          <w:rFonts w:ascii="Marianne" w:eastAsia="Times New Roman" w:hAnsi="Marianne" w:cs="Times New Roman"/>
          <w:color w:val="333333"/>
          <w:szCs w:val="24"/>
          <w:lang w:eastAsia="fr-FR"/>
        </w:rPr>
        <w:t>,</w:t>
      </w:r>
      <w:r w:rsidR="00641E9B" w:rsidRPr="00641E9B">
        <w:rPr>
          <w:rFonts w:ascii="Marianne" w:eastAsia="Times New Roman" w:hAnsi="Marianne" w:cs="Times New Roman"/>
          <w:color w:val="333333"/>
          <w:szCs w:val="24"/>
          <w:lang w:eastAsia="fr-FR"/>
        </w:rPr>
        <w:t xml:space="preserve"> en partenariat avec les ministères chargés de l</w:t>
      </w:r>
      <w:r w:rsidR="006870AD">
        <w:rPr>
          <w:rFonts w:ascii="Marianne" w:eastAsia="Times New Roman" w:hAnsi="Marianne" w:cs="Times New Roman"/>
          <w:color w:val="333333"/>
          <w:szCs w:val="24"/>
          <w:lang w:eastAsia="fr-FR"/>
        </w:rPr>
        <w:t>’A</w:t>
      </w:r>
      <w:r w:rsidR="00641E9B" w:rsidRPr="00641E9B">
        <w:rPr>
          <w:rFonts w:ascii="Marianne" w:eastAsia="Times New Roman" w:hAnsi="Marianne" w:cs="Times New Roman"/>
          <w:color w:val="333333"/>
          <w:szCs w:val="24"/>
          <w:lang w:eastAsia="fr-FR"/>
        </w:rPr>
        <w:t>griculture et de l’</w:t>
      </w:r>
      <w:r w:rsidR="006870AD">
        <w:rPr>
          <w:rFonts w:ascii="Marianne" w:eastAsia="Times New Roman" w:hAnsi="Marianne" w:cs="Times New Roman"/>
          <w:color w:val="333333"/>
          <w:szCs w:val="24"/>
          <w:lang w:eastAsia="fr-FR"/>
        </w:rPr>
        <w:t>E</w:t>
      </w:r>
      <w:r w:rsidR="00641E9B" w:rsidRPr="00641E9B">
        <w:rPr>
          <w:rFonts w:ascii="Marianne" w:eastAsia="Times New Roman" w:hAnsi="Marianne" w:cs="Times New Roman"/>
          <w:color w:val="333333"/>
          <w:szCs w:val="24"/>
          <w:lang w:eastAsia="fr-FR"/>
        </w:rPr>
        <w:t>cologie et le ministère de l’Intérieur</w:t>
      </w:r>
      <w:r w:rsidR="009C218A">
        <w:rPr>
          <w:rFonts w:ascii="Marianne" w:eastAsia="Times New Roman" w:hAnsi="Marianne" w:cs="Times New Roman"/>
          <w:color w:val="333333"/>
          <w:szCs w:val="24"/>
          <w:lang w:eastAsia="fr-FR"/>
        </w:rPr>
        <w:t>. Son</w:t>
      </w:r>
      <w:r w:rsidR="0025526B">
        <w:rPr>
          <w:rFonts w:ascii="Marianne" w:eastAsia="Times New Roman" w:hAnsi="Marianne" w:cs="Times New Roman"/>
          <w:color w:val="333333"/>
          <w:szCs w:val="24"/>
          <w:lang w:eastAsia="fr-FR"/>
        </w:rPr>
        <w:t xml:space="preserve"> </w:t>
      </w:r>
      <w:r w:rsidR="00641E9B" w:rsidRPr="00641E9B">
        <w:rPr>
          <w:rFonts w:ascii="Marianne" w:eastAsia="Times New Roman" w:hAnsi="Marianne" w:cs="Times New Roman"/>
          <w:color w:val="333333"/>
          <w:szCs w:val="24"/>
          <w:lang w:eastAsia="fr-FR"/>
        </w:rPr>
        <w:t>pilotage et</w:t>
      </w:r>
      <w:r w:rsidR="009C218A">
        <w:rPr>
          <w:rFonts w:ascii="Marianne" w:eastAsia="Times New Roman" w:hAnsi="Marianne" w:cs="Times New Roman"/>
          <w:color w:val="333333"/>
          <w:szCs w:val="24"/>
          <w:lang w:eastAsia="fr-FR"/>
        </w:rPr>
        <w:t xml:space="preserve"> son</w:t>
      </w:r>
      <w:r w:rsidR="00641E9B" w:rsidRPr="00641E9B">
        <w:rPr>
          <w:rFonts w:ascii="Marianne" w:eastAsia="Times New Roman" w:hAnsi="Marianne" w:cs="Times New Roman"/>
          <w:color w:val="333333"/>
          <w:szCs w:val="24"/>
          <w:lang w:eastAsia="fr-FR"/>
        </w:rPr>
        <w:t xml:space="preserve"> animation </w:t>
      </w:r>
      <w:r w:rsidR="009C218A">
        <w:rPr>
          <w:rFonts w:ascii="Marianne" w:eastAsia="Times New Roman" w:hAnsi="Marianne" w:cs="Times New Roman"/>
          <w:color w:val="333333"/>
          <w:szCs w:val="24"/>
          <w:lang w:eastAsia="fr-FR"/>
        </w:rPr>
        <w:t xml:space="preserve">sont assurés </w:t>
      </w:r>
      <w:r w:rsidR="00641E9B" w:rsidRPr="00641E9B">
        <w:rPr>
          <w:rFonts w:ascii="Marianne" w:eastAsia="Times New Roman" w:hAnsi="Marianne" w:cs="Times New Roman"/>
          <w:color w:val="333333"/>
          <w:szCs w:val="24"/>
          <w:lang w:eastAsia="fr-FR"/>
        </w:rPr>
        <w:t>par FREDON France.</w:t>
      </w:r>
    </w:p>
    <w:p w14:paraId="0A1D4531" w14:textId="77777777" w:rsidR="0025526B" w:rsidRDefault="0025526B" w:rsidP="00A044F5">
      <w:pPr>
        <w:widowControl/>
        <w:shd w:val="clear" w:color="auto" w:fill="FFFFFF"/>
        <w:autoSpaceDE/>
        <w:autoSpaceDN/>
        <w:jc w:val="both"/>
        <w:rPr>
          <w:rFonts w:ascii="Marianne" w:eastAsia="Times New Roman" w:hAnsi="Marianne" w:cs="Times New Roman"/>
          <w:color w:val="333333"/>
          <w:szCs w:val="24"/>
          <w:lang w:eastAsia="fr-FR"/>
        </w:rPr>
      </w:pPr>
    </w:p>
    <w:p w14:paraId="43939406" w14:textId="5A6895BE" w:rsidR="009C218A" w:rsidRDefault="009C218A" w:rsidP="009C218A">
      <w:pPr>
        <w:widowControl/>
        <w:shd w:val="clear" w:color="auto" w:fill="FFFFFF"/>
        <w:autoSpaceDE/>
        <w:autoSpaceDN/>
        <w:jc w:val="both"/>
        <w:rPr>
          <w:rFonts w:ascii="Marianne" w:eastAsia="Times New Roman" w:hAnsi="Marianne" w:cs="Times New Roman"/>
          <w:color w:val="333333"/>
          <w:szCs w:val="24"/>
          <w:lang w:eastAsia="fr-FR"/>
        </w:rPr>
      </w:pPr>
      <w:r>
        <w:rPr>
          <w:rFonts w:ascii="Marianne" w:eastAsia="Times New Roman" w:hAnsi="Marianne" w:cs="Times New Roman"/>
          <w:color w:val="333333"/>
          <w:szCs w:val="24"/>
          <w:lang w:eastAsia="fr-FR"/>
        </w:rPr>
        <w:t>Une</w:t>
      </w:r>
      <w:r w:rsidRPr="00790483">
        <w:rPr>
          <w:rFonts w:ascii="Marianne" w:eastAsia="Times New Roman" w:hAnsi="Marianne" w:cs="Times New Roman"/>
          <w:color w:val="333333"/>
          <w:szCs w:val="24"/>
          <w:lang w:eastAsia="fr-FR"/>
        </w:rPr>
        <w:t xml:space="preserve"> plateforme interactive</w:t>
      </w:r>
      <w:r>
        <w:rPr>
          <w:rFonts w:ascii="Marianne" w:eastAsia="Times New Roman" w:hAnsi="Marianne" w:cs="Times New Roman"/>
          <w:color w:val="333333"/>
          <w:szCs w:val="24"/>
          <w:lang w:eastAsia="fr-FR"/>
        </w:rPr>
        <w:t xml:space="preserve"> de signalement</w:t>
      </w:r>
      <w:r w:rsidRPr="00790483">
        <w:rPr>
          <w:rFonts w:ascii="Marianne" w:eastAsia="Times New Roman" w:hAnsi="Marianne" w:cs="Times New Roman"/>
          <w:color w:val="333333"/>
          <w:szCs w:val="24"/>
          <w:lang w:eastAsia="fr-FR"/>
        </w:rPr>
        <w:t xml:space="preserve"> permet à chacun de signaler la présence des deux espèces de chenilles processionnaires surveillée</w:t>
      </w:r>
      <w:r>
        <w:rPr>
          <w:rFonts w:ascii="Marianne" w:eastAsia="Times New Roman" w:hAnsi="Marianne" w:cs="Times New Roman"/>
          <w:color w:val="333333"/>
          <w:szCs w:val="24"/>
          <w:lang w:eastAsia="fr-FR"/>
        </w:rPr>
        <w:t xml:space="preserve">s : </w:t>
      </w:r>
    </w:p>
    <w:p w14:paraId="74BC9284" w14:textId="77777777" w:rsidR="009C218A" w:rsidRDefault="009C218A" w:rsidP="009C218A">
      <w:pPr>
        <w:widowControl/>
        <w:shd w:val="clear" w:color="auto" w:fill="FFFFFF"/>
        <w:autoSpaceDE/>
        <w:autoSpaceDN/>
        <w:jc w:val="both"/>
        <w:rPr>
          <w:rFonts w:ascii="Marianne" w:eastAsia="Times New Roman" w:hAnsi="Marianne" w:cs="Times New Roman"/>
          <w:color w:val="333333"/>
          <w:szCs w:val="24"/>
          <w:lang w:eastAsia="fr-FR"/>
        </w:rPr>
      </w:pPr>
    </w:p>
    <w:p w14:paraId="1B989C37" w14:textId="6992FBC0" w:rsidR="00790483" w:rsidRDefault="009B117C" w:rsidP="009C218A">
      <w:pPr>
        <w:widowControl/>
        <w:shd w:val="clear" w:color="auto" w:fill="FFFFFF"/>
        <w:autoSpaceDE/>
        <w:autoSpaceDN/>
        <w:jc w:val="center"/>
        <w:rPr>
          <w:rFonts w:ascii="Marianne" w:eastAsia="Times New Roman" w:hAnsi="Marianne" w:cs="Times New Roman"/>
          <w:color w:val="333333"/>
          <w:szCs w:val="24"/>
          <w:lang w:eastAsia="fr-FR"/>
        </w:rPr>
      </w:pPr>
      <w:hyperlink r:id="rId19" w:history="1">
        <w:r w:rsidR="00D65DD8" w:rsidRPr="00D34E5B">
          <w:rPr>
            <w:rStyle w:val="Lienhypertexte"/>
            <w:rFonts w:ascii="Marianne" w:eastAsia="Times New Roman" w:hAnsi="Marianne" w:cs="Times New Roman"/>
            <w:szCs w:val="24"/>
            <w:lang w:eastAsia="fr-FR"/>
          </w:rPr>
          <w:t>https://signalement-chenilles-processionnaires.atlasante.fr/</w:t>
        </w:r>
      </w:hyperlink>
    </w:p>
    <w:p w14:paraId="444471FE" w14:textId="77777777" w:rsidR="00D65DD8" w:rsidRDefault="00D65DD8" w:rsidP="00790483">
      <w:pPr>
        <w:widowControl/>
        <w:shd w:val="clear" w:color="auto" w:fill="FFFFFF"/>
        <w:autoSpaceDE/>
        <w:autoSpaceDN/>
        <w:jc w:val="both"/>
        <w:rPr>
          <w:rFonts w:ascii="Marianne" w:eastAsia="Times New Roman" w:hAnsi="Marianne" w:cs="Times New Roman"/>
          <w:color w:val="333333"/>
          <w:szCs w:val="24"/>
          <w:lang w:eastAsia="fr-FR"/>
        </w:rPr>
      </w:pPr>
    </w:p>
    <w:p w14:paraId="47BFA835" w14:textId="5207EE90" w:rsidR="00E77123" w:rsidRDefault="009C218A" w:rsidP="00790483">
      <w:pPr>
        <w:widowControl/>
        <w:shd w:val="clear" w:color="auto" w:fill="FFFFFF"/>
        <w:autoSpaceDE/>
        <w:autoSpaceDN/>
        <w:jc w:val="both"/>
        <w:rPr>
          <w:rFonts w:ascii="Marianne" w:eastAsia="Times New Roman" w:hAnsi="Marianne" w:cs="Times New Roman"/>
          <w:color w:val="333333"/>
          <w:szCs w:val="24"/>
          <w:lang w:eastAsia="fr-FR"/>
        </w:rPr>
      </w:pPr>
      <w:r>
        <w:rPr>
          <w:rFonts w:ascii="Marianne" w:eastAsia="Times New Roman" w:hAnsi="Marianne" w:cs="Times New Roman"/>
          <w:color w:val="333333"/>
          <w:szCs w:val="24"/>
          <w:lang w:eastAsia="fr-FR"/>
        </w:rPr>
        <w:t>Cette plateforme</w:t>
      </w:r>
      <w:r w:rsidR="00D65DD8" w:rsidRPr="00D65DD8">
        <w:rPr>
          <w:rFonts w:ascii="Marianne" w:eastAsia="Times New Roman" w:hAnsi="Marianne" w:cs="Times New Roman"/>
          <w:color w:val="333333"/>
          <w:szCs w:val="24"/>
          <w:lang w:eastAsia="fr-FR"/>
        </w:rPr>
        <w:t xml:space="preserve"> recueille deux types de signalement</w:t>
      </w:r>
      <w:r w:rsidR="00E77123">
        <w:rPr>
          <w:rFonts w:ascii="Marianne" w:eastAsia="Times New Roman" w:hAnsi="Marianne" w:cs="Times New Roman"/>
          <w:color w:val="333333"/>
          <w:szCs w:val="24"/>
          <w:lang w:eastAsia="fr-FR"/>
        </w:rPr>
        <w:t>s</w:t>
      </w:r>
      <w:r w:rsidR="00D65DD8" w:rsidRPr="00D65DD8">
        <w:rPr>
          <w:rFonts w:ascii="Marianne" w:eastAsia="Times New Roman" w:hAnsi="Marianne" w:cs="Times New Roman"/>
          <w:color w:val="333333"/>
          <w:szCs w:val="24"/>
          <w:lang w:eastAsia="fr-FR"/>
        </w:rPr>
        <w:t xml:space="preserve"> : les cas de contacts symptomatiques concernant la santé humaine et animale ; la présence de chenilles ou de nids. </w:t>
      </w:r>
    </w:p>
    <w:p w14:paraId="7D8F58E6" w14:textId="3223D54C" w:rsidR="00D65DD8" w:rsidRDefault="00D65DD8" w:rsidP="00790483">
      <w:pPr>
        <w:widowControl/>
        <w:shd w:val="clear" w:color="auto" w:fill="FFFFFF"/>
        <w:autoSpaceDE/>
        <w:autoSpaceDN/>
        <w:jc w:val="both"/>
        <w:rPr>
          <w:rFonts w:ascii="Marianne" w:eastAsia="Times New Roman" w:hAnsi="Marianne" w:cs="Times New Roman"/>
          <w:color w:val="333333"/>
          <w:szCs w:val="24"/>
          <w:lang w:eastAsia="fr-FR"/>
        </w:rPr>
      </w:pPr>
      <w:r w:rsidRPr="00D65DD8">
        <w:rPr>
          <w:rFonts w:ascii="Marianne" w:eastAsia="Times New Roman" w:hAnsi="Marianne" w:cs="Times New Roman"/>
          <w:color w:val="333333"/>
          <w:szCs w:val="24"/>
          <w:lang w:eastAsia="fr-FR"/>
        </w:rPr>
        <w:t xml:space="preserve">Les premiers signalements visent à réaliser un suivi des cas symptomatiques chez les humains et les animaux pour ainsi améliorer les connaissances de l’impact des chenilles sur la santé. Les signalements de nids ou de chenilles permettront, quant à eux, d’améliorer le suivi, la connaissance et la gestion de ces insectes. </w:t>
      </w:r>
    </w:p>
    <w:p w14:paraId="7F58E482" w14:textId="2B7CDA08" w:rsidR="009C218A" w:rsidRDefault="00790483" w:rsidP="00790483">
      <w:pPr>
        <w:widowControl/>
        <w:shd w:val="clear" w:color="auto" w:fill="FFFFFF"/>
        <w:autoSpaceDE/>
        <w:autoSpaceDN/>
        <w:jc w:val="both"/>
        <w:rPr>
          <w:rFonts w:ascii="Marianne" w:eastAsia="Times New Roman" w:hAnsi="Marianne" w:cs="Times New Roman"/>
          <w:color w:val="333333"/>
          <w:szCs w:val="24"/>
          <w:lang w:eastAsia="fr-FR"/>
        </w:rPr>
      </w:pPr>
      <w:r w:rsidRPr="00790483">
        <w:rPr>
          <w:rFonts w:ascii="Marianne" w:eastAsia="Times New Roman" w:hAnsi="Marianne" w:cs="Times New Roman"/>
          <w:color w:val="333333"/>
          <w:szCs w:val="24"/>
          <w:lang w:eastAsia="fr-FR"/>
        </w:rPr>
        <w:t xml:space="preserve">Cette plateforme suit le même fonctionnement que celle </w:t>
      </w:r>
      <w:r w:rsidR="00E77123">
        <w:rPr>
          <w:rFonts w:ascii="Marianne" w:eastAsia="Times New Roman" w:hAnsi="Marianne" w:cs="Times New Roman"/>
          <w:color w:val="333333"/>
          <w:szCs w:val="24"/>
          <w:lang w:eastAsia="fr-FR"/>
        </w:rPr>
        <w:t>mise en place pour signaler</w:t>
      </w:r>
      <w:r w:rsidRPr="00790483">
        <w:rPr>
          <w:rFonts w:ascii="Marianne" w:eastAsia="Times New Roman" w:hAnsi="Marianne" w:cs="Times New Roman"/>
          <w:color w:val="333333"/>
          <w:szCs w:val="24"/>
          <w:lang w:eastAsia="fr-FR"/>
        </w:rPr>
        <w:t xml:space="preserve"> l’ambroisie. </w:t>
      </w:r>
      <w:r w:rsidR="00E77123">
        <w:rPr>
          <w:rFonts w:ascii="Marianne" w:eastAsia="Times New Roman" w:hAnsi="Marianne" w:cs="Times New Roman"/>
          <w:color w:val="333333"/>
          <w:szCs w:val="24"/>
          <w:lang w:eastAsia="fr-FR"/>
        </w:rPr>
        <w:t>Le</w:t>
      </w:r>
      <w:r w:rsidRPr="00790483">
        <w:rPr>
          <w:rFonts w:ascii="Marianne" w:eastAsia="Times New Roman" w:hAnsi="Marianne" w:cs="Times New Roman"/>
          <w:color w:val="333333"/>
          <w:szCs w:val="24"/>
          <w:lang w:eastAsia="fr-FR"/>
        </w:rPr>
        <w:t xml:space="preserve"> </w:t>
      </w:r>
      <w:r w:rsidR="00E77123">
        <w:rPr>
          <w:rFonts w:ascii="Marianne" w:eastAsia="Times New Roman" w:hAnsi="Marianne" w:cs="Times New Roman"/>
          <w:color w:val="333333"/>
          <w:szCs w:val="24"/>
          <w:lang w:eastAsia="fr-FR"/>
        </w:rPr>
        <w:t xml:space="preserve">signalement </w:t>
      </w:r>
      <w:r w:rsidRPr="00790483">
        <w:rPr>
          <w:rFonts w:ascii="Marianne" w:eastAsia="Times New Roman" w:hAnsi="Marianne" w:cs="Times New Roman"/>
          <w:color w:val="333333"/>
          <w:szCs w:val="24"/>
          <w:lang w:eastAsia="fr-FR"/>
        </w:rPr>
        <w:t>effectué via un smartphone avec l’application dédiée ou directement sur le site internet est reçu par le référent communal</w:t>
      </w:r>
      <w:r w:rsidR="00A22D2C">
        <w:rPr>
          <w:rFonts w:ascii="Marianne" w:eastAsia="Times New Roman" w:hAnsi="Marianne" w:cs="Times New Roman"/>
          <w:color w:val="333333"/>
          <w:szCs w:val="24"/>
          <w:lang w:eastAsia="fr-FR"/>
        </w:rPr>
        <w:t xml:space="preserve"> (ou à défaut par la FREDON)</w:t>
      </w:r>
      <w:r w:rsidRPr="00790483">
        <w:rPr>
          <w:rFonts w:ascii="Marianne" w:eastAsia="Times New Roman" w:hAnsi="Marianne" w:cs="Times New Roman"/>
          <w:color w:val="333333"/>
          <w:szCs w:val="24"/>
          <w:lang w:eastAsia="fr-FR"/>
        </w:rPr>
        <w:t>, qui peut alors confirmer ou non les informations reçues et coordonner des actions de lutte, en cas de risque pour la santé humaine ou animale</w:t>
      </w:r>
      <w:r w:rsidR="00D65DD8">
        <w:rPr>
          <w:rFonts w:ascii="Marianne" w:eastAsia="Times New Roman" w:hAnsi="Marianne" w:cs="Times New Roman"/>
          <w:color w:val="333333"/>
          <w:szCs w:val="24"/>
          <w:lang w:eastAsia="fr-FR"/>
        </w:rPr>
        <w:t>, le cas échéant.</w:t>
      </w:r>
      <w:r w:rsidR="009C218A">
        <w:rPr>
          <w:rFonts w:ascii="Marianne" w:eastAsia="Times New Roman" w:hAnsi="Marianne" w:cs="Times New Roman"/>
          <w:color w:val="333333"/>
          <w:szCs w:val="24"/>
          <w:lang w:eastAsia="fr-FR"/>
        </w:rPr>
        <w:t xml:space="preserve"> </w:t>
      </w:r>
      <w:r w:rsidR="00D65DD8" w:rsidRPr="00D65DD8">
        <w:rPr>
          <w:rFonts w:ascii="Marianne" w:eastAsia="Times New Roman" w:hAnsi="Marianne" w:cs="Times New Roman"/>
          <w:color w:val="333333"/>
          <w:szCs w:val="24"/>
          <w:lang w:eastAsia="fr-FR"/>
        </w:rPr>
        <w:t>Dans tous les cas, le signalement permettra de surveiller et de suivre la répartition de l’espèce à l’échelle locale et nationale.</w:t>
      </w:r>
    </w:p>
    <w:p w14:paraId="0389E6D9" w14:textId="77777777" w:rsidR="009C218A" w:rsidRDefault="009C218A" w:rsidP="00790483">
      <w:pPr>
        <w:widowControl/>
        <w:shd w:val="clear" w:color="auto" w:fill="FFFFFF"/>
        <w:autoSpaceDE/>
        <w:autoSpaceDN/>
        <w:jc w:val="both"/>
        <w:rPr>
          <w:rFonts w:ascii="Marianne" w:eastAsia="Times New Roman" w:hAnsi="Marianne" w:cs="Times New Roman"/>
          <w:color w:val="333333"/>
          <w:szCs w:val="24"/>
          <w:lang w:eastAsia="fr-FR"/>
        </w:rPr>
      </w:pPr>
    </w:p>
    <w:p w14:paraId="55F4E018" w14:textId="50FFEBA1" w:rsidR="00790483" w:rsidRDefault="00790483" w:rsidP="009C218A">
      <w:pPr>
        <w:widowControl/>
        <w:shd w:val="clear" w:color="auto" w:fill="FFFFFF"/>
        <w:autoSpaceDE/>
        <w:autoSpaceDN/>
        <w:jc w:val="center"/>
        <w:rPr>
          <w:rFonts w:ascii="Marianne" w:eastAsia="Times New Roman" w:hAnsi="Marianne" w:cs="Times New Roman"/>
          <w:color w:val="333333"/>
          <w:szCs w:val="24"/>
          <w:lang w:eastAsia="fr-FR"/>
        </w:rPr>
      </w:pPr>
      <w:r w:rsidRPr="00790483">
        <w:rPr>
          <w:rFonts w:ascii="Marianne" w:eastAsia="Times New Roman" w:hAnsi="Marianne" w:cs="Times New Roman"/>
          <w:noProof/>
          <w:color w:val="333333"/>
          <w:szCs w:val="24"/>
          <w:lang w:eastAsia="fr-FR"/>
        </w:rPr>
        <w:drawing>
          <wp:inline distT="0" distB="0" distL="0" distR="0" wp14:anchorId="601C34E8" wp14:editId="3453CA88">
            <wp:extent cx="5546503" cy="3816000"/>
            <wp:effectExtent l="0" t="0" r="0" b="0"/>
            <wp:docPr id="14218942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6503" cy="3816000"/>
                    </a:xfrm>
                    <a:prstGeom prst="rect">
                      <a:avLst/>
                    </a:prstGeom>
                    <a:noFill/>
                    <a:ln>
                      <a:noFill/>
                    </a:ln>
                  </pic:spPr>
                </pic:pic>
              </a:graphicData>
            </a:graphic>
          </wp:inline>
        </w:drawing>
      </w:r>
    </w:p>
    <w:p w14:paraId="0DD14029" w14:textId="77777777" w:rsidR="0047206F" w:rsidRDefault="0047206F" w:rsidP="0047206F">
      <w:pPr>
        <w:widowControl/>
        <w:shd w:val="clear" w:color="auto" w:fill="FFFFFF"/>
        <w:autoSpaceDE/>
        <w:autoSpaceDN/>
        <w:jc w:val="both"/>
        <w:rPr>
          <w:rFonts w:ascii="Marianne" w:eastAsia="Times New Roman" w:hAnsi="Marianne" w:cs="Times New Roman"/>
          <w:color w:val="333333"/>
          <w:szCs w:val="24"/>
          <w:lang w:eastAsia="fr-FR"/>
        </w:rPr>
      </w:pPr>
    </w:p>
    <w:p w14:paraId="3E0DE912" w14:textId="274499E9" w:rsidR="0047206F" w:rsidRPr="0047206F" w:rsidRDefault="0047206F" w:rsidP="0047206F">
      <w:pPr>
        <w:widowControl/>
        <w:shd w:val="clear" w:color="auto" w:fill="FFFFFF"/>
        <w:autoSpaceDE/>
        <w:autoSpaceDN/>
        <w:jc w:val="both"/>
        <w:rPr>
          <w:rFonts w:ascii="Marianne" w:eastAsia="Times New Roman" w:hAnsi="Marianne" w:cs="Times New Roman"/>
          <w:b/>
          <w:bCs/>
          <w:color w:val="333333"/>
          <w:szCs w:val="24"/>
          <w:lang w:eastAsia="fr-FR"/>
        </w:rPr>
      </w:pPr>
      <w:r w:rsidRPr="0047206F">
        <w:rPr>
          <w:rFonts w:ascii="Marianne" w:eastAsia="Times New Roman" w:hAnsi="Marianne" w:cs="Times New Roman"/>
          <w:color w:val="333333"/>
          <w:szCs w:val="24"/>
          <w:lang w:eastAsia="fr-FR"/>
        </w:rPr>
        <w:t>En 2024, 371 signalements de chenilles processionnaires du pin ont été</w:t>
      </w:r>
      <w:r>
        <w:rPr>
          <w:rFonts w:ascii="Marianne" w:eastAsia="Times New Roman" w:hAnsi="Marianne" w:cs="Times New Roman"/>
          <w:color w:val="333333"/>
          <w:szCs w:val="24"/>
          <w:lang w:eastAsia="fr-FR"/>
        </w:rPr>
        <w:t xml:space="preserve"> enregistrés en Bourgogne-Franche-Comté</w:t>
      </w:r>
      <w:r w:rsidRPr="0047206F">
        <w:rPr>
          <w:rFonts w:ascii="Marianne" w:eastAsia="Times New Roman" w:hAnsi="Marianne" w:cs="Times New Roman"/>
          <w:color w:val="333333"/>
          <w:szCs w:val="24"/>
          <w:lang w:eastAsia="fr-FR"/>
        </w:rPr>
        <w:t xml:space="preserve">. Les territoires les plus concernés sont </w:t>
      </w:r>
      <w:r w:rsidRPr="0047206F">
        <w:rPr>
          <w:rFonts w:ascii="Marianne" w:eastAsia="Times New Roman" w:hAnsi="Marianne" w:cs="Times New Roman"/>
          <w:b/>
          <w:bCs/>
          <w:color w:val="333333"/>
          <w:szCs w:val="24"/>
          <w:lang w:eastAsia="fr-FR"/>
        </w:rPr>
        <w:t>l’Yonne, la Saône</w:t>
      </w:r>
      <w:r>
        <w:rPr>
          <w:rFonts w:ascii="Marianne" w:eastAsia="Times New Roman" w:hAnsi="Marianne" w:cs="Times New Roman"/>
          <w:b/>
          <w:bCs/>
          <w:color w:val="333333"/>
          <w:szCs w:val="24"/>
          <w:lang w:eastAsia="fr-FR"/>
        </w:rPr>
        <w:t>-</w:t>
      </w:r>
      <w:r w:rsidRPr="0047206F">
        <w:rPr>
          <w:rFonts w:ascii="Marianne" w:eastAsia="Times New Roman" w:hAnsi="Marianne" w:cs="Times New Roman"/>
          <w:b/>
          <w:bCs/>
          <w:color w:val="333333"/>
          <w:szCs w:val="24"/>
          <w:lang w:eastAsia="fr-FR"/>
        </w:rPr>
        <w:t>et</w:t>
      </w:r>
      <w:r>
        <w:rPr>
          <w:rFonts w:ascii="Marianne" w:eastAsia="Times New Roman" w:hAnsi="Marianne" w:cs="Times New Roman"/>
          <w:b/>
          <w:bCs/>
          <w:color w:val="333333"/>
          <w:szCs w:val="24"/>
          <w:lang w:eastAsia="fr-FR"/>
        </w:rPr>
        <w:t>-</w:t>
      </w:r>
      <w:r w:rsidRPr="0047206F">
        <w:rPr>
          <w:rFonts w:ascii="Marianne" w:eastAsia="Times New Roman" w:hAnsi="Marianne" w:cs="Times New Roman"/>
          <w:b/>
          <w:bCs/>
          <w:color w:val="333333"/>
          <w:szCs w:val="24"/>
          <w:lang w:eastAsia="fr-FR"/>
        </w:rPr>
        <w:t>Loire et la Côte</w:t>
      </w:r>
      <w:r>
        <w:rPr>
          <w:rFonts w:ascii="Marianne" w:eastAsia="Times New Roman" w:hAnsi="Marianne" w:cs="Times New Roman"/>
          <w:b/>
          <w:bCs/>
          <w:color w:val="333333"/>
          <w:szCs w:val="24"/>
          <w:lang w:eastAsia="fr-FR"/>
        </w:rPr>
        <w:t>-d</w:t>
      </w:r>
      <w:r w:rsidRPr="0047206F">
        <w:rPr>
          <w:rFonts w:ascii="Marianne" w:eastAsia="Times New Roman" w:hAnsi="Marianne" w:cs="Times New Roman"/>
          <w:b/>
          <w:bCs/>
          <w:color w:val="333333"/>
          <w:szCs w:val="24"/>
          <w:lang w:eastAsia="fr-FR"/>
        </w:rPr>
        <w:t>’</w:t>
      </w:r>
      <w:r>
        <w:rPr>
          <w:rFonts w:ascii="Marianne" w:eastAsia="Times New Roman" w:hAnsi="Marianne" w:cs="Times New Roman"/>
          <w:b/>
          <w:bCs/>
          <w:color w:val="333333"/>
          <w:szCs w:val="24"/>
          <w:lang w:eastAsia="fr-FR"/>
        </w:rPr>
        <w:t>O</w:t>
      </w:r>
      <w:r w:rsidRPr="0047206F">
        <w:rPr>
          <w:rFonts w:ascii="Marianne" w:eastAsia="Times New Roman" w:hAnsi="Marianne" w:cs="Times New Roman"/>
          <w:b/>
          <w:bCs/>
          <w:color w:val="333333"/>
          <w:szCs w:val="24"/>
          <w:lang w:eastAsia="fr-FR"/>
        </w:rPr>
        <w:t>r.</w:t>
      </w:r>
    </w:p>
    <w:p w14:paraId="15011653" w14:textId="4C605CDD" w:rsidR="0047206F" w:rsidRDefault="0047206F" w:rsidP="0047206F">
      <w:pPr>
        <w:widowControl/>
        <w:shd w:val="clear" w:color="auto" w:fill="FFFFFF"/>
        <w:autoSpaceDE/>
        <w:autoSpaceDN/>
        <w:jc w:val="both"/>
        <w:rPr>
          <w:rFonts w:ascii="Marianne" w:eastAsia="Times New Roman" w:hAnsi="Marianne" w:cs="Times New Roman"/>
          <w:color w:val="333333"/>
          <w:szCs w:val="24"/>
          <w:lang w:eastAsia="fr-FR"/>
        </w:rPr>
      </w:pPr>
      <w:r w:rsidRPr="0047206F">
        <w:rPr>
          <w:rFonts w:ascii="Marianne" w:eastAsia="Times New Roman" w:hAnsi="Marianne" w:cs="Times New Roman"/>
          <w:color w:val="333333"/>
          <w:szCs w:val="24"/>
          <w:lang w:eastAsia="fr-FR"/>
        </w:rPr>
        <w:t xml:space="preserve">La processionnaire du chêne est très peu signalée </w:t>
      </w:r>
      <w:r>
        <w:rPr>
          <w:rFonts w:ascii="Marianne" w:eastAsia="Times New Roman" w:hAnsi="Marianne" w:cs="Times New Roman"/>
          <w:color w:val="333333"/>
          <w:szCs w:val="24"/>
          <w:lang w:eastAsia="fr-FR"/>
        </w:rPr>
        <w:t>(</w:t>
      </w:r>
      <w:r w:rsidRPr="0047206F">
        <w:rPr>
          <w:rFonts w:ascii="Marianne" w:eastAsia="Times New Roman" w:hAnsi="Marianne" w:cs="Times New Roman"/>
          <w:color w:val="333333"/>
          <w:szCs w:val="24"/>
          <w:lang w:eastAsia="fr-FR"/>
        </w:rPr>
        <w:t>seulement 7 signalements</w:t>
      </w:r>
      <w:r>
        <w:rPr>
          <w:rFonts w:ascii="Marianne" w:eastAsia="Times New Roman" w:hAnsi="Marianne" w:cs="Times New Roman"/>
          <w:color w:val="333333"/>
          <w:szCs w:val="24"/>
          <w:lang w:eastAsia="fr-FR"/>
        </w:rPr>
        <w:t xml:space="preserve"> en 2024)</w:t>
      </w:r>
      <w:r w:rsidRPr="0047206F">
        <w:rPr>
          <w:rFonts w:ascii="Marianne" w:eastAsia="Times New Roman" w:hAnsi="Marianne" w:cs="Times New Roman"/>
          <w:color w:val="333333"/>
          <w:szCs w:val="24"/>
          <w:lang w:eastAsia="fr-FR"/>
        </w:rPr>
        <w:t xml:space="preserve">. Elle concerne en général </w:t>
      </w:r>
      <w:r>
        <w:rPr>
          <w:rFonts w:ascii="Marianne" w:eastAsia="Times New Roman" w:hAnsi="Marianne" w:cs="Times New Roman"/>
          <w:color w:val="333333"/>
          <w:szCs w:val="24"/>
          <w:lang w:eastAsia="fr-FR"/>
        </w:rPr>
        <w:t>davantage</w:t>
      </w:r>
      <w:r w:rsidRPr="0047206F">
        <w:rPr>
          <w:rFonts w:ascii="Marianne" w:eastAsia="Times New Roman" w:hAnsi="Marianne" w:cs="Times New Roman"/>
          <w:color w:val="333333"/>
          <w:szCs w:val="24"/>
          <w:lang w:eastAsia="fr-FR"/>
        </w:rPr>
        <w:t xml:space="preserve"> les professionnels, notamment du monde forestier</w:t>
      </w:r>
      <w:r>
        <w:rPr>
          <w:rFonts w:ascii="Marianne" w:eastAsia="Times New Roman" w:hAnsi="Marianne" w:cs="Times New Roman"/>
          <w:color w:val="333333"/>
          <w:szCs w:val="24"/>
          <w:lang w:eastAsia="fr-FR"/>
        </w:rPr>
        <w:t>.</w:t>
      </w:r>
    </w:p>
    <w:p w14:paraId="76ADCF41" w14:textId="77777777" w:rsidR="0047206F" w:rsidRDefault="0047206F" w:rsidP="0047206F">
      <w:pPr>
        <w:widowControl/>
        <w:shd w:val="clear" w:color="auto" w:fill="FFFFFF"/>
        <w:autoSpaceDE/>
        <w:autoSpaceDN/>
        <w:jc w:val="both"/>
        <w:rPr>
          <w:rFonts w:ascii="Marianne" w:eastAsia="Times New Roman" w:hAnsi="Marianne" w:cs="Times New Roman"/>
          <w:color w:val="333333"/>
          <w:szCs w:val="24"/>
          <w:lang w:eastAsia="fr-FR"/>
        </w:rPr>
      </w:pPr>
    </w:p>
    <w:p w14:paraId="3F9CE394" w14:textId="03B51D6F" w:rsidR="0047206F" w:rsidRPr="0047206F" w:rsidRDefault="0047206F" w:rsidP="0047206F">
      <w:pPr>
        <w:widowControl/>
        <w:shd w:val="clear" w:color="auto" w:fill="FFFFFF"/>
        <w:autoSpaceDE/>
        <w:autoSpaceDN/>
        <w:jc w:val="center"/>
        <w:rPr>
          <w:rFonts w:ascii="Marianne" w:eastAsia="Times New Roman" w:hAnsi="Marianne" w:cs="Times New Roman"/>
          <w:color w:val="333333"/>
          <w:sz w:val="22"/>
          <w:szCs w:val="28"/>
          <w:lang w:eastAsia="fr-FR"/>
        </w:rPr>
      </w:pPr>
      <w:r>
        <w:rPr>
          <w:rFonts w:ascii="Marianne" w:eastAsia="Times New Roman" w:hAnsi="Marianne" w:cs="Times New Roman"/>
          <w:color w:val="333333"/>
          <w:sz w:val="22"/>
          <w:szCs w:val="28"/>
          <w:lang w:eastAsia="fr-FR"/>
        </w:rPr>
        <w:t>Aller plus loin, en savoir plus</w:t>
      </w:r>
      <w:r w:rsidR="006870AD">
        <w:rPr>
          <w:rFonts w:ascii="Marianne" w:eastAsia="Times New Roman" w:hAnsi="Marianne" w:cs="Times New Roman"/>
          <w:color w:val="333333"/>
          <w:sz w:val="22"/>
          <w:szCs w:val="28"/>
          <w:lang w:eastAsia="fr-FR"/>
        </w:rPr>
        <w:t>,</w:t>
      </w:r>
      <w:r>
        <w:rPr>
          <w:rFonts w:ascii="Marianne" w:eastAsia="Times New Roman" w:hAnsi="Marianne" w:cs="Times New Roman"/>
          <w:color w:val="333333"/>
          <w:sz w:val="22"/>
          <w:szCs w:val="28"/>
          <w:lang w:eastAsia="fr-FR"/>
        </w:rPr>
        <w:t> </w:t>
      </w:r>
      <w:r w:rsidRPr="0047206F">
        <w:rPr>
          <w:rFonts w:ascii="Marianne" w:eastAsia="Times New Roman" w:hAnsi="Marianne" w:cs="Times New Roman"/>
          <w:color w:val="333333"/>
          <w:sz w:val="22"/>
          <w:szCs w:val="28"/>
          <w:lang w:eastAsia="fr-FR"/>
        </w:rPr>
        <w:t>sur le site</w:t>
      </w:r>
      <w:r w:rsidR="006870AD">
        <w:rPr>
          <w:rFonts w:ascii="Marianne" w:eastAsia="Times New Roman" w:hAnsi="Marianne" w:cs="Times New Roman"/>
          <w:color w:val="333333"/>
          <w:sz w:val="22"/>
          <w:szCs w:val="28"/>
          <w:lang w:eastAsia="fr-FR"/>
        </w:rPr>
        <w:t xml:space="preserve"> : </w:t>
      </w:r>
      <w:r w:rsidRPr="0047206F">
        <w:rPr>
          <w:rFonts w:ascii="Marianne" w:eastAsia="Times New Roman" w:hAnsi="Marianne" w:cs="Times New Roman"/>
          <w:color w:val="333333"/>
          <w:sz w:val="22"/>
          <w:szCs w:val="28"/>
          <w:lang w:eastAsia="fr-FR"/>
        </w:rPr>
        <w:t xml:space="preserve">  </w:t>
      </w:r>
      <w:hyperlink r:id="rId21" w:history="1">
        <w:r w:rsidRPr="0047206F">
          <w:rPr>
            <w:rStyle w:val="Lienhypertexte"/>
            <w:rFonts w:ascii="Marianne" w:eastAsia="Times New Roman" w:hAnsi="Marianne" w:cs="Times New Roman"/>
            <w:sz w:val="22"/>
            <w:szCs w:val="28"/>
            <w:lang w:eastAsia="fr-FR"/>
          </w:rPr>
          <w:t>Chenille Risque</w:t>
        </w:r>
      </w:hyperlink>
    </w:p>
    <w:p w14:paraId="7499D4C8" w14:textId="77777777" w:rsidR="0025526B" w:rsidRDefault="0025526B">
      <w:pPr>
        <w:rPr>
          <w:b/>
        </w:rPr>
      </w:pPr>
    </w:p>
    <w:sectPr w:rsidR="0025526B" w:rsidSect="0025526B">
      <w:type w:val="continuous"/>
      <w:pgSz w:w="11910" w:h="16840"/>
      <w:pgMar w:top="963" w:right="853" w:bottom="426" w:left="964"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17B63" w14:textId="77777777" w:rsidR="00E46047" w:rsidRDefault="00E46047" w:rsidP="0079276E">
      <w:r>
        <w:separator/>
      </w:r>
    </w:p>
  </w:endnote>
  <w:endnote w:type="continuationSeparator" w:id="0">
    <w:p w14:paraId="7795253F" w14:textId="77777777" w:rsidR="00E46047" w:rsidRDefault="00E46047" w:rsidP="0079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ianne">
    <w:panose1 w:val="02000000000000000000"/>
    <w:charset w:val="00"/>
    <w:family w:val="auto"/>
    <w:pitch w:val="variable"/>
    <w:sig w:usb0="0000000F"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718778179"/>
      <w:docPartObj>
        <w:docPartGallery w:val="Page Numbers (Bottom of Page)"/>
        <w:docPartUnique/>
      </w:docPartObj>
    </w:sdtPr>
    <w:sdtEndPr>
      <w:rPr>
        <w:rStyle w:val="Numrodepage"/>
      </w:rPr>
    </w:sdtEndPr>
    <w:sdtContent>
      <w:p w14:paraId="2A242F39" w14:textId="77777777" w:rsidR="00365A8A" w:rsidRDefault="00365A8A" w:rsidP="00C27E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9346E41" w14:textId="77777777" w:rsidR="00365A8A" w:rsidRDefault="00365A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4F275" w14:textId="48B79913" w:rsidR="00F57845" w:rsidRDefault="00B664B7" w:rsidP="00F57845">
    <w:pPr>
      <w:pStyle w:val="Contacts"/>
    </w:pPr>
    <w:r w:rsidRPr="006145D1">
      <w:t>Contact presse</w:t>
    </w:r>
    <w:r w:rsidR="00F57845">
      <w:t> </w:t>
    </w:r>
  </w:p>
  <w:p w14:paraId="41061844" w14:textId="238522CE" w:rsidR="00B664B7" w:rsidRPr="006145D1" w:rsidRDefault="00B664B7" w:rsidP="00F57845">
    <w:pPr>
      <w:pStyle w:val="Contacts"/>
    </w:pPr>
    <w:r w:rsidRPr="006145D1">
      <w:t>Lauranne Cournault</w:t>
    </w:r>
    <w:r w:rsidRPr="00B664B7">
      <w:t xml:space="preserve"> </w:t>
    </w:r>
    <w:r>
      <w:t xml:space="preserve"> </w:t>
    </w:r>
    <w:r w:rsidR="00F57845">
      <w:t xml:space="preserve"> </w:t>
    </w:r>
    <w:r w:rsidR="00F57845">
      <w:tab/>
    </w:r>
    <w:r>
      <w:tab/>
      <w:t>ARS Bourgogne-Franche-Comté</w:t>
    </w:r>
  </w:p>
  <w:p w14:paraId="21DDCA1D" w14:textId="46231D08" w:rsidR="00B664B7" w:rsidRPr="006145D1" w:rsidRDefault="00B664B7" w:rsidP="00B664B7">
    <w:pPr>
      <w:pStyle w:val="Pieddepage"/>
      <w:rPr>
        <w:rFonts w:ascii="Marianne" w:hAnsi="Marianne"/>
        <w:sz w:val="14"/>
        <w:szCs w:val="16"/>
      </w:rPr>
    </w:pPr>
    <w:r w:rsidRPr="006145D1">
      <w:rPr>
        <w:rFonts w:ascii="Marianne" w:hAnsi="Marianne"/>
        <w:sz w:val="14"/>
        <w:szCs w:val="16"/>
      </w:rPr>
      <w:t>Tél.</w:t>
    </w:r>
    <w:r w:rsidRPr="006145D1">
      <w:rPr>
        <w:rFonts w:ascii="Calibri" w:hAnsi="Calibri" w:cs="Calibri"/>
        <w:sz w:val="14"/>
        <w:szCs w:val="16"/>
      </w:rPr>
      <w:t> </w:t>
    </w:r>
    <w:r w:rsidRPr="006145D1">
      <w:rPr>
        <w:rFonts w:ascii="Marianne" w:hAnsi="Marianne"/>
        <w:sz w:val="14"/>
        <w:szCs w:val="16"/>
      </w:rPr>
      <w:t xml:space="preserve">: </w:t>
    </w:r>
    <w:r w:rsidR="00E77123">
      <w:rPr>
        <w:rFonts w:ascii="Marianne" w:hAnsi="Marianne"/>
        <w:sz w:val="14"/>
        <w:szCs w:val="16"/>
      </w:rPr>
      <w:t>06 43 64 20 24</w:t>
    </w:r>
    <w:r>
      <w:rPr>
        <w:rFonts w:ascii="Marianne" w:hAnsi="Marianne"/>
        <w:sz w:val="14"/>
        <w:szCs w:val="16"/>
      </w:rPr>
      <w:tab/>
    </w:r>
    <w:r>
      <w:rPr>
        <w:rFonts w:ascii="Marianne" w:hAnsi="Marianne"/>
        <w:sz w:val="14"/>
        <w:szCs w:val="16"/>
      </w:rPr>
      <w:tab/>
      <w:t>Le Diapason – 2, Place des Savoirs</w:t>
    </w:r>
  </w:p>
  <w:p w14:paraId="549F731B" w14:textId="77777777" w:rsidR="00B664B7" w:rsidRPr="006145D1" w:rsidRDefault="00B664B7" w:rsidP="00B664B7">
    <w:pPr>
      <w:pStyle w:val="Pieddepage"/>
      <w:rPr>
        <w:rFonts w:ascii="Marianne" w:hAnsi="Marianne"/>
        <w:sz w:val="14"/>
        <w:szCs w:val="16"/>
      </w:rPr>
    </w:pPr>
    <w:r w:rsidRPr="006145D1">
      <w:rPr>
        <w:rFonts w:ascii="Marianne" w:hAnsi="Marianne"/>
        <w:sz w:val="14"/>
        <w:szCs w:val="16"/>
      </w:rPr>
      <w:t>Mél.</w:t>
    </w:r>
    <w:r w:rsidRPr="006145D1">
      <w:rPr>
        <w:rFonts w:ascii="Calibri" w:hAnsi="Calibri" w:cs="Calibri"/>
        <w:sz w:val="14"/>
        <w:szCs w:val="16"/>
      </w:rPr>
      <w:t> </w:t>
    </w:r>
    <w:r w:rsidRPr="006145D1">
      <w:rPr>
        <w:rFonts w:ascii="Marianne" w:hAnsi="Marianne"/>
        <w:sz w:val="14"/>
        <w:szCs w:val="16"/>
      </w:rPr>
      <w:t>:</w:t>
    </w:r>
    <w:r w:rsidRPr="00B664B7">
      <w:t xml:space="preserve"> </w:t>
    </w:r>
    <w:hyperlink r:id="rId1" w:history="1">
      <w:r w:rsidRPr="009373D4">
        <w:rPr>
          <w:rStyle w:val="Lienhypertexte"/>
          <w:rFonts w:ascii="Marianne" w:hAnsi="Marianne"/>
          <w:sz w:val="14"/>
          <w:szCs w:val="16"/>
        </w:rPr>
        <w:t>lauranne.cournault@ars.sante.fr</w:t>
      </w:r>
    </w:hyperlink>
    <w:r>
      <w:rPr>
        <w:rFonts w:ascii="Marianne" w:hAnsi="Marianne"/>
        <w:sz w:val="14"/>
        <w:szCs w:val="16"/>
      </w:rPr>
      <w:tab/>
    </w:r>
    <w:r>
      <w:rPr>
        <w:rFonts w:ascii="Marianne" w:hAnsi="Marianne"/>
        <w:sz w:val="14"/>
        <w:szCs w:val="16"/>
      </w:rPr>
      <w:tab/>
      <w:t>21035 DIJON Cedex</w:t>
    </w:r>
  </w:p>
  <w:p w14:paraId="040FB1F9" w14:textId="77777777" w:rsidR="00365A8A" w:rsidRPr="00B664B7" w:rsidRDefault="00365A8A" w:rsidP="00B664B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05C5B" w14:textId="77777777" w:rsidR="00365A8A" w:rsidRPr="00800306" w:rsidRDefault="00365A8A" w:rsidP="0066014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D3372" w14:textId="77777777" w:rsidR="00E46047" w:rsidRDefault="00E46047" w:rsidP="0079276E">
      <w:r>
        <w:separator/>
      </w:r>
    </w:p>
  </w:footnote>
  <w:footnote w:type="continuationSeparator" w:id="0">
    <w:p w14:paraId="0D0D27DB" w14:textId="77777777" w:rsidR="00E46047" w:rsidRDefault="00E46047" w:rsidP="00792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544D3" w14:textId="77777777" w:rsidR="00365A8A" w:rsidRDefault="00365A8A" w:rsidP="0047231F">
    <w:pPr>
      <w:pStyle w:val="En-tte"/>
      <w:tabs>
        <w:tab w:val="clear" w:pos="4513"/>
      </w:tabs>
      <w:jc w:val="right"/>
      <w:rPr>
        <w:b/>
        <w:bCs/>
        <w:sz w:val="24"/>
        <w:szCs w:val="24"/>
      </w:rPr>
    </w:pPr>
    <w:r>
      <w:rPr>
        <w:b/>
        <w:bCs/>
        <w:sz w:val="24"/>
        <w:szCs w:val="24"/>
      </w:rPr>
      <w:tab/>
    </w:r>
  </w:p>
  <w:p w14:paraId="179F2BCE" w14:textId="77777777" w:rsidR="0047206F" w:rsidRDefault="0047206F" w:rsidP="0047206F">
    <w:pPr>
      <w:pStyle w:val="En-tte"/>
      <w:tabs>
        <w:tab w:val="clear" w:pos="4513"/>
      </w:tabs>
      <w:jc w:val="right"/>
      <w:rPr>
        <w:b/>
        <w:bCs/>
        <w:sz w:val="24"/>
        <w:szCs w:val="24"/>
      </w:rPr>
    </w:pPr>
    <w:r>
      <w:rPr>
        <w:b/>
        <w:bCs/>
        <w:sz w:val="24"/>
        <w:szCs w:val="24"/>
      </w:rPr>
      <w:tab/>
    </w:r>
  </w:p>
  <w:p w14:paraId="506039C7" w14:textId="77777777" w:rsidR="0047206F" w:rsidRDefault="0047206F" w:rsidP="0047206F">
    <w:pPr>
      <w:pStyle w:val="En-tte"/>
      <w:tabs>
        <w:tab w:val="clear" w:pos="4513"/>
      </w:tabs>
      <w:jc w:val="right"/>
      <w:rPr>
        <w:b/>
        <w:bCs/>
        <w:sz w:val="24"/>
        <w:szCs w:val="24"/>
      </w:rPr>
    </w:pPr>
    <w:r w:rsidRPr="00CC2538">
      <w:rPr>
        <w:rFonts w:ascii="Times New Roman" w:hAnsi="Times New Roman" w:cs="Times New Roman"/>
        <w:noProof/>
        <w:sz w:val="21"/>
        <w:szCs w:val="21"/>
        <w:lang w:eastAsia="fr-FR"/>
      </w:rPr>
      <w:drawing>
        <wp:anchor distT="0" distB="0" distL="114300" distR="114300" simplePos="0" relativeHeight="251659264" behindDoc="0" locked="0" layoutInCell="1" allowOverlap="1" wp14:anchorId="7D881254" wp14:editId="68341913">
          <wp:simplePos x="0" y="0"/>
          <wp:positionH relativeFrom="margin">
            <wp:posOffset>-85725</wp:posOffset>
          </wp:positionH>
          <wp:positionV relativeFrom="paragraph">
            <wp:posOffset>180340</wp:posOffset>
          </wp:positionV>
          <wp:extent cx="2619860" cy="720000"/>
          <wp:effectExtent l="0" t="0" r="0" b="444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S_BFC_MAIL_96dpi.png"/>
                  <pic:cNvPicPr/>
                </pic:nvPicPr>
                <pic:blipFill>
                  <a:blip r:embed="rId1">
                    <a:extLst>
                      <a:ext uri="{28A0092B-C50C-407E-A947-70E740481C1C}">
                        <a14:useLocalDpi xmlns:a14="http://schemas.microsoft.com/office/drawing/2010/main" val="0"/>
                      </a:ext>
                    </a:extLst>
                  </a:blip>
                  <a:stretch>
                    <a:fillRect/>
                  </a:stretch>
                </pic:blipFill>
                <pic:spPr>
                  <a:xfrm>
                    <a:off x="0" y="0"/>
                    <a:ext cx="2619860" cy="72000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31B2D1C8" wp14:editId="3426C45E">
          <wp:extent cx="939800" cy="972000"/>
          <wp:effectExtent l="0" t="0" r="0" b="0"/>
          <wp:docPr id="1" name="Image 1" descr="C:\Users\lou.bierry\AppData\Local\Microsoft\Windows\INetCache\Content.MSO\7BACB919.tmp"/>
          <wp:cNvGraphicFramePr/>
          <a:graphic xmlns:a="http://schemas.openxmlformats.org/drawingml/2006/main">
            <a:graphicData uri="http://schemas.openxmlformats.org/drawingml/2006/picture">
              <pic:pic xmlns:pic="http://schemas.openxmlformats.org/drawingml/2006/picture">
                <pic:nvPicPr>
                  <pic:cNvPr id="1" name="Image 1" descr="C:\Users\lou.bierry\AppData\Local\Microsoft\Windows\INetCache\Content.MSO\7BACB919.tmp"/>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9800" cy="972000"/>
                  </a:xfrm>
                  <a:prstGeom prst="rect">
                    <a:avLst/>
                  </a:prstGeom>
                  <a:noFill/>
                  <a:ln>
                    <a:noFill/>
                  </a:ln>
                </pic:spPr>
              </pic:pic>
            </a:graphicData>
          </a:graphic>
        </wp:inline>
      </w:drawing>
    </w:r>
  </w:p>
  <w:p w14:paraId="16956D20" w14:textId="77777777" w:rsidR="0047206F" w:rsidRDefault="0047206F" w:rsidP="0047206F">
    <w:pPr>
      <w:pStyle w:val="En-tte"/>
    </w:pPr>
  </w:p>
  <w:p w14:paraId="4A2E0AEC" w14:textId="042E7A3C" w:rsidR="00365A8A" w:rsidRDefault="00365A8A" w:rsidP="00992DBA">
    <w:pPr>
      <w:pStyle w:val="En-tte"/>
      <w:tabs>
        <w:tab w:val="clear" w:pos="4513"/>
      </w:tabs>
      <w:jc w:val="right"/>
      <w:rPr>
        <w:b/>
        <w:bCs/>
        <w:sz w:val="24"/>
        <w:szCs w:val="24"/>
      </w:rPr>
    </w:pPr>
  </w:p>
  <w:p w14:paraId="6365E962" w14:textId="77777777" w:rsidR="00365A8A" w:rsidRDefault="00365A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B0773" w14:textId="77777777" w:rsidR="00365A8A" w:rsidRPr="00B664B7" w:rsidRDefault="00365A8A" w:rsidP="00B664B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15E0"/>
    <w:multiLevelType w:val="hybridMultilevel"/>
    <w:tmpl w:val="ECA65D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7D0BB3"/>
    <w:multiLevelType w:val="multilevel"/>
    <w:tmpl w:val="F12C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12082"/>
    <w:multiLevelType w:val="hybridMultilevel"/>
    <w:tmpl w:val="17764D4A"/>
    <w:lvl w:ilvl="0" w:tplc="6CB61996">
      <w:numFmt w:val="bullet"/>
      <w:lvlText w:val="-"/>
      <w:lvlJc w:val="left"/>
      <w:pPr>
        <w:ind w:left="720" w:hanging="360"/>
      </w:pPr>
      <w:rPr>
        <w:rFonts w:ascii="Times New Roman" w:eastAsia="Times New Roman" w:hAnsi="Times New Roman" w:cs="Times New Roman"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035D4B"/>
    <w:multiLevelType w:val="multilevel"/>
    <w:tmpl w:val="90CA3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F460F0"/>
    <w:multiLevelType w:val="hybridMultilevel"/>
    <w:tmpl w:val="48CE9D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864552"/>
    <w:multiLevelType w:val="multilevel"/>
    <w:tmpl w:val="1EA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B349EB"/>
    <w:multiLevelType w:val="hybridMultilevel"/>
    <w:tmpl w:val="E034C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D756B8"/>
    <w:multiLevelType w:val="hybridMultilevel"/>
    <w:tmpl w:val="E014D8DA"/>
    <w:lvl w:ilvl="0" w:tplc="9FF642C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96197D"/>
    <w:multiLevelType w:val="hybridMultilevel"/>
    <w:tmpl w:val="17986F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224331"/>
    <w:multiLevelType w:val="hybridMultilevel"/>
    <w:tmpl w:val="D932F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9578B9"/>
    <w:multiLevelType w:val="hybridMultilevel"/>
    <w:tmpl w:val="2CA872C6"/>
    <w:lvl w:ilvl="0" w:tplc="13C6DE30">
      <w:numFmt w:val="bullet"/>
      <w:lvlText w:val="&gt;"/>
      <w:lvlJc w:val="left"/>
      <w:pPr>
        <w:ind w:left="849" w:hanging="360"/>
      </w:pPr>
      <w:rPr>
        <w:rFonts w:ascii="Arial" w:eastAsiaTheme="minorHAnsi" w:hAnsi="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BE0A3A"/>
    <w:multiLevelType w:val="hybridMultilevel"/>
    <w:tmpl w:val="4608FFB4"/>
    <w:lvl w:ilvl="0" w:tplc="9178132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E866F0"/>
    <w:multiLevelType w:val="hybridMultilevel"/>
    <w:tmpl w:val="901034DA"/>
    <w:lvl w:ilvl="0" w:tplc="095C6808">
      <w:numFmt w:val="bullet"/>
      <w:lvlText w:val="–"/>
      <w:lvlJc w:val="left"/>
      <w:pPr>
        <w:ind w:left="720" w:hanging="360"/>
      </w:pPr>
      <w:rPr>
        <w:rFonts w:ascii="Marianne" w:eastAsia="Times New Roman" w:hAnsi="Marianne"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2F487A"/>
    <w:multiLevelType w:val="multilevel"/>
    <w:tmpl w:val="50CAB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A46630"/>
    <w:multiLevelType w:val="hybridMultilevel"/>
    <w:tmpl w:val="283CD830"/>
    <w:lvl w:ilvl="0" w:tplc="19D08C26">
      <w:numFmt w:val="bullet"/>
      <w:lvlText w:val="–"/>
      <w:lvlJc w:val="left"/>
      <w:pPr>
        <w:ind w:left="720" w:hanging="360"/>
      </w:pPr>
      <w:rPr>
        <w:rFonts w:ascii="Marianne" w:eastAsia="Times New Roman" w:hAnsi="Marianne"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F342D8"/>
    <w:multiLevelType w:val="hybridMultilevel"/>
    <w:tmpl w:val="2D08FB2E"/>
    <w:lvl w:ilvl="0" w:tplc="EB56C496">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0828B6"/>
    <w:multiLevelType w:val="multilevel"/>
    <w:tmpl w:val="2738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D83877"/>
    <w:multiLevelType w:val="hybridMultilevel"/>
    <w:tmpl w:val="698E08A4"/>
    <w:lvl w:ilvl="0" w:tplc="98660D8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E40A63"/>
    <w:multiLevelType w:val="hybridMultilevel"/>
    <w:tmpl w:val="362CC414"/>
    <w:lvl w:ilvl="0" w:tplc="873C9F5C">
      <w:start w:val="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9605CE1"/>
    <w:multiLevelType w:val="hybridMultilevel"/>
    <w:tmpl w:val="2D3A5D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CA41A6D"/>
    <w:multiLevelType w:val="hybridMultilevel"/>
    <w:tmpl w:val="00483E52"/>
    <w:lvl w:ilvl="0" w:tplc="621A0A72">
      <w:numFmt w:val="bullet"/>
      <w:lvlText w:val="-"/>
      <w:lvlJc w:val="left"/>
      <w:pPr>
        <w:ind w:left="474" w:hanging="345"/>
      </w:pPr>
      <w:rPr>
        <w:rFonts w:ascii="Arial" w:eastAsia="Arial" w:hAnsi="Arial" w:cs="Arial" w:hint="default"/>
        <w:color w:val="231F20"/>
        <w:spacing w:val="-1"/>
        <w:w w:val="100"/>
        <w:sz w:val="20"/>
        <w:szCs w:val="20"/>
      </w:rPr>
    </w:lvl>
    <w:lvl w:ilvl="1" w:tplc="2DB00DF8">
      <w:numFmt w:val="bullet"/>
      <w:lvlText w:val="•"/>
      <w:lvlJc w:val="left"/>
      <w:pPr>
        <w:ind w:left="1454" w:hanging="345"/>
      </w:pPr>
      <w:rPr>
        <w:rFonts w:hint="default"/>
      </w:rPr>
    </w:lvl>
    <w:lvl w:ilvl="2" w:tplc="33641430">
      <w:numFmt w:val="bullet"/>
      <w:lvlText w:val="•"/>
      <w:lvlJc w:val="left"/>
      <w:pPr>
        <w:ind w:left="2429" w:hanging="345"/>
      </w:pPr>
      <w:rPr>
        <w:rFonts w:hint="default"/>
      </w:rPr>
    </w:lvl>
    <w:lvl w:ilvl="3" w:tplc="E996C52A">
      <w:numFmt w:val="bullet"/>
      <w:lvlText w:val="•"/>
      <w:lvlJc w:val="left"/>
      <w:pPr>
        <w:ind w:left="3403" w:hanging="345"/>
      </w:pPr>
      <w:rPr>
        <w:rFonts w:hint="default"/>
      </w:rPr>
    </w:lvl>
    <w:lvl w:ilvl="4" w:tplc="854AE7E0">
      <w:numFmt w:val="bullet"/>
      <w:lvlText w:val="•"/>
      <w:lvlJc w:val="left"/>
      <w:pPr>
        <w:ind w:left="4378" w:hanging="345"/>
      </w:pPr>
      <w:rPr>
        <w:rFonts w:hint="default"/>
      </w:rPr>
    </w:lvl>
    <w:lvl w:ilvl="5" w:tplc="3F226040">
      <w:numFmt w:val="bullet"/>
      <w:lvlText w:val="•"/>
      <w:lvlJc w:val="left"/>
      <w:pPr>
        <w:ind w:left="5352" w:hanging="345"/>
      </w:pPr>
      <w:rPr>
        <w:rFonts w:hint="default"/>
      </w:rPr>
    </w:lvl>
    <w:lvl w:ilvl="6" w:tplc="D2FEF46A">
      <w:numFmt w:val="bullet"/>
      <w:lvlText w:val="•"/>
      <w:lvlJc w:val="left"/>
      <w:pPr>
        <w:ind w:left="6327" w:hanging="345"/>
      </w:pPr>
      <w:rPr>
        <w:rFonts w:hint="default"/>
      </w:rPr>
    </w:lvl>
    <w:lvl w:ilvl="7" w:tplc="27649DEC">
      <w:numFmt w:val="bullet"/>
      <w:lvlText w:val="•"/>
      <w:lvlJc w:val="left"/>
      <w:pPr>
        <w:ind w:left="7301" w:hanging="345"/>
      </w:pPr>
      <w:rPr>
        <w:rFonts w:hint="default"/>
      </w:rPr>
    </w:lvl>
    <w:lvl w:ilvl="8" w:tplc="E09EB650">
      <w:numFmt w:val="bullet"/>
      <w:lvlText w:val="•"/>
      <w:lvlJc w:val="left"/>
      <w:pPr>
        <w:ind w:left="8276" w:hanging="345"/>
      </w:pPr>
      <w:rPr>
        <w:rFonts w:hint="default"/>
      </w:rPr>
    </w:lvl>
  </w:abstractNum>
  <w:abstractNum w:abstractNumId="21" w15:restartNumberingAfterBreak="0">
    <w:nsid w:val="434E3E8D"/>
    <w:multiLevelType w:val="hybridMultilevel"/>
    <w:tmpl w:val="58948346"/>
    <w:lvl w:ilvl="0" w:tplc="8AA2049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360B42"/>
    <w:multiLevelType w:val="hybridMultilevel"/>
    <w:tmpl w:val="35B23CDC"/>
    <w:lvl w:ilvl="0" w:tplc="9178132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4983BDB"/>
    <w:multiLevelType w:val="hybridMultilevel"/>
    <w:tmpl w:val="34A621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9063165"/>
    <w:multiLevelType w:val="hybridMultilevel"/>
    <w:tmpl w:val="3BE079AC"/>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5" w15:restartNumberingAfterBreak="0">
    <w:nsid w:val="4AEC76C0"/>
    <w:multiLevelType w:val="hybridMultilevel"/>
    <w:tmpl w:val="DBCA97E8"/>
    <w:lvl w:ilvl="0" w:tplc="94E82242">
      <w:start w:val="1"/>
      <w:numFmt w:val="bullet"/>
      <w:lvlText w:val="̶"/>
      <w:lvlJc w:val="left"/>
      <w:pPr>
        <w:ind w:left="849"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D75C3E"/>
    <w:multiLevelType w:val="hybridMultilevel"/>
    <w:tmpl w:val="44F8482C"/>
    <w:lvl w:ilvl="0" w:tplc="D506EA62">
      <w:numFmt w:val="bullet"/>
      <w:lvlText w:val="-"/>
      <w:lvlJc w:val="left"/>
      <w:pPr>
        <w:ind w:left="218" w:hanging="360"/>
      </w:pPr>
      <w:rPr>
        <w:rFonts w:ascii="Marianne" w:eastAsia="Times New Roman" w:hAnsi="Marianne" w:cs="Times New Roman"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27" w15:restartNumberingAfterBreak="0">
    <w:nsid w:val="508D6A5D"/>
    <w:multiLevelType w:val="multilevel"/>
    <w:tmpl w:val="A274C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EB056E"/>
    <w:multiLevelType w:val="hybridMultilevel"/>
    <w:tmpl w:val="00726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40C1FF1"/>
    <w:multiLevelType w:val="hybridMultilevel"/>
    <w:tmpl w:val="4DA066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45E6ECE"/>
    <w:multiLevelType w:val="hybridMultilevel"/>
    <w:tmpl w:val="2474B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4C96EE3"/>
    <w:multiLevelType w:val="hybridMultilevel"/>
    <w:tmpl w:val="7562A436"/>
    <w:lvl w:ilvl="0" w:tplc="621A0A72">
      <w:numFmt w:val="bullet"/>
      <w:lvlText w:val="-"/>
      <w:lvlJc w:val="left"/>
      <w:pPr>
        <w:ind w:left="849"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4DE7D89"/>
    <w:multiLevelType w:val="multilevel"/>
    <w:tmpl w:val="ABDE0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115D7E"/>
    <w:multiLevelType w:val="hybridMultilevel"/>
    <w:tmpl w:val="04BC08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F1D175A"/>
    <w:multiLevelType w:val="hybridMultilevel"/>
    <w:tmpl w:val="0164C97C"/>
    <w:lvl w:ilvl="0" w:tplc="8F10E97C">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2E11D60"/>
    <w:multiLevelType w:val="hybridMultilevel"/>
    <w:tmpl w:val="82543AE0"/>
    <w:lvl w:ilvl="0" w:tplc="3D0C4536">
      <w:start w:val="1"/>
      <w:numFmt w:val="bullet"/>
      <w:lvlText w:val=""/>
      <w:lvlJc w:val="left"/>
      <w:pPr>
        <w:ind w:left="1080" w:hanging="360"/>
      </w:pPr>
      <w:rPr>
        <w:rFonts w:ascii="Symbol" w:eastAsiaTheme="minorHAnsi" w:hAnsi="Symbol" w:cs="Arial" w:hint="default"/>
        <w:b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635C108C"/>
    <w:multiLevelType w:val="hybridMultilevel"/>
    <w:tmpl w:val="0736EFF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679D3256"/>
    <w:multiLevelType w:val="hybridMultilevel"/>
    <w:tmpl w:val="8EBC3B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90815DD"/>
    <w:multiLevelType w:val="hybridMultilevel"/>
    <w:tmpl w:val="3C607A48"/>
    <w:lvl w:ilvl="0" w:tplc="040C000D">
      <w:start w:val="1"/>
      <w:numFmt w:val="bullet"/>
      <w:lvlText w:val=""/>
      <w:lvlJc w:val="left"/>
      <w:pPr>
        <w:ind w:left="1428" w:hanging="360"/>
      </w:pPr>
      <w:rPr>
        <w:rFonts w:ascii="Wingdings" w:hAnsi="Wingdings" w:hint="default"/>
      </w:rPr>
    </w:lvl>
    <w:lvl w:ilvl="1" w:tplc="91781328">
      <w:numFmt w:val="bullet"/>
      <w:lvlText w:val="-"/>
      <w:lvlJc w:val="left"/>
      <w:pPr>
        <w:ind w:left="2148" w:hanging="360"/>
      </w:pPr>
      <w:rPr>
        <w:rFonts w:ascii="Arial" w:eastAsiaTheme="minorHAnsi" w:hAnsi="Arial" w:cs="Arial"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39" w15:restartNumberingAfterBreak="0">
    <w:nsid w:val="6CEF587C"/>
    <w:multiLevelType w:val="hybridMultilevel"/>
    <w:tmpl w:val="8BFE342C"/>
    <w:lvl w:ilvl="0" w:tplc="7584B0F4">
      <w:start w:val="4"/>
      <w:numFmt w:val="bullet"/>
      <w:lvlText w:val="-"/>
      <w:lvlJc w:val="left"/>
      <w:pPr>
        <w:ind w:left="660" w:hanging="360"/>
      </w:pPr>
      <w:rPr>
        <w:rFonts w:ascii="Times New Roman" w:eastAsia="Times New Roman" w:hAnsi="Times New Roman" w:cs="Times New Roman" w:hint="default"/>
      </w:rPr>
    </w:lvl>
    <w:lvl w:ilvl="1" w:tplc="040C0003">
      <w:start w:val="1"/>
      <w:numFmt w:val="bullet"/>
      <w:lvlText w:val="o"/>
      <w:lvlJc w:val="left"/>
      <w:pPr>
        <w:ind w:left="1380" w:hanging="360"/>
      </w:pPr>
      <w:rPr>
        <w:rFonts w:ascii="Courier New" w:hAnsi="Courier New" w:cs="Courier New" w:hint="default"/>
      </w:rPr>
    </w:lvl>
    <w:lvl w:ilvl="2" w:tplc="040C0005">
      <w:start w:val="1"/>
      <w:numFmt w:val="bullet"/>
      <w:lvlText w:val=""/>
      <w:lvlJc w:val="left"/>
      <w:pPr>
        <w:ind w:left="2100" w:hanging="360"/>
      </w:pPr>
      <w:rPr>
        <w:rFonts w:ascii="Wingdings" w:hAnsi="Wingdings" w:hint="default"/>
      </w:rPr>
    </w:lvl>
    <w:lvl w:ilvl="3" w:tplc="040C0001">
      <w:start w:val="1"/>
      <w:numFmt w:val="bullet"/>
      <w:lvlText w:val=""/>
      <w:lvlJc w:val="left"/>
      <w:pPr>
        <w:ind w:left="2820" w:hanging="360"/>
      </w:pPr>
      <w:rPr>
        <w:rFonts w:ascii="Symbol" w:hAnsi="Symbol" w:hint="default"/>
      </w:rPr>
    </w:lvl>
    <w:lvl w:ilvl="4" w:tplc="040C0003">
      <w:start w:val="1"/>
      <w:numFmt w:val="bullet"/>
      <w:lvlText w:val="o"/>
      <w:lvlJc w:val="left"/>
      <w:pPr>
        <w:ind w:left="3540" w:hanging="360"/>
      </w:pPr>
      <w:rPr>
        <w:rFonts w:ascii="Courier New" w:hAnsi="Courier New" w:cs="Courier New" w:hint="default"/>
      </w:rPr>
    </w:lvl>
    <w:lvl w:ilvl="5" w:tplc="040C0005">
      <w:start w:val="1"/>
      <w:numFmt w:val="bullet"/>
      <w:lvlText w:val=""/>
      <w:lvlJc w:val="left"/>
      <w:pPr>
        <w:ind w:left="4260" w:hanging="360"/>
      </w:pPr>
      <w:rPr>
        <w:rFonts w:ascii="Wingdings" w:hAnsi="Wingdings" w:hint="default"/>
      </w:rPr>
    </w:lvl>
    <w:lvl w:ilvl="6" w:tplc="040C0001">
      <w:start w:val="1"/>
      <w:numFmt w:val="bullet"/>
      <w:lvlText w:val=""/>
      <w:lvlJc w:val="left"/>
      <w:pPr>
        <w:ind w:left="4980" w:hanging="360"/>
      </w:pPr>
      <w:rPr>
        <w:rFonts w:ascii="Symbol" w:hAnsi="Symbol" w:hint="default"/>
      </w:rPr>
    </w:lvl>
    <w:lvl w:ilvl="7" w:tplc="040C0003">
      <w:start w:val="1"/>
      <w:numFmt w:val="bullet"/>
      <w:lvlText w:val="o"/>
      <w:lvlJc w:val="left"/>
      <w:pPr>
        <w:ind w:left="5700" w:hanging="360"/>
      </w:pPr>
      <w:rPr>
        <w:rFonts w:ascii="Courier New" w:hAnsi="Courier New" w:cs="Courier New" w:hint="default"/>
      </w:rPr>
    </w:lvl>
    <w:lvl w:ilvl="8" w:tplc="040C0005">
      <w:start w:val="1"/>
      <w:numFmt w:val="bullet"/>
      <w:lvlText w:val=""/>
      <w:lvlJc w:val="left"/>
      <w:pPr>
        <w:ind w:left="6420" w:hanging="360"/>
      </w:pPr>
      <w:rPr>
        <w:rFonts w:ascii="Wingdings" w:hAnsi="Wingdings" w:hint="default"/>
      </w:rPr>
    </w:lvl>
  </w:abstractNum>
  <w:abstractNum w:abstractNumId="40" w15:restartNumberingAfterBreak="0">
    <w:nsid w:val="716F0BFB"/>
    <w:multiLevelType w:val="hybridMultilevel"/>
    <w:tmpl w:val="1362044E"/>
    <w:lvl w:ilvl="0" w:tplc="F9469ECA">
      <w:start w:val="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5331FF"/>
    <w:multiLevelType w:val="hybridMultilevel"/>
    <w:tmpl w:val="1700CBD0"/>
    <w:lvl w:ilvl="0" w:tplc="2B082050">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5C83E9D"/>
    <w:multiLevelType w:val="hybridMultilevel"/>
    <w:tmpl w:val="90D82BF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761C5D98"/>
    <w:multiLevelType w:val="hybridMultilevel"/>
    <w:tmpl w:val="965CC5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EAD7DE5"/>
    <w:multiLevelType w:val="hybridMultilevel"/>
    <w:tmpl w:val="C2A4B3D8"/>
    <w:lvl w:ilvl="0" w:tplc="2204465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F658AE"/>
    <w:multiLevelType w:val="hybridMultilevel"/>
    <w:tmpl w:val="9A6231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81367659">
    <w:abstractNumId w:val="20"/>
  </w:num>
  <w:num w:numId="2" w16cid:durableId="716392375">
    <w:abstractNumId w:val="25"/>
  </w:num>
  <w:num w:numId="3" w16cid:durableId="8529719">
    <w:abstractNumId w:val="31"/>
  </w:num>
  <w:num w:numId="4" w16cid:durableId="657734734">
    <w:abstractNumId w:val="10"/>
  </w:num>
  <w:num w:numId="5" w16cid:durableId="1892499883">
    <w:abstractNumId w:val="3"/>
  </w:num>
  <w:num w:numId="6" w16cid:durableId="1127430965">
    <w:abstractNumId w:val="27"/>
  </w:num>
  <w:num w:numId="7" w16cid:durableId="240676220">
    <w:abstractNumId w:val="1"/>
  </w:num>
  <w:num w:numId="8" w16cid:durableId="403256907">
    <w:abstractNumId w:val="5"/>
  </w:num>
  <w:num w:numId="9" w16cid:durableId="834803401">
    <w:abstractNumId w:val="40"/>
  </w:num>
  <w:num w:numId="10" w16cid:durableId="1540315625">
    <w:abstractNumId w:val="16"/>
  </w:num>
  <w:num w:numId="11" w16cid:durableId="339042841">
    <w:abstractNumId w:val="21"/>
  </w:num>
  <w:num w:numId="12" w16cid:durableId="1937711720">
    <w:abstractNumId w:val="34"/>
  </w:num>
  <w:num w:numId="13" w16cid:durableId="1799490412">
    <w:abstractNumId w:val="15"/>
  </w:num>
  <w:num w:numId="14" w16cid:durableId="1744378437">
    <w:abstractNumId w:val="32"/>
  </w:num>
  <w:num w:numId="15" w16cid:durableId="356276465">
    <w:abstractNumId w:val="6"/>
  </w:num>
  <w:num w:numId="16" w16cid:durableId="1402676956">
    <w:abstractNumId w:val="41"/>
  </w:num>
  <w:num w:numId="17" w16cid:durableId="784350524">
    <w:abstractNumId w:val="36"/>
  </w:num>
  <w:num w:numId="18" w16cid:durableId="1274357847">
    <w:abstractNumId w:val="42"/>
  </w:num>
  <w:num w:numId="19" w16cid:durableId="121920874">
    <w:abstractNumId w:val="24"/>
  </w:num>
  <w:num w:numId="20" w16cid:durableId="224994390">
    <w:abstractNumId w:val="28"/>
  </w:num>
  <w:num w:numId="21" w16cid:durableId="1645575994">
    <w:abstractNumId w:val="24"/>
  </w:num>
  <w:num w:numId="22" w16cid:durableId="1176725115">
    <w:abstractNumId w:val="30"/>
  </w:num>
  <w:num w:numId="23" w16cid:durableId="2026396632">
    <w:abstractNumId w:val="18"/>
  </w:num>
  <w:num w:numId="24" w16cid:durableId="42020894">
    <w:abstractNumId w:val="35"/>
  </w:num>
  <w:num w:numId="25" w16cid:durableId="767627276">
    <w:abstractNumId w:val="7"/>
  </w:num>
  <w:num w:numId="26" w16cid:durableId="1429426431">
    <w:abstractNumId w:val="45"/>
  </w:num>
  <w:num w:numId="27" w16cid:durableId="2038044266">
    <w:abstractNumId w:val="17"/>
  </w:num>
  <w:num w:numId="28" w16cid:durableId="1077171140">
    <w:abstractNumId w:val="13"/>
  </w:num>
  <w:num w:numId="29" w16cid:durableId="1231387263">
    <w:abstractNumId w:val="38"/>
  </w:num>
  <w:num w:numId="30" w16cid:durableId="1169446933">
    <w:abstractNumId w:val="39"/>
  </w:num>
  <w:num w:numId="31" w16cid:durableId="718437651">
    <w:abstractNumId w:val="44"/>
  </w:num>
  <w:num w:numId="32" w16cid:durableId="1679310598">
    <w:abstractNumId w:val="19"/>
  </w:num>
  <w:num w:numId="33" w16cid:durableId="1701659207">
    <w:abstractNumId w:val="11"/>
  </w:num>
  <w:num w:numId="34" w16cid:durableId="1978335444">
    <w:abstractNumId w:val="22"/>
  </w:num>
  <w:num w:numId="35" w16cid:durableId="911812301">
    <w:abstractNumId w:val="29"/>
  </w:num>
  <w:num w:numId="36" w16cid:durableId="902570893">
    <w:abstractNumId w:val="2"/>
  </w:num>
  <w:num w:numId="37" w16cid:durableId="463423491">
    <w:abstractNumId w:val="8"/>
  </w:num>
  <w:num w:numId="38" w16cid:durableId="1871455178">
    <w:abstractNumId w:val="26"/>
  </w:num>
  <w:num w:numId="39" w16cid:durableId="274363355">
    <w:abstractNumId w:val="37"/>
  </w:num>
  <w:num w:numId="40" w16cid:durableId="705911802">
    <w:abstractNumId w:val="14"/>
  </w:num>
  <w:num w:numId="41" w16cid:durableId="256211844">
    <w:abstractNumId w:val="43"/>
  </w:num>
  <w:num w:numId="42" w16cid:durableId="691108071">
    <w:abstractNumId w:val="23"/>
  </w:num>
  <w:num w:numId="43" w16cid:durableId="302195896">
    <w:abstractNumId w:val="0"/>
  </w:num>
  <w:num w:numId="44" w16cid:durableId="4211961">
    <w:abstractNumId w:val="12"/>
  </w:num>
  <w:num w:numId="45" w16cid:durableId="2144811011">
    <w:abstractNumId w:val="9"/>
  </w:num>
  <w:num w:numId="46" w16cid:durableId="1772049525">
    <w:abstractNumId w:val="33"/>
  </w:num>
  <w:num w:numId="47" w16cid:durableId="7901999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formatting="1" w:enforcement="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3DF"/>
    <w:rsid w:val="000039C5"/>
    <w:rsid w:val="00005706"/>
    <w:rsid w:val="00006427"/>
    <w:rsid w:val="00011CC4"/>
    <w:rsid w:val="00021BFC"/>
    <w:rsid w:val="00025136"/>
    <w:rsid w:val="000257DD"/>
    <w:rsid w:val="00027376"/>
    <w:rsid w:val="00030217"/>
    <w:rsid w:val="000323CC"/>
    <w:rsid w:val="00034DAF"/>
    <w:rsid w:val="00037FBD"/>
    <w:rsid w:val="00045911"/>
    <w:rsid w:val="000529EA"/>
    <w:rsid w:val="00052DAE"/>
    <w:rsid w:val="000533F5"/>
    <w:rsid w:val="0005702F"/>
    <w:rsid w:val="0006031E"/>
    <w:rsid w:val="000629AF"/>
    <w:rsid w:val="00063FDE"/>
    <w:rsid w:val="00065060"/>
    <w:rsid w:val="0007146F"/>
    <w:rsid w:val="00073FA2"/>
    <w:rsid w:val="00075639"/>
    <w:rsid w:val="00075F14"/>
    <w:rsid w:val="00076B31"/>
    <w:rsid w:val="00076CCB"/>
    <w:rsid w:val="00082D84"/>
    <w:rsid w:val="00084828"/>
    <w:rsid w:val="00090BAB"/>
    <w:rsid w:val="0009121B"/>
    <w:rsid w:val="000924D0"/>
    <w:rsid w:val="0009351C"/>
    <w:rsid w:val="000948F1"/>
    <w:rsid w:val="000A0706"/>
    <w:rsid w:val="000A2D82"/>
    <w:rsid w:val="000A3827"/>
    <w:rsid w:val="000B18CD"/>
    <w:rsid w:val="000B2933"/>
    <w:rsid w:val="000C3432"/>
    <w:rsid w:val="000D306F"/>
    <w:rsid w:val="000D395F"/>
    <w:rsid w:val="000E2F9B"/>
    <w:rsid w:val="000E3CA1"/>
    <w:rsid w:val="000E63AA"/>
    <w:rsid w:val="000E64B8"/>
    <w:rsid w:val="000F6241"/>
    <w:rsid w:val="001078B3"/>
    <w:rsid w:val="00110401"/>
    <w:rsid w:val="0011424F"/>
    <w:rsid w:val="00114A6E"/>
    <w:rsid w:val="0011771B"/>
    <w:rsid w:val="001254BF"/>
    <w:rsid w:val="00125A9F"/>
    <w:rsid w:val="00130339"/>
    <w:rsid w:val="00133983"/>
    <w:rsid w:val="00143070"/>
    <w:rsid w:val="001555CA"/>
    <w:rsid w:val="00155FB4"/>
    <w:rsid w:val="001567E3"/>
    <w:rsid w:val="0016010A"/>
    <w:rsid w:val="00181C80"/>
    <w:rsid w:val="001834A5"/>
    <w:rsid w:val="00184D82"/>
    <w:rsid w:val="00192434"/>
    <w:rsid w:val="00197459"/>
    <w:rsid w:val="00197697"/>
    <w:rsid w:val="001A134F"/>
    <w:rsid w:val="001A3805"/>
    <w:rsid w:val="001A42D4"/>
    <w:rsid w:val="001B0DB2"/>
    <w:rsid w:val="001B2C67"/>
    <w:rsid w:val="001B3D82"/>
    <w:rsid w:val="001B712A"/>
    <w:rsid w:val="001C193E"/>
    <w:rsid w:val="001C7D89"/>
    <w:rsid w:val="001D0514"/>
    <w:rsid w:val="001D3767"/>
    <w:rsid w:val="001D45C0"/>
    <w:rsid w:val="001E09CD"/>
    <w:rsid w:val="001E523A"/>
    <w:rsid w:val="001E737A"/>
    <w:rsid w:val="001F0103"/>
    <w:rsid w:val="001F0E52"/>
    <w:rsid w:val="001F781B"/>
    <w:rsid w:val="00204246"/>
    <w:rsid w:val="00204D98"/>
    <w:rsid w:val="0020786A"/>
    <w:rsid w:val="00210596"/>
    <w:rsid w:val="00221AD9"/>
    <w:rsid w:val="00223725"/>
    <w:rsid w:val="002379E4"/>
    <w:rsid w:val="002405F5"/>
    <w:rsid w:val="002420EB"/>
    <w:rsid w:val="00242BEE"/>
    <w:rsid w:val="00244148"/>
    <w:rsid w:val="00245DBC"/>
    <w:rsid w:val="002474C4"/>
    <w:rsid w:val="00251629"/>
    <w:rsid w:val="002547E2"/>
    <w:rsid w:val="00254CA7"/>
    <w:rsid w:val="0025526B"/>
    <w:rsid w:val="002622F6"/>
    <w:rsid w:val="0026388C"/>
    <w:rsid w:val="00275421"/>
    <w:rsid w:val="0028439E"/>
    <w:rsid w:val="0028579B"/>
    <w:rsid w:val="002873F8"/>
    <w:rsid w:val="00290741"/>
    <w:rsid w:val="0029447E"/>
    <w:rsid w:val="00296D11"/>
    <w:rsid w:val="002A2ED1"/>
    <w:rsid w:val="002A2F81"/>
    <w:rsid w:val="002A30D6"/>
    <w:rsid w:val="002A3AE3"/>
    <w:rsid w:val="002A483F"/>
    <w:rsid w:val="002B17B0"/>
    <w:rsid w:val="002B4042"/>
    <w:rsid w:val="002C0262"/>
    <w:rsid w:val="002C14BA"/>
    <w:rsid w:val="002C37E9"/>
    <w:rsid w:val="002E62EB"/>
    <w:rsid w:val="002F7CE7"/>
    <w:rsid w:val="00301837"/>
    <w:rsid w:val="00305FD9"/>
    <w:rsid w:val="0031092E"/>
    <w:rsid w:val="00316A34"/>
    <w:rsid w:val="00321BCC"/>
    <w:rsid w:val="00323192"/>
    <w:rsid w:val="00325DE5"/>
    <w:rsid w:val="00332B9E"/>
    <w:rsid w:val="003364F6"/>
    <w:rsid w:val="003368A1"/>
    <w:rsid w:val="00336930"/>
    <w:rsid w:val="003415D2"/>
    <w:rsid w:val="00341780"/>
    <w:rsid w:val="00347416"/>
    <w:rsid w:val="0035022E"/>
    <w:rsid w:val="00350B41"/>
    <w:rsid w:val="00351D49"/>
    <w:rsid w:val="003529FD"/>
    <w:rsid w:val="0035355E"/>
    <w:rsid w:val="00353898"/>
    <w:rsid w:val="003553C6"/>
    <w:rsid w:val="00356271"/>
    <w:rsid w:val="00357506"/>
    <w:rsid w:val="0035754F"/>
    <w:rsid w:val="00361129"/>
    <w:rsid w:val="00365A8A"/>
    <w:rsid w:val="00370A13"/>
    <w:rsid w:val="00372800"/>
    <w:rsid w:val="003763D3"/>
    <w:rsid w:val="00377E26"/>
    <w:rsid w:val="00380334"/>
    <w:rsid w:val="00382654"/>
    <w:rsid w:val="003978E4"/>
    <w:rsid w:val="00397E72"/>
    <w:rsid w:val="003A4C50"/>
    <w:rsid w:val="003A5A15"/>
    <w:rsid w:val="003B1FD0"/>
    <w:rsid w:val="003B6DAA"/>
    <w:rsid w:val="003C2DF0"/>
    <w:rsid w:val="003C738C"/>
    <w:rsid w:val="003D111B"/>
    <w:rsid w:val="003D3769"/>
    <w:rsid w:val="003D493F"/>
    <w:rsid w:val="003D576E"/>
    <w:rsid w:val="003F1C15"/>
    <w:rsid w:val="003F3C6F"/>
    <w:rsid w:val="003F77D5"/>
    <w:rsid w:val="0040229D"/>
    <w:rsid w:val="00407C59"/>
    <w:rsid w:val="00414999"/>
    <w:rsid w:val="00414FCF"/>
    <w:rsid w:val="00423B85"/>
    <w:rsid w:val="004247A0"/>
    <w:rsid w:val="004253D5"/>
    <w:rsid w:val="00434B50"/>
    <w:rsid w:val="004424CD"/>
    <w:rsid w:val="00442E40"/>
    <w:rsid w:val="0044656B"/>
    <w:rsid w:val="00447BF8"/>
    <w:rsid w:val="00450120"/>
    <w:rsid w:val="004511A4"/>
    <w:rsid w:val="00453ED9"/>
    <w:rsid w:val="00456DFF"/>
    <w:rsid w:val="00457CB0"/>
    <w:rsid w:val="0046467E"/>
    <w:rsid w:val="00464D98"/>
    <w:rsid w:val="004714C6"/>
    <w:rsid w:val="0047206F"/>
    <w:rsid w:val="0047231F"/>
    <w:rsid w:val="0047249C"/>
    <w:rsid w:val="00472944"/>
    <w:rsid w:val="004731F6"/>
    <w:rsid w:val="0047637F"/>
    <w:rsid w:val="00477D57"/>
    <w:rsid w:val="004825DD"/>
    <w:rsid w:val="00486F46"/>
    <w:rsid w:val="00491912"/>
    <w:rsid w:val="004928C4"/>
    <w:rsid w:val="00493039"/>
    <w:rsid w:val="004978A0"/>
    <w:rsid w:val="004A44C0"/>
    <w:rsid w:val="004A75DB"/>
    <w:rsid w:val="004B4946"/>
    <w:rsid w:val="004B4D2A"/>
    <w:rsid w:val="004C7FC7"/>
    <w:rsid w:val="004D1275"/>
    <w:rsid w:val="004D71B8"/>
    <w:rsid w:val="004E3527"/>
    <w:rsid w:val="004E38AD"/>
    <w:rsid w:val="004E610F"/>
    <w:rsid w:val="004E70CC"/>
    <w:rsid w:val="004F011D"/>
    <w:rsid w:val="004F057A"/>
    <w:rsid w:val="004F05FF"/>
    <w:rsid w:val="004F08B3"/>
    <w:rsid w:val="004F2B5F"/>
    <w:rsid w:val="004F403D"/>
    <w:rsid w:val="004F6717"/>
    <w:rsid w:val="00500B11"/>
    <w:rsid w:val="00516E9A"/>
    <w:rsid w:val="00526EB8"/>
    <w:rsid w:val="005377EA"/>
    <w:rsid w:val="00537A48"/>
    <w:rsid w:val="005417EF"/>
    <w:rsid w:val="005476C3"/>
    <w:rsid w:val="00553A7C"/>
    <w:rsid w:val="00553B84"/>
    <w:rsid w:val="00556AD0"/>
    <w:rsid w:val="00562A14"/>
    <w:rsid w:val="00564291"/>
    <w:rsid w:val="00567F0F"/>
    <w:rsid w:val="005801B1"/>
    <w:rsid w:val="00584B09"/>
    <w:rsid w:val="0058629D"/>
    <w:rsid w:val="00592519"/>
    <w:rsid w:val="00593F22"/>
    <w:rsid w:val="0059578A"/>
    <w:rsid w:val="00595D20"/>
    <w:rsid w:val="00595F6E"/>
    <w:rsid w:val="00596F66"/>
    <w:rsid w:val="005A0648"/>
    <w:rsid w:val="005A0A32"/>
    <w:rsid w:val="005A20A5"/>
    <w:rsid w:val="005A5809"/>
    <w:rsid w:val="005A7FC7"/>
    <w:rsid w:val="005B28C2"/>
    <w:rsid w:val="005B351F"/>
    <w:rsid w:val="005B39C8"/>
    <w:rsid w:val="005B3DCC"/>
    <w:rsid w:val="005C0123"/>
    <w:rsid w:val="005C325E"/>
    <w:rsid w:val="005C489E"/>
    <w:rsid w:val="005C693E"/>
    <w:rsid w:val="005D43BC"/>
    <w:rsid w:val="005E4E9C"/>
    <w:rsid w:val="005F2E98"/>
    <w:rsid w:val="006032A5"/>
    <w:rsid w:val="00610494"/>
    <w:rsid w:val="006107E7"/>
    <w:rsid w:val="00612D69"/>
    <w:rsid w:val="006150AF"/>
    <w:rsid w:val="0061740C"/>
    <w:rsid w:val="006204B9"/>
    <w:rsid w:val="0062263C"/>
    <w:rsid w:val="00623D29"/>
    <w:rsid w:val="0062685C"/>
    <w:rsid w:val="0063084B"/>
    <w:rsid w:val="00630C8C"/>
    <w:rsid w:val="006327F6"/>
    <w:rsid w:val="006337E3"/>
    <w:rsid w:val="0063635F"/>
    <w:rsid w:val="006400EA"/>
    <w:rsid w:val="00641E9B"/>
    <w:rsid w:val="00641F92"/>
    <w:rsid w:val="00642A70"/>
    <w:rsid w:val="0064617C"/>
    <w:rsid w:val="006477B0"/>
    <w:rsid w:val="00652077"/>
    <w:rsid w:val="00655684"/>
    <w:rsid w:val="00656945"/>
    <w:rsid w:val="0066014E"/>
    <w:rsid w:val="00662EC7"/>
    <w:rsid w:val="00663C40"/>
    <w:rsid w:val="006651F7"/>
    <w:rsid w:val="00681D72"/>
    <w:rsid w:val="006870AD"/>
    <w:rsid w:val="00693807"/>
    <w:rsid w:val="006A17BD"/>
    <w:rsid w:val="006A310B"/>
    <w:rsid w:val="006B3556"/>
    <w:rsid w:val="006B6D26"/>
    <w:rsid w:val="006B79F8"/>
    <w:rsid w:val="006B7D09"/>
    <w:rsid w:val="006C6E39"/>
    <w:rsid w:val="006D083F"/>
    <w:rsid w:val="006D6820"/>
    <w:rsid w:val="006D7616"/>
    <w:rsid w:val="006D7E55"/>
    <w:rsid w:val="006E4D10"/>
    <w:rsid w:val="006E7AAD"/>
    <w:rsid w:val="006F2E5D"/>
    <w:rsid w:val="006F3C6F"/>
    <w:rsid w:val="00701ABB"/>
    <w:rsid w:val="00704E37"/>
    <w:rsid w:val="00717DF4"/>
    <w:rsid w:val="0072188F"/>
    <w:rsid w:val="007221F8"/>
    <w:rsid w:val="0072456C"/>
    <w:rsid w:val="00725F58"/>
    <w:rsid w:val="007268C9"/>
    <w:rsid w:val="00727F73"/>
    <w:rsid w:val="007330E7"/>
    <w:rsid w:val="007372F6"/>
    <w:rsid w:val="00747A49"/>
    <w:rsid w:val="00751171"/>
    <w:rsid w:val="007548EB"/>
    <w:rsid w:val="00756175"/>
    <w:rsid w:val="00763BFF"/>
    <w:rsid w:val="00763F8B"/>
    <w:rsid w:val="0076406A"/>
    <w:rsid w:val="00765DF7"/>
    <w:rsid w:val="00766CF4"/>
    <w:rsid w:val="00780EF0"/>
    <w:rsid w:val="00782792"/>
    <w:rsid w:val="00790483"/>
    <w:rsid w:val="0079276E"/>
    <w:rsid w:val="00794C6B"/>
    <w:rsid w:val="007953CB"/>
    <w:rsid w:val="0079690E"/>
    <w:rsid w:val="007972F5"/>
    <w:rsid w:val="007A32A8"/>
    <w:rsid w:val="007A752B"/>
    <w:rsid w:val="007B35DD"/>
    <w:rsid w:val="007C27B6"/>
    <w:rsid w:val="007C3C59"/>
    <w:rsid w:val="007D0B24"/>
    <w:rsid w:val="007D4D34"/>
    <w:rsid w:val="007D565D"/>
    <w:rsid w:val="007E2919"/>
    <w:rsid w:val="007E4CFD"/>
    <w:rsid w:val="007F2C9C"/>
    <w:rsid w:val="007F7918"/>
    <w:rsid w:val="00800306"/>
    <w:rsid w:val="00807CCD"/>
    <w:rsid w:val="0081255B"/>
    <w:rsid w:val="0081467C"/>
    <w:rsid w:val="00814D76"/>
    <w:rsid w:val="00821480"/>
    <w:rsid w:val="0082505A"/>
    <w:rsid w:val="00827C7C"/>
    <w:rsid w:val="008324BE"/>
    <w:rsid w:val="00840119"/>
    <w:rsid w:val="0084651E"/>
    <w:rsid w:val="00851458"/>
    <w:rsid w:val="0085454E"/>
    <w:rsid w:val="0085477A"/>
    <w:rsid w:val="0086101F"/>
    <w:rsid w:val="008671CB"/>
    <w:rsid w:val="00867937"/>
    <w:rsid w:val="008703A6"/>
    <w:rsid w:val="00872E89"/>
    <w:rsid w:val="00874AA0"/>
    <w:rsid w:val="00881E9F"/>
    <w:rsid w:val="00882D33"/>
    <w:rsid w:val="00885514"/>
    <w:rsid w:val="00885F74"/>
    <w:rsid w:val="00890BAA"/>
    <w:rsid w:val="0089627F"/>
    <w:rsid w:val="008A01A3"/>
    <w:rsid w:val="008A0206"/>
    <w:rsid w:val="008A7F61"/>
    <w:rsid w:val="008B1BC3"/>
    <w:rsid w:val="008B1FFA"/>
    <w:rsid w:val="008B384F"/>
    <w:rsid w:val="008B387F"/>
    <w:rsid w:val="008B4993"/>
    <w:rsid w:val="008B52F3"/>
    <w:rsid w:val="008C072C"/>
    <w:rsid w:val="008D13EE"/>
    <w:rsid w:val="008D2337"/>
    <w:rsid w:val="008D4CB9"/>
    <w:rsid w:val="008D59BF"/>
    <w:rsid w:val="008D5F3D"/>
    <w:rsid w:val="008D63A4"/>
    <w:rsid w:val="008E0688"/>
    <w:rsid w:val="008F2546"/>
    <w:rsid w:val="008F4F11"/>
    <w:rsid w:val="008F7CDB"/>
    <w:rsid w:val="0090174D"/>
    <w:rsid w:val="00905C3A"/>
    <w:rsid w:val="00911A72"/>
    <w:rsid w:val="00912340"/>
    <w:rsid w:val="00914322"/>
    <w:rsid w:val="009146E6"/>
    <w:rsid w:val="00914DF1"/>
    <w:rsid w:val="00915EE3"/>
    <w:rsid w:val="00917563"/>
    <w:rsid w:val="009206A8"/>
    <w:rsid w:val="00926289"/>
    <w:rsid w:val="0093031C"/>
    <w:rsid w:val="0093129E"/>
    <w:rsid w:val="009366B3"/>
    <w:rsid w:val="00940ACB"/>
    <w:rsid w:val="00940E4F"/>
    <w:rsid w:val="00942B28"/>
    <w:rsid w:val="00944367"/>
    <w:rsid w:val="009539CC"/>
    <w:rsid w:val="00954807"/>
    <w:rsid w:val="00961EFE"/>
    <w:rsid w:val="009624D3"/>
    <w:rsid w:val="00965B19"/>
    <w:rsid w:val="009671A8"/>
    <w:rsid w:val="00970F42"/>
    <w:rsid w:val="00974E8C"/>
    <w:rsid w:val="00982FCF"/>
    <w:rsid w:val="00992306"/>
    <w:rsid w:val="00992DBA"/>
    <w:rsid w:val="00993582"/>
    <w:rsid w:val="00997E09"/>
    <w:rsid w:val="009A1548"/>
    <w:rsid w:val="009A4A60"/>
    <w:rsid w:val="009A5EA6"/>
    <w:rsid w:val="009B117C"/>
    <w:rsid w:val="009B294A"/>
    <w:rsid w:val="009B302B"/>
    <w:rsid w:val="009B3BBA"/>
    <w:rsid w:val="009B40E6"/>
    <w:rsid w:val="009C218A"/>
    <w:rsid w:val="009C2BC3"/>
    <w:rsid w:val="009C6334"/>
    <w:rsid w:val="009C676F"/>
    <w:rsid w:val="009C7249"/>
    <w:rsid w:val="009D140F"/>
    <w:rsid w:val="009D17CF"/>
    <w:rsid w:val="009E2C16"/>
    <w:rsid w:val="009E7F2A"/>
    <w:rsid w:val="009F2DFA"/>
    <w:rsid w:val="00A013EC"/>
    <w:rsid w:val="00A044F5"/>
    <w:rsid w:val="00A07544"/>
    <w:rsid w:val="00A152B2"/>
    <w:rsid w:val="00A15879"/>
    <w:rsid w:val="00A16481"/>
    <w:rsid w:val="00A16C93"/>
    <w:rsid w:val="00A20235"/>
    <w:rsid w:val="00A21084"/>
    <w:rsid w:val="00A22D2C"/>
    <w:rsid w:val="00A30E2D"/>
    <w:rsid w:val="00A30EA6"/>
    <w:rsid w:val="00A30ECF"/>
    <w:rsid w:val="00A33555"/>
    <w:rsid w:val="00A33D1F"/>
    <w:rsid w:val="00A36447"/>
    <w:rsid w:val="00A36C0E"/>
    <w:rsid w:val="00A428E4"/>
    <w:rsid w:val="00A432D9"/>
    <w:rsid w:val="00A43B9E"/>
    <w:rsid w:val="00A4461E"/>
    <w:rsid w:val="00A45D1F"/>
    <w:rsid w:val="00A51CB2"/>
    <w:rsid w:val="00A52221"/>
    <w:rsid w:val="00A5300B"/>
    <w:rsid w:val="00A61F27"/>
    <w:rsid w:val="00A76F9C"/>
    <w:rsid w:val="00A840F2"/>
    <w:rsid w:val="00A85557"/>
    <w:rsid w:val="00A95CF0"/>
    <w:rsid w:val="00A9645C"/>
    <w:rsid w:val="00A97A38"/>
    <w:rsid w:val="00AB0307"/>
    <w:rsid w:val="00AB09A3"/>
    <w:rsid w:val="00AB26CD"/>
    <w:rsid w:val="00AB5B22"/>
    <w:rsid w:val="00AB71D0"/>
    <w:rsid w:val="00AB7B36"/>
    <w:rsid w:val="00AC221F"/>
    <w:rsid w:val="00AD02EA"/>
    <w:rsid w:val="00AD294A"/>
    <w:rsid w:val="00AD2B0C"/>
    <w:rsid w:val="00AD41D8"/>
    <w:rsid w:val="00AE0C39"/>
    <w:rsid w:val="00AE17CA"/>
    <w:rsid w:val="00AE4095"/>
    <w:rsid w:val="00AE7257"/>
    <w:rsid w:val="00AE7F61"/>
    <w:rsid w:val="00AF1456"/>
    <w:rsid w:val="00AF1CA5"/>
    <w:rsid w:val="00B01231"/>
    <w:rsid w:val="00B05FE7"/>
    <w:rsid w:val="00B10927"/>
    <w:rsid w:val="00B110D7"/>
    <w:rsid w:val="00B13F88"/>
    <w:rsid w:val="00B14B0C"/>
    <w:rsid w:val="00B17E0B"/>
    <w:rsid w:val="00B25651"/>
    <w:rsid w:val="00B37CB1"/>
    <w:rsid w:val="00B439EE"/>
    <w:rsid w:val="00B46866"/>
    <w:rsid w:val="00B51496"/>
    <w:rsid w:val="00B53A29"/>
    <w:rsid w:val="00B559D1"/>
    <w:rsid w:val="00B56294"/>
    <w:rsid w:val="00B56989"/>
    <w:rsid w:val="00B60653"/>
    <w:rsid w:val="00B60689"/>
    <w:rsid w:val="00B62DC3"/>
    <w:rsid w:val="00B6446D"/>
    <w:rsid w:val="00B654BF"/>
    <w:rsid w:val="00B664B7"/>
    <w:rsid w:val="00B72615"/>
    <w:rsid w:val="00B747C7"/>
    <w:rsid w:val="00B74998"/>
    <w:rsid w:val="00B74BB1"/>
    <w:rsid w:val="00B750EC"/>
    <w:rsid w:val="00B77360"/>
    <w:rsid w:val="00B8198C"/>
    <w:rsid w:val="00B82B6C"/>
    <w:rsid w:val="00B864B8"/>
    <w:rsid w:val="00B87A85"/>
    <w:rsid w:val="00B90A67"/>
    <w:rsid w:val="00B90D77"/>
    <w:rsid w:val="00B916AA"/>
    <w:rsid w:val="00B9314E"/>
    <w:rsid w:val="00B94F9B"/>
    <w:rsid w:val="00BA066E"/>
    <w:rsid w:val="00BA37CC"/>
    <w:rsid w:val="00BA6178"/>
    <w:rsid w:val="00BB076D"/>
    <w:rsid w:val="00BB0D37"/>
    <w:rsid w:val="00BB71E7"/>
    <w:rsid w:val="00BC02F3"/>
    <w:rsid w:val="00BC104B"/>
    <w:rsid w:val="00BC6736"/>
    <w:rsid w:val="00BC75F3"/>
    <w:rsid w:val="00BC7D07"/>
    <w:rsid w:val="00BD0936"/>
    <w:rsid w:val="00BD213D"/>
    <w:rsid w:val="00BD3C86"/>
    <w:rsid w:val="00BE2972"/>
    <w:rsid w:val="00BF06A4"/>
    <w:rsid w:val="00BF2FE9"/>
    <w:rsid w:val="00BF7CC8"/>
    <w:rsid w:val="00C00315"/>
    <w:rsid w:val="00C068C6"/>
    <w:rsid w:val="00C07C09"/>
    <w:rsid w:val="00C133B7"/>
    <w:rsid w:val="00C1578D"/>
    <w:rsid w:val="00C17266"/>
    <w:rsid w:val="00C21631"/>
    <w:rsid w:val="00C25D64"/>
    <w:rsid w:val="00C27E6A"/>
    <w:rsid w:val="00C31D78"/>
    <w:rsid w:val="00C33383"/>
    <w:rsid w:val="00C37D32"/>
    <w:rsid w:val="00C41633"/>
    <w:rsid w:val="00C41D5C"/>
    <w:rsid w:val="00C42841"/>
    <w:rsid w:val="00C42E0D"/>
    <w:rsid w:val="00C44A28"/>
    <w:rsid w:val="00C46969"/>
    <w:rsid w:val="00C5247F"/>
    <w:rsid w:val="00C60937"/>
    <w:rsid w:val="00C61458"/>
    <w:rsid w:val="00C61E48"/>
    <w:rsid w:val="00C67312"/>
    <w:rsid w:val="00C70813"/>
    <w:rsid w:val="00C72D20"/>
    <w:rsid w:val="00C7518D"/>
    <w:rsid w:val="00C82B98"/>
    <w:rsid w:val="00CA4794"/>
    <w:rsid w:val="00CA5DD1"/>
    <w:rsid w:val="00CB0890"/>
    <w:rsid w:val="00CB238D"/>
    <w:rsid w:val="00CB28B3"/>
    <w:rsid w:val="00CB3BC5"/>
    <w:rsid w:val="00CB5971"/>
    <w:rsid w:val="00CC42B7"/>
    <w:rsid w:val="00CD09C9"/>
    <w:rsid w:val="00CD1212"/>
    <w:rsid w:val="00CD5E65"/>
    <w:rsid w:val="00CE4DF2"/>
    <w:rsid w:val="00CE7D70"/>
    <w:rsid w:val="00CF6461"/>
    <w:rsid w:val="00CF72FA"/>
    <w:rsid w:val="00D04654"/>
    <w:rsid w:val="00D04940"/>
    <w:rsid w:val="00D10424"/>
    <w:rsid w:val="00D10C52"/>
    <w:rsid w:val="00D113AE"/>
    <w:rsid w:val="00D1349D"/>
    <w:rsid w:val="00D14086"/>
    <w:rsid w:val="00D14516"/>
    <w:rsid w:val="00D14622"/>
    <w:rsid w:val="00D15208"/>
    <w:rsid w:val="00D22A38"/>
    <w:rsid w:val="00D24EB2"/>
    <w:rsid w:val="00D27A6F"/>
    <w:rsid w:val="00D30A8A"/>
    <w:rsid w:val="00D33973"/>
    <w:rsid w:val="00D35417"/>
    <w:rsid w:val="00D358AB"/>
    <w:rsid w:val="00D35E77"/>
    <w:rsid w:val="00D446CB"/>
    <w:rsid w:val="00D446EC"/>
    <w:rsid w:val="00D450E3"/>
    <w:rsid w:val="00D46FBC"/>
    <w:rsid w:val="00D519BC"/>
    <w:rsid w:val="00D53FB4"/>
    <w:rsid w:val="00D56943"/>
    <w:rsid w:val="00D60B7B"/>
    <w:rsid w:val="00D62F29"/>
    <w:rsid w:val="00D63E1B"/>
    <w:rsid w:val="00D64DF9"/>
    <w:rsid w:val="00D65DD8"/>
    <w:rsid w:val="00D675F9"/>
    <w:rsid w:val="00D7455C"/>
    <w:rsid w:val="00D75ABA"/>
    <w:rsid w:val="00D76D1C"/>
    <w:rsid w:val="00D85729"/>
    <w:rsid w:val="00D8784B"/>
    <w:rsid w:val="00D9249D"/>
    <w:rsid w:val="00D92EBF"/>
    <w:rsid w:val="00D9493D"/>
    <w:rsid w:val="00D95F7A"/>
    <w:rsid w:val="00D96710"/>
    <w:rsid w:val="00DA107D"/>
    <w:rsid w:val="00DA1970"/>
    <w:rsid w:val="00DA3093"/>
    <w:rsid w:val="00DB23C2"/>
    <w:rsid w:val="00DB2A8B"/>
    <w:rsid w:val="00DB459E"/>
    <w:rsid w:val="00DB5393"/>
    <w:rsid w:val="00DB635A"/>
    <w:rsid w:val="00DB6C2B"/>
    <w:rsid w:val="00DB6E72"/>
    <w:rsid w:val="00DC204A"/>
    <w:rsid w:val="00DC38F8"/>
    <w:rsid w:val="00DD01CF"/>
    <w:rsid w:val="00DD2E8C"/>
    <w:rsid w:val="00DD3B91"/>
    <w:rsid w:val="00DE107B"/>
    <w:rsid w:val="00DE30F3"/>
    <w:rsid w:val="00DF0EE1"/>
    <w:rsid w:val="00E00E6D"/>
    <w:rsid w:val="00E01903"/>
    <w:rsid w:val="00E03AE4"/>
    <w:rsid w:val="00E04EC5"/>
    <w:rsid w:val="00E161F3"/>
    <w:rsid w:val="00E1750F"/>
    <w:rsid w:val="00E251E3"/>
    <w:rsid w:val="00E309D8"/>
    <w:rsid w:val="00E32068"/>
    <w:rsid w:val="00E33DE1"/>
    <w:rsid w:val="00E46047"/>
    <w:rsid w:val="00E473DF"/>
    <w:rsid w:val="00E50883"/>
    <w:rsid w:val="00E542DA"/>
    <w:rsid w:val="00E54E46"/>
    <w:rsid w:val="00E564FF"/>
    <w:rsid w:val="00E604DB"/>
    <w:rsid w:val="00E65CA4"/>
    <w:rsid w:val="00E71644"/>
    <w:rsid w:val="00E77123"/>
    <w:rsid w:val="00E866E1"/>
    <w:rsid w:val="00E94B6A"/>
    <w:rsid w:val="00EA097D"/>
    <w:rsid w:val="00EA1D6D"/>
    <w:rsid w:val="00EA571B"/>
    <w:rsid w:val="00EA6390"/>
    <w:rsid w:val="00EA6BEB"/>
    <w:rsid w:val="00EB2433"/>
    <w:rsid w:val="00EB270E"/>
    <w:rsid w:val="00EB632C"/>
    <w:rsid w:val="00EC206B"/>
    <w:rsid w:val="00EC5A7D"/>
    <w:rsid w:val="00EC7DF0"/>
    <w:rsid w:val="00ED1B5E"/>
    <w:rsid w:val="00ED6638"/>
    <w:rsid w:val="00ED7D24"/>
    <w:rsid w:val="00EE0E18"/>
    <w:rsid w:val="00EE3C2D"/>
    <w:rsid w:val="00EE5AE3"/>
    <w:rsid w:val="00EE70F8"/>
    <w:rsid w:val="00EF0F36"/>
    <w:rsid w:val="00EF0FB5"/>
    <w:rsid w:val="00F04C6E"/>
    <w:rsid w:val="00F068D2"/>
    <w:rsid w:val="00F16A8A"/>
    <w:rsid w:val="00F16EBA"/>
    <w:rsid w:val="00F21795"/>
    <w:rsid w:val="00F2258F"/>
    <w:rsid w:val="00F23862"/>
    <w:rsid w:val="00F26422"/>
    <w:rsid w:val="00F30180"/>
    <w:rsid w:val="00F31A51"/>
    <w:rsid w:val="00F31BB5"/>
    <w:rsid w:val="00F33235"/>
    <w:rsid w:val="00F338DD"/>
    <w:rsid w:val="00F4041C"/>
    <w:rsid w:val="00F40A5B"/>
    <w:rsid w:val="00F423AD"/>
    <w:rsid w:val="00F43DDC"/>
    <w:rsid w:val="00F45D06"/>
    <w:rsid w:val="00F45D13"/>
    <w:rsid w:val="00F516BB"/>
    <w:rsid w:val="00F5371F"/>
    <w:rsid w:val="00F54914"/>
    <w:rsid w:val="00F568CD"/>
    <w:rsid w:val="00F57845"/>
    <w:rsid w:val="00F5792B"/>
    <w:rsid w:val="00F60753"/>
    <w:rsid w:val="00F60DE1"/>
    <w:rsid w:val="00F64B8F"/>
    <w:rsid w:val="00F83501"/>
    <w:rsid w:val="00F85CAF"/>
    <w:rsid w:val="00F86258"/>
    <w:rsid w:val="00FB46B6"/>
    <w:rsid w:val="00FB6A61"/>
    <w:rsid w:val="00FC1ADE"/>
    <w:rsid w:val="00FD065D"/>
    <w:rsid w:val="00FD2684"/>
    <w:rsid w:val="00FD64A9"/>
    <w:rsid w:val="00FE775A"/>
    <w:rsid w:val="00FF324C"/>
    <w:rsid w:val="00FF4E9F"/>
    <w:rsid w:val="00FF677A"/>
    <w:rsid w:val="00FF693A"/>
    <w:rsid w:val="00FF7CE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15E267"/>
  <w15:docId w15:val="{D9F01972-9DC8-4952-973A-79C0054C6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5526B"/>
    <w:rPr>
      <w:lang w:val="fr-FR"/>
    </w:rPr>
  </w:style>
  <w:style w:type="paragraph" w:styleId="Titre1">
    <w:name w:val="heading 1"/>
    <w:basedOn w:val="Normal"/>
    <w:next w:val="Corpsdetexte"/>
    <w:link w:val="Titre1Car"/>
    <w:uiPriority w:val="9"/>
    <w:qFormat/>
    <w:rsid w:val="006B6D26"/>
    <w:pPr>
      <w:jc w:val="center"/>
      <w:outlineLvl w:val="0"/>
    </w:pPr>
    <w:rPr>
      <w:b/>
      <w:sz w:val="24"/>
      <w:szCs w:val="24"/>
    </w:rPr>
  </w:style>
  <w:style w:type="paragraph" w:styleId="Titre2">
    <w:name w:val="heading 2"/>
    <w:basedOn w:val="Normal"/>
    <w:next w:val="Normal"/>
    <w:link w:val="Titre2Car"/>
    <w:uiPriority w:val="9"/>
    <w:semiHidden/>
    <w:unhideWhenUsed/>
    <w:rsid w:val="007D565D"/>
    <w:pPr>
      <w:keepNext/>
      <w:keepLines/>
      <w:spacing w:before="40"/>
      <w:outlineLvl w:val="1"/>
    </w:pPr>
    <w:rPr>
      <w:rFonts w:asciiTheme="majorHAnsi" w:eastAsiaTheme="majorEastAsia" w:hAnsiTheme="majorHAnsi" w:cstheme="majorBidi"/>
      <w:color w:val="344E4A" w:themeColor="accent1" w:themeShade="BF"/>
      <w:sz w:val="26"/>
      <w:szCs w:val="26"/>
    </w:rPr>
  </w:style>
  <w:style w:type="paragraph" w:styleId="Titre3">
    <w:name w:val="heading 3"/>
    <w:basedOn w:val="Normal"/>
    <w:next w:val="Normal"/>
    <w:link w:val="Titre3Car"/>
    <w:uiPriority w:val="9"/>
    <w:semiHidden/>
    <w:unhideWhenUsed/>
    <w:qFormat/>
    <w:rsid w:val="00641E9B"/>
    <w:pPr>
      <w:keepNext/>
      <w:keepLines/>
      <w:spacing w:before="40"/>
      <w:outlineLvl w:val="2"/>
    </w:pPr>
    <w:rPr>
      <w:rFonts w:asciiTheme="majorHAnsi" w:eastAsiaTheme="majorEastAsia" w:hAnsiTheme="majorHAnsi" w:cstheme="majorBidi"/>
      <w:color w:val="223431" w:themeColor="accent1" w:themeShade="7F"/>
      <w:sz w:val="24"/>
      <w:szCs w:val="24"/>
    </w:rPr>
  </w:style>
  <w:style w:type="paragraph" w:styleId="Titre4">
    <w:name w:val="heading 4"/>
    <w:basedOn w:val="Normal"/>
    <w:next w:val="Normal"/>
    <w:link w:val="Titre4Car"/>
    <w:uiPriority w:val="9"/>
    <w:semiHidden/>
    <w:unhideWhenUsed/>
    <w:qFormat/>
    <w:rsid w:val="00B559D1"/>
    <w:pPr>
      <w:keepNext/>
      <w:keepLines/>
      <w:spacing w:before="40"/>
      <w:outlineLvl w:val="3"/>
    </w:pPr>
    <w:rPr>
      <w:rFonts w:asciiTheme="majorHAnsi" w:eastAsiaTheme="majorEastAsia" w:hAnsiTheme="majorHAnsi" w:cstheme="majorBidi"/>
      <w:i/>
      <w:iCs/>
      <w:color w:val="344E4A"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076B31"/>
  </w:style>
  <w:style w:type="paragraph" w:styleId="Paragraphedeliste">
    <w:name w:val="List Paragraph"/>
    <w:basedOn w:val="Normal"/>
    <w:uiPriority w:val="34"/>
    <w:qFormat/>
    <w:pPr>
      <w:spacing w:before="2"/>
      <w:ind w:left="474" w:hanging="346"/>
    </w:pPr>
  </w:style>
  <w:style w:type="paragraph" w:customStyle="1" w:styleId="TableParagraph">
    <w:name w:val="Table Paragraph"/>
    <w:basedOn w:val="Normal"/>
    <w:uiPriority w:val="1"/>
  </w:style>
  <w:style w:type="character" w:styleId="Lienhypertexte">
    <w:name w:val="Hyperlink"/>
    <w:basedOn w:val="Policepardfaut"/>
    <w:uiPriority w:val="99"/>
    <w:unhideWhenUsed/>
    <w:rsid w:val="00290741"/>
    <w:rPr>
      <w:color w:val="5770BE" w:themeColor="hyperlink"/>
      <w:u w:val="single"/>
    </w:rPr>
  </w:style>
  <w:style w:type="paragraph" w:customStyle="1" w:styleId="Date1">
    <w:name w:val="Date1"/>
    <w:basedOn w:val="Normal"/>
    <w:link w:val="dateCar"/>
    <w:rsid w:val="0079276E"/>
    <w:pPr>
      <w:ind w:left="111"/>
    </w:pPr>
    <w:rPr>
      <w:i/>
      <w:color w:val="231F20"/>
    </w:rPr>
  </w:style>
  <w:style w:type="paragraph" w:styleId="En-tte">
    <w:name w:val="header"/>
    <w:basedOn w:val="Normal"/>
    <w:link w:val="En-tteCar"/>
    <w:uiPriority w:val="99"/>
    <w:unhideWhenUsed/>
    <w:rsid w:val="0079276E"/>
    <w:pPr>
      <w:tabs>
        <w:tab w:val="center" w:pos="4513"/>
        <w:tab w:val="right" w:pos="9026"/>
      </w:tabs>
    </w:pPr>
  </w:style>
  <w:style w:type="character" w:customStyle="1" w:styleId="dateCar">
    <w:name w:val="date Car"/>
    <w:basedOn w:val="Policepardfaut"/>
    <w:link w:val="Date1"/>
    <w:rsid w:val="0079276E"/>
    <w:rPr>
      <w:rFonts w:ascii="Arial" w:eastAsia="Arial" w:hAnsi="Arial" w:cs="Arial"/>
      <w:i/>
      <w:color w:val="231F20"/>
      <w:sz w:val="20"/>
      <w:lang w:val="fr-FR"/>
    </w:rPr>
  </w:style>
  <w:style w:type="character" w:customStyle="1" w:styleId="En-tteCar">
    <w:name w:val="En-tête Car"/>
    <w:basedOn w:val="Policepardfaut"/>
    <w:link w:val="En-tte"/>
    <w:uiPriority w:val="99"/>
    <w:rsid w:val="0079276E"/>
    <w:rPr>
      <w:rFonts w:ascii="Arial" w:eastAsia="Arial" w:hAnsi="Arial" w:cs="Arial"/>
    </w:rPr>
  </w:style>
  <w:style w:type="paragraph" w:styleId="Pieddepage">
    <w:name w:val="footer"/>
    <w:basedOn w:val="Normal"/>
    <w:link w:val="PieddepageCar"/>
    <w:uiPriority w:val="99"/>
    <w:unhideWhenUsed/>
    <w:rsid w:val="0079276E"/>
    <w:pPr>
      <w:tabs>
        <w:tab w:val="center" w:pos="4513"/>
        <w:tab w:val="right" w:pos="9026"/>
      </w:tabs>
    </w:pPr>
  </w:style>
  <w:style w:type="character" w:customStyle="1" w:styleId="PieddepageCar">
    <w:name w:val="Pied de page Car"/>
    <w:basedOn w:val="Policepardfaut"/>
    <w:link w:val="Pieddepage"/>
    <w:uiPriority w:val="99"/>
    <w:rsid w:val="0079276E"/>
    <w:rPr>
      <w:rFonts w:ascii="Arial" w:eastAsia="Arial" w:hAnsi="Arial" w:cs="Arial"/>
    </w:rPr>
  </w:style>
  <w:style w:type="paragraph" w:customStyle="1" w:styleId="Objet">
    <w:name w:val="Objet"/>
    <w:basedOn w:val="Corpsdetexte"/>
    <w:next w:val="Corpsdetexte"/>
    <w:link w:val="ObjetCar"/>
    <w:qFormat/>
    <w:rsid w:val="00076B31"/>
    <w:pPr>
      <w:spacing w:before="103" w:line="242" w:lineRule="exact"/>
    </w:pPr>
    <w:rPr>
      <w:b/>
      <w:color w:val="231F20"/>
    </w:rPr>
  </w:style>
  <w:style w:type="paragraph" w:customStyle="1" w:styleId="Signat">
    <w:name w:val="Signat"/>
    <w:basedOn w:val="Titre1"/>
    <w:next w:val="Corpsdetexte"/>
    <w:link w:val="SignatCar"/>
    <w:qFormat/>
    <w:rsid w:val="00076B31"/>
    <w:pPr>
      <w:jc w:val="right"/>
    </w:pPr>
    <w:rPr>
      <w:color w:val="231F20"/>
    </w:rPr>
  </w:style>
  <w:style w:type="character" w:customStyle="1" w:styleId="CorpsdetexteCar">
    <w:name w:val="Corps de texte Car"/>
    <w:basedOn w:val="Policepardfaut"/>
    <w:link w:val="Corpsdetexte"/>
    <w:uiPriority w:val="1"/>
    <w:rsid w:val="00076B31"/>
  </w:style>
  <w:style w:type="character" w:customStyle="1" w:styleId="ObjetCar">
    <w:name w:val="Objet Car"/>
    <w:basedOn w:val="CorpsdetexteCar"/>
    <w:link w:val="Objet"/>
    <w:rsid w:val="00076B31"/>
    <w:rPr>
      <w:b/>
      <w:color w:val="231F20"/>
      <w:lang w:val="fr-FR"/>
    </w:rPr>
  </w:style>
  <w:style w:type="character" w:customStyle="1" w:styleId="Titre1Car">
    <w:name w:val="Titre 1 Car"/>
    <w:basedOn w:val="Policepardfaut"/>
    <w:link w:val="Titre1"/>
    <w:uiPriority w:val="9"/>
    <w:rsid w:val="006B6D26"/>
    <w:rPr>
      <w:b/>
      <w:sz w:val="24"/>
      <w:szCs w:val="24"/>
      <w:lang w:val="fr-FR"/>
    </w:rPr>
  </w:style>
  <w:style w:type="character" w:customStyle="1" w:styleId="SignatCar">
    <w:name w:val="Signat Car"/>
    <w:basedOn w:val="Titre1Car"/>
    <w:link w:val="Signat"/>
    <w:rsid w:val="00076B31"/>
    <w:rPr>
      <w:b/>
      <w:color w:val="231F20"/>
      <w:sz w:val="24"/>
      <w:szCs w:val="24"/>
      <w:lang w:val="fr-FR"/>
    </w:rPr>
  </w:style>
  <w:style w:type="paragraph" w:customStyle="1" w:styleId="Titredelapage">
    <w:name w:val="Titre de la page"/>
    <w:basedOn w:val="Normal"/>
    <w:link w:val="TitredelapageCar"/>
    <w:rsid w:val="00CD5E65"/>
    <w:pPr>
      <w:widowControl/>
      <w:autoSpaceDE/>
      <w:autoSpaceDN/>
      <w:spacing w:after="120" w:line="264" w:lineRule="auto"/>
      <w:jc w:val="center"/>
    </w:pPr>
    <w:rPr>
      <w:rFonts w:asciiTheme="minorHAnsi" w:eastAsiaTheme="minorEastAsia" w:hAnsiTheme="minorHAnsi" w:cstheme="minorBidi"/>
      <w:b/>
      <w:bCs/>
      <w:sz w:val="24"/>
      <w:lang w:eastAsia="fr-FR"/>
    </w:rPr>
  </w:style>
  <w:style w:type="paragraph" w:customStyle="1" w:styleId="Sous-titrecentrbold">
    <w:name w:val="Sous-titre centré bold"/>
    <w:basedOn w:val="Titredelapage"/>
    <w:link w:val="Sous-titrecentrboldCar"/>
    <w:rsid w:val="00CD5E65"/>
    <w:rPr>
      <w:sz w:val="16"/>
      <w:szCs w:val="16"/>
    </w:rPr>
  </w:style>
  <w:style w:type="character" w:customStyle="1" w:styleId="TitredelapageCar">
    <w:name w:val="Titre de la page Car"/>
    <w:link w:val="Titredelapage"/>
    <w:rsid w:val="00CD5E65"/>
    <w:rPr>
      <w:rFonts w:eastAsiaTheme="minorEastAsia"/>
      <w:b/>
      <w:bCs/>
      <w:sz w:val="24"/>
      <w:szCs w:val="20"/>
      <w:lang w:val="fr-FR" w:eastAsia="fr-FR"/>
    </w:rPr>
  </w:style>
  <w:style w:type="character" w:customStyle="1" w:styleId="Sous-titrecentrboldCar">
    <w:name w:val="Sous-titre centré bold Car"/>
    <w:link w:val="Sous-titrecentrbold"/>
    <w:rsid w:val="00CD5E65"/>
    <w:rPr>
      <w:rFonts w:eastAsiaTheme="minorEastAsia"/>
      <w:b/>
      <w:bCs/>
      <w:sz w:val="16"/>
      <w:szCs w:val="16"/>
      <w:lang w:val="fr-FR" w:eastAsia="fr-FR"/>
    </w:rPr>
  </w:style>
  <w:style w:type="paragraph" w:customStyle="1" w:styleId="Sous-titre1">
    <w:name w:val="Sous-titre1"/>
    <w:basedOn w:val="Normal"/>
    <w:next w:val="Corpsdetexte"/>
    <w:link w:val="Sous-titre1Car"/>
    <w:qFormat/>
    <w:rsid w:val="00076B31"/>
    <w:pPr>
      <w:jc w:val="center"/>
    </w:pPr>
    <w:rPr>
      <w:b/>
      <w:bCs/>
      <w:sz w:val="16"/>
      <w:szCs w:val="16"/>
    </w:rPr>
  </w:style>
  <w:style w:type="paragraph" w:customStyle="1" w:styleId="Sous-titre2">
    <w:name w:val="Sous-titre 2"/>
    <w:basedOn w:val="Sous-titre1"/>
    <w:next w:val="Corpsdetexte"/>
    <w:link w:val="Sous-titre2Car"/>
    <w:qFormat/>
    <w:rsid w:val="00076B31"/>
    <w:rPr>
      <w:b w:val="0"/>
      <w:bCs w:val="0"/>
    </w:rPr>
  </w:style>
  <w:style w:type="character" w:customStyle="1" w:styleId="Sous-titre1Car">
    <w:name w:val="Sous-titre1 Car"/>
    <w:basedOn w:val="Policepardfaut"/>
    <w:link w:val="Sous-titre1"/>
    <w:rsid w:val="00076B31"/>
    <w:rPr>
      <w:b/>
      <w:bCs/>
      <w:sz w:val="16"/>
      <w:szCs w:val="16"/>
      <w:lang w:val="fr-FR"/>
    </w:rPr>
  </w:style>
  <w:style w:type="paragraph" w:customStyle="1" w:styleId="Titre1demapage">
    <w:name w:val="Titre 1 de ma page"/>
    <w:basedOn w:val="Corpsdetexte"/>
    <w:next w:val="Corpsdetexte"/>
    <w:link w:val="Titre1demapageCar"/>
    <w:qFormat/>
    <w:rsid w:val="00076B31"/>
    <w:pPr>
      <w:spacing w:before="1"/>
    </w:pPr>
    <w:rPr>
      <w:b/>
      <w:bCs/>
    </w:rPr>
  </w:style>
  <w:style w:type="character" w:customStyle="1" w:styleId="Sous-titre2Car">
    <w:name w:val="Sous-titre 2 Car"/>
    <w:basedOn w:val="Sous-titre1Car"/>
    <w:link w:val="Sous-titre2"/>
    <w:rsid w:val="00076B31"/>
    <w:rPr>
      <w:b w:val="0"/>
      <w:bCs w:val="0"/>
      <w:sz w:val="16"/>
      <w:szCs w:val="16"/>
      <w:lang w:val="fr-FR"/>
    </w:rPr>
  </w:style>
  <w:style w:type="paragraph" w:customStyle="1" w:styleId="Titre2demapage">
    <w:name w:val="Titre 2 de ma page"/>
    <w:basedOn w:val="Titre1demapage"/>
    <w:next w:val="Corpsdetexte"/>
    <w:link w:val="Titre2demapageCar"/>
    <w:qFormat/>
    <w:rsid w:val="00076B31"/>
    <w:pPr>
      <w:spacing w:line="276" w:lineRule="auto"/>
    </w:pPr>
    <w:rPr>
      <w:sz w:val="16"/>
      <w:szCs w:val="16"/>
    </w:rPr>
  </w:style>
  <w:style w:type="character" w:customStyle="1" w:styleId="Titre1demapageCar">
    <w:name w:val="Titre 1 de ma page Car"/>
    <w:basedOn w:val="CorpsdetexteCar"/>
    <w:link w:val="Titre1demapage"/>
    <w:rsid w:val="00076B31"/>
    <w:rPr>
      <w:b/>
      <w:bCs/>
      <w:lang w:val="fr-FR"/>
    </w:rPr>
  </w:style>
  <w:style w:type="paragraph" w:customStyle="1" w:styleId="Titre3demapage">
    <w:name w:val="Titre 3 de ma page"/>
    <w:basedOn w:val="Titre2demapage"/>
    <w:next w:val="Corpsdetexte"/>
    <w:link w:val="Titre3demapageCar"/>
    <w:qFormat/>
    <w:rsid w:val="00076B31"/>
    <w:rPr>
      <w:b w:val="0"/>
      <w:bCs w:val="0"/>
    </w:rPr>
  </w:style>
  <w:style w:type="character" w:customStyle="1" w:styleId="Titre2demapageCar">
    <w:name w:val="Titre 2 de ma page Car"/>
    <w:basedOn w:val="Titre1demapageCar"/>
    <w:link w:val="Titre2demapage"/>
    <w:rsid w:val="00076B31"/>
    <w:rPr>
      <w:b/>
      <w:bCs/>
      <w:sz w:val="16"/>
      <w:szCs w:val="16"/>
      <w:lang w:val="fr-FR"/>
    </w:rPr>
  </w:style>
  <w:style w:type="character" w:customStyle="1" w:styleId="Titre3demapageCar">
    <w:name w:val="Titre 3 de ma page Car"/>
    <w:basedOn w:val="Titre2demapageCar"/>
    <w:link w:val="Titre3demapage"/>
    <w:rsid w:val="00076B31"/>
    <w:rPr>
      <w:b w:val="0"/>
      <w:bCs w:val="0"/>
      <w:sz w:val="16"/>
      <w:szCs w:val="16"/>
      <w:lang w:val="fr-FR"/>
    </w:rPr>
  </w:style>
  <w:style w:type="table" w:styleId="Grilledutableau">
    <w:name w:val="Table Grid"/>
    <w:basedOn w:val="TableauNormal"/>
    <w:uiPriority w:val="39"/>
    <w:rsid w:val="00965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60DE1"/>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intituledirection">
    <w:name w:val="intitule direction"/>
    <w:basedOn w:val="Normal"/>
    <w:next w:val="Corpsdetexte"/>
    <w:link w:val="intituledirectionCar"/>
    <w:qFormat/>
    <w:rsid w:val="00076B31"/>
    <w:pPr>
      <w:tabs>
        <w:tab w:val="left" w:pos="5009"/>
      </w:tabs>
      <w:spacing w:line="276" w:lineRule="auto"/>
      <w:ind w:left="187" w:hanging="187"/>
    </w:pPr>
    <w:rPr>
      <w:b/>
      <w:bCs/>
      <w:color w:val="000000" w:themeColor="text1"/>
      <w:sz w:val="24"/>
      <w:szCs w:val="24"/>
    </w:rPr>
  </w:style>
  <w:style w:type="character" w:customStyle="1" w:styleId="intituledirectionCar">
    <w:name w:val="intitule direction Car"/>
    <w:basedOn w:val="Policepardfaut"/>
    <w:link w:val="intituledirection"/>
    <w:rsid w:val="00076B31"/>
    <w:rPr>
      <w:b/>
      <w:bCs/>
      <w:color w:val="000000" w:themeColor="text1"/>
      <w:sz w:val="24"/>
      <w:szCs w:val="24"/>
      <w:lang w:val="fr-FR"/>
    </w:rPr>
  </w:style>
  <w:style w:type="paragraph" w:customStyle="1" w:styleId="Date2">
    <w:name w:val="Date 2"/>
    <w:basedOn w:val="Normal"/>
    <w:link w:val="Date2Car"/>
    <w:rsid w:val="00CF6461"/>
    <w:pPr>
      <w:spacing w:before="139"/>
      <w:ind w:left="111"/>
      <w:jc w:val="right"/>
    </w:pPr>
    <w:rPr>
      <w:color w:val="231F20"/>
      <w:sz w:val="16"/>
      <w:szCs w:val="22"/>
    </w:rPr>
  </w:style>
  <w:style w:type="character" w:customStyle="1" w:styleId="Date2Car">
    <w:name w:val="Date 2 Car"/>
    <w:basedOn w:val="Policepardfaut"/>
    <w:link w:val="Date2"/>
    <w:rsid w:val="00CF6461"/>
    <w:rPr>
      <w:color w:val="231F20"/>
      <w:sz w:val="16"/>
      <w:szCs w:val="22"/>
      <w:lang w:val="fr-FR"/>
    </w:rPr>
  </w:style>
  <w:style w:type="paragraph" w:customStyle="1" w:styleId="Date20">
    <w:name w:val="Date2"/>
    <w:basedOn w:val="Date2"/>
    <w:next w:val="Corpsdetexte"/>
    <w:link w:val="Date2Car0"/>
    <w:qFormat/>
    <w:rsid w:val="00076B31"/>
    <w:pPr>
      <w:ind w:left="0"/>
    </w:pPr>
  </w:style>
  <w:style w:type="paragraph" w:customStyle="1" w:styleId="PieddePage0">
    <w:name w:val="Pied de Page"/>
    <w:basedOn w:val="Normal"/>
    <w:next w:val="Corpsdetexte"/>
    <w:link w:val="PieddePageCar0"/>
    <w:qFormat/>
    <w:rsid w:val="00076B31"/>
    <w:pPr>
      <w:spacing w:line="161" w:lineRule="exact"/>
      <w:ind w:left="187" w:hanging="187"/>
    </w:pPr>
    <w:rPr>
      <w:color w:val="939598"/>
      <w:sz w:val="14"/>
    </w:rPr>
  </w:style>
  <w:style w:type="character" w:customStyle="1" w:styleId="Date2Car0">
    <w:name w:val="Date2 Car"/>
    <w:basedOn w:val="Date2Car"/>
    <w:link w:val="Date20"/>
    <w:rsid w:val="00076B31"/>
    <w:rPr>
      <w:color w:val="231F20"/>
      <w:sz w:val="16"/>
      <w:szCs w:val="22"/>
      <w:lang w:val="fr-FR"/>
    </w:rPr>
  </w:style>
  <w:style w:type="character" w:customStyle="1" w:styleId="PieddePageCar0">
    <w:name w:val="Pied de Page Car"/>
    <w:basedOn w:val="Policepardfaut"/>
    <w:link w:val="PieddePage0"/>
    <w:rsid w:val="00076B31"/>
    <w:rPr>
      <w:color w:val="939598"/>
      <w:sz w:val="14"/>
      <w:lang w:val="fr-FR"/>
    </w:rPr>
  </w:style>
  <w:style w:type="paragraph" w:customStyle="1" w:styleId="Date10">
    <w:name w:val="Date 1"/>
    <w:basedOn w:val="Corpsdetexte"/>
    <w:next w:val="Corpsdetexte"/>
    <w:link w:val="Date1Car"/>
    <w:qFormat/>
    <w:rsid w:val="00076B31"/>
    <w:rPr>
      <w:rFonts w:asciiTheme="minorHAnsi" w:hAnsiTheme="minorHAnsi" w:cstheme="minorHAnsi"/>
      <w:color w:val="231F20"/>
    </w:rPr>
  </w:style>
  <w:style w:type="character" w:customStyle="1" w:styleId="Date1Car">
    <w:name w:val="Date 1 Car"/>
    <w:basedOn w:val="CorpsdetexteCar"/>
    <w:link w:val="Date10"/>
    <w:rsid w:val="00076B31"/>
    <w:rPr>
      <w:rFonts w:asciiTheme="minorHAnsi" w:hAnsiTheme="minorHAnsi" w:cstheme="minorHAnsi"/>
      <w:color w:val="231F20"/>
      <w:lang w:val="fr-FR"/>
    </w:rPr>
  </w:style>
  <w:style w:type="character" w:styleId="Numrodepage">
    <w:name w:val="page number"/>
    <w:basedOn w:val="Policepardfaut"/>
    <w:uiPriority w:val="99"/>
    <w:semiHidden/>
    <w:unhideWhenUsed/>
    <w:rsid w:val="00681D72"/>
  </w:style>
  <w:style w:type="paragraph" w:styleId="Textedebulles">
    <w:name w:val="Balloon Text"/>
    <w:basedOn w:val="Normal"/>
    <w:link w:val="TextedebullesCar"/>
    <w:uiPriority w:val="99"/>
    <w:semiHidden/>
    <w:unhideWhenUsed/>
    <w:rsid w:val="00DA3093"/>
    <w:rPr>
      <w:rFonts w:ascii="Tahoma" w:hAnsi="Tahoma" w:cs="Tahoma"/>
      <w:sz w:val="16"/>
      <w:szCs w:val="16"/>
    </w:rPr>
  </w:style>
  <w:style w:type="character" w:customStyle="1" w:styleId="TextedebullesCar">
    <w:name w:val="Texte de bulles Car"/>
    <w:basedOn w:val="Policepardfaut"/>
    <w:link w:val="Textedebulles"/>
    <w:uiPriority w:val="99"/>
    <w:semiHidden/>
    <w:rsid w:val="00DA3093"/>
    <w:rPr>
      <w:rFonts w:ascii="Tahoma" w:hAnsi="Tahoma" w:cs="Tahoma"/>
      <w:sz w:val="16"/>
      <w:szCs w:val="16"/>
    </w:rPr>
  </w:style>
  <w:style w:type="paragraph" w:customStyle="1" w:styleId="Default">
    <w:name w:val="Default"/>
    <w:rsid w:val="008B52F3"/>
    <w:pPr>
      <w:widowControl/>
      <w:adjustRightInd w:val="0"/>
    </w:pPr>
    <w:rPr>
      <w:rFonts w:ascii="Calibri" w:hAnsi="Calibri" w:cs="Calibri"/>
      <w:color w:val="000000"/>
      <w:sz w:val="24"/>
      <w:szCs w:val="24"/>
      <w:lang w:val="fr-FR"/>
    </w:rPr>
  </w:style>
  <w:style w:type="character" w:styleId="lev">
    <w:name w:val="Strong"/>
    <w:basedOn w:val="Policepardfaut"/>
    <w:uiPriority w:val="22"/>
    <w:qFormat/>
    <w:rsid w:val="00E01903"/>
    <w:rPr>
      <w:b/>
      <w:bCs/>
    </w:rPr>
  </w:style>
  <w:style w:type="character" w:customStyle="1" w:styleId="mise-en-avant-refcom">
    <w:name w:val="mise-en-avant-refcom"/>
    <w:basedOn w:val="Policepardfaut"/>
    <w:rsid w:val="007268C9"/>
  </w:style>
  <w:style w:type="character" w:customStyle="1" w:styleId="css-901oao">
    <w:name w:val="css-901oao"/>
    <w:basedOn w:val="Policepardfaut"/>
    <w:rsid w:val="00084828"/>
  </w:style>
  <w:style w:type="character" w:customStyle="1" w:styleId="Titre2Car">
    <w:name w:val="Titre 2 Car"/>
    <w:basedOn w:val="Policepardfaut"/>
    <w:link w:val="Titre2"/>
    <w:uiPriority w:val="9"/>
    <w:semiHidden/>
    <w:rsid w:val="007D565D"/>
    <w:rPr>
      <w:rFonts w:asciiTheme="majorHAnsi" w:eastAsiaTheme="majorEastAsia" w:hAnsiTheme="majorHAnsi" w:cstheme="majorBidi"/>
      <w:color w:val="344E4A" w:themeColor="accent1" w:themeShade="BF"/>
      <w:sz w:val="26"/>
      <w:szCs w:val="26"/>
      <w:lang w:val="fr-FR"/>
    </w:rPr>
  </w:style>
  <w:style w:type="character" w:styleId="Marquedecommentaire">
    <w:name w:val="annotation reference"/>
    <w:basedOn w:val="Policepardfaut"/>
    <w:uiPriority w:val="99"/>
    <w:semiHidden/>
    <w:unhideWhenUsed/>
    <w:rsid w:val="00B916AA"/>
    <w:rPr>
      <w:sz w:val="16"/>
      <w:szCs w:val="16"/>
    </w:rPr>
  </w:style>
  <w:style w:type="paragraph" w:styleId="Commentaire">
    <w:name w:val="annotation text"/>
    <w:basedOn w:val="Normal"/>
    <w:link w:val="CommentaireCar"/>
    <w:uiPriority w:val="99"/>
    <w:semiHidden/>
    <w:unhideWhenUsed/>
    <w:rsid w:val="00B916AA"/>
    <w:pPr>
      <w:widowControl/>
      <w:autoSpaceDE/>
      <w:autoSpaceDN/>
      <w:spacing w:after="200"/>
    </w:pPr>
    <w:rPr>
      <w:rFonts w:asciiTheme="minorHAnsi" w:hAnsiTheme="minorHAnsi" w:cstheme="minorBidi"/>
    </w:rPr>
  </w:style>
  <w:style w:type="character" w:customStyle="1" w:styleId="CommentaireCar">
    <w:name w:val="Commentaire Car"/>
    <w:basedOn w:val="Policepardfaut"/>
    <w:link w:val="Commentaire"/>
    <w:uiPriority w:val="99"/>
    <w:semiHidden/>
    <w:rsid w:val="00B916AA"/>
    <w:rPr>
      <w:rFonts w:asciiTheme="minorHAnsi" w:hAnsiTheme="minorHAnsi" w:cstheme="minorBidi"/>
      <w:lang w:val="fr-FR"/>
    </w:rPr>
  </w:style>
  <w:style w:type="paragraph" w:styleId="Objetducommentaire">
    <w:name w:val="annotation subject"/>
    <w:basedOn w:val="Commentaire"/>
    <w:next w:val="Commentaire"/>
    <w:link w:val="ObjetducommentaireCar"/>
    <w:uiPriority w:val="99"/>
    <w:semiHidden/>
    <w:unhideWhenUsed/>
    <w:rsid w:val="00242BEE"/>
    <w:pPr>
      <w:widowControl w:val="0"/>
      <w:autoSpaceDE w:val="0"/>
      <w:autoSpaceDN w:val="0"/>
      <w:spacing w:after="0"/>
    </w:pPr>
    <w:rPr>
      <w:rFonts w:ascii="Arial" w:hAnsi="Arial" w:cs="Arial"/>
      <w:b/>
      <w:bCs/>
    </w:rPr>
  </w:style>
  <w:style w:type="character" w:customStyle="1" w:styleId="ObjetducommentaireCar">
    <w:name w:val="Objet du commentaire Car"/>
    <w:basedOn w:val="CommentaireCar"/>
    <w:link w:val="Objetducommentaire"/>
    <w:uiPriority w:val="99"/>
    <w:semiHidden/>
    <w:rsid w:val="00242BEE"/>
    <w:rPr>
      <w:rFonts w:asciiTheme="minorHAnsi" w:hAnsiTheme="minorHAnsi" w:cstheme="minorBidi"/>
      <w:b/>
      <w:bCs/>
      <w:lang w:val="fr-FR"/>
    </w:rPr>
  </w:style>
  <w:style w:type="character" w:customStyle="1" w:styleId="InternetLink">
    <w:name w:val="Internet Link"/>
    <w:basedOn w:val="Policepardfaut"/>
    <w:uiPriority w:val="99"/>
    <w:rsid w:val="001A42D4"/>
    <w:rPr>
      <w:color w:val="0000FF"/>
      <w:u w:val="single"/>
    </w:rPr>
  </w:style>
  <w:style w:type="character" w:styleId="Lienhypertextesuivivisit">
    <w:name w:val="FollowedHyperlink"/>
    <w:basedOn w:val="Policepardfaut"/>
    <w:uiPriority w:val="99"/>
    <w:semiHidden/>
    <w:unhideWhenUsed/>
    <w:rsid w:val="000629AF"/>
    <w:rPr>
      <w:color w:val="5770BE" w:themeColor="followedHyperlink"/>
      <w:u w:val="single"/>
    </w:rPr>
  </w:style>
  <w:style w:type="character" w:customStyle="1" w:styleId="r-18u37iz">
    <w:name w:val="r-18u37iz"/>
    <w:basedOn w:val="Policepardfaut"/>
    <w:rsid w:val="001B712A"/>
  </w:style>
  <w:style w:type="character" w:customStyle="1" w:styleId="sg-chapeau">
    <w:name w:val="sg-chapeau"/>
    <w:basedOn w:val="Policepardfaut"/>
    <w:rsid w:val="00D85729"/>
  </w:style>
  <w:style w:type="character" w:customStyle="1" w:styleId="Titre4Car">
    <w:name w:val="Titre 4 Car"/>
    <w:basedOn w:val="Policepardfaut"/>
    <w:link w:val="Titre4"/>
    <w:uiPriority w:val="9"/>
    <w:semiHidden/>
    <w:rsid w:val="00B559D1"/>
    <w:rPr>
      <w:rFonts w:asciiTheme="majorHAnsi" w:eastAsiaTheme="majorEastAsia" w:hAnsiTheme="majorHAnsi" w:cstheme="majorBidi"/>
      <w:i/>
      <w:iCs/>
      <w:color w:val="344E4A" w:themeColor="accent1" w:themeShade="BF"/>
      <w:lang w:val="fr-FR"/>
    </w:rPr>
  </w:style>
  <w:style w:type="paragraph" w:customStyle="1" w:styleId="d-flex">
    <w:name w:val="d-flex"/>
    <w:basedOn w:val="Normal"/>
    <w:rsid w:val="00CF72FA"/>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customStyle="1" w:styleId="style14">
    <w:name w:val="style14"/>
    <w:basedOn w:val="Policepardfaut"/>
    <w:rsid w:val="003D111B"/>
  </w:style>
  <w:style w:type="paragraph" w:customStyle="1" w:styleId="Contacts">
    <w:name w:val="Contacts"/>
    <w:basedOn w:val="Pieddepage"/>
    <w:link w:val="ContactsCar"/>
    <w:qFormat/>
    <w:rsid w:val="00E564FF"/>
    <w:pPr>
      <w:widowControl/>
      <w:tabs>
        <w:tab w:val="clear" w:pos="4513"/>
        <w:tab w:val="clear" w:pos="9026"/>
        <w:tab w:val="center" w:pos="4536"/>
        <w:tab w:val="right" w:pos="9072"/>
      </w:tabs>
      <w:autoSpaceDE/>
      <w:autoSpaceDN/>
    </w:pPr>
    <w:rPr>
      <w:rFonts w:ascii="Marianne" w:eastAsia="Arial" w:hAnsi="Marianne" w:cstheme="minorBidi"/>
      <w:sz w:val="14"/>
      <w:szCs w:val="16"/>
    </w:rPr>
  </w:style>
  <w:style w:type="character" w:customStyle="1" w:styleId="ContactsCar">
    <w:name w:val="Contacts Car"/>
    <w:basedOn w:val="PieddepageCar"/>
    <w:link w:val="Contacts"/>
    <w:rsid w:val="00E564FF"/>
    <w:rPr>
      <w:rFonts w:ascii="Marianne" w:eastAsia="Arial" w:hAnsi="Marianne" w:cstheme="minorBidi"/>
      <w:sz w:val="14"/>
      <w:szCs w:val="16"/>
      <w:lang w:val="fr-FR"/>
    </w:rPr>
  </w:style>
  <w:style w:type="character" w:customStyle="1" w:styleId="Titre3Car">
    <w:name w:val="Titre 3 Car"/>
    <w:basedOn w:val="Policepardfaut"/>
    <w:link w:val="Titre3"/>
    <w:uiPriority w:val="9"/>
    <w:semiHidden/>
    <w:rsid w:val="00641E9B"/>
    <w:rPr>
      <w:rFonts w:asciiTheme="majorHAnsi" w:eastAsiaTheme="majorEastAsia" w:hAnsiTheme="majorHAnsi" w:cstheme="majorBidi"/>
      <w:color w:val="223431" w:themeColor="accent1" w:themeShade="7F"/>
      <w:sz w:val="24"/>
      <w:szCs w:val="24"/>
      <w:lang w:val="fr-FR"/>
    </w:rPr>
  </w:style>
  <w:style w:type="character" w:styleId="Mentionnonrsolue">
    <w:name w:val="Unresolved Mention"/>
    <w:basedOn w:val="Policepardfaut"/>
    <w:uiPriority w:val="99"/>
    <w:semiHidden/>
    <w:unhideWhenUsed/>
    <w:rsid w:val="00D65D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35580">
      <w:bodyDiv w:val="1"/>
      <w:marLeft w:val="0"/>
      <w:marRight w:val="0"/>
      <w:marTop w:val="0"/>
      <w:marBottom w:val="0"/>
      <w:divBdr>
        <w:top w:val="none" w:sz="0" w:space="0" w:color="auto"/>
        <w:left w:val="none" w:sz="0" w:space="0" w:color="auto"/>
        <w:bottom w:val="none" w:sz="0" w:space="0" w:color="auto"/>
        <w:right w:val="none" w:sz="0" w:space="0" w:color="auto"/>
      </w:divBdr>
    </w:div>
    <w:div w:id="45685115">
      <w:bodyDiv w:val="1"/>
      <w:marLeft w:val="0"/>
      <w:marRight w:val="0"/>
      <w:marTop w:val="0"/>
      <w:marBottom w:val="0"/>
      <w:divBdr>
        <w:top w:val="none" w:sz="0" w:space="0" w:color="auto"/>
        <w:left w:val="none" w:sz="0" w:space="0" w:color="auto"/>
        <w:bottom w:val="none" w:sz="0" w:space="0" w:color="auto"/>
        <w:right w:val="none" w:sz="0" w:space="0" w:color="auto"/>
      </w:divBdr>
    </w:div>
    <w:div w:id="135876710">
      <w:bodyDiv w:val="1"/>
      <w:marLeft w:val="0"/>
      <w:marRight w:val="0"/>
      <w:marTop w:val="0"/>
      <w:marBottom w:val="0"/>
      <w:divBdr>
        <w:top w:val="none" w:sz="0" w:space="0" w:color="auto"/>
        <w:left w:val="none" w:sz="0" w:space="0" w:color="auto"/>
        <w:bottom w:val="none" w:sz="0" w:space="0" w:color="auto"/>
        <w:right w:val="none" w:sz="0" w:space="0" w:color="auto"/>
      </w:divBdr>
      <w:divsChild>
        <w:div w:id="366568558">
          <w:marLeft w:val="0"/>
          <w:marRight w:val="0"/>
          <w:marTop w:val="240"/>
          <w:marBottom w:val="300"/>
          <w:divBdr>
            <w:top w:val="single" w:sz="6" w:space="0" w:color="000091"/>
            <w:left w:val="single" w:sz="6" w:space="0" w:color="000091"/>
            <w:bottom w:val="single" w:sz="6" w:space="0" w:color="000091"/>
            <w:right w:val="single" w:sz="6" w:space="0" w:color="000091"/>
          </w:divBdr>
        </w:div>
      </w:divsChild>
    </w:div>
    <w:div w:id="167722228">
      <w:bodyDiv w:val="1"/>
      <w:marLeft w:val="0"/>
      <w:marRight w:val="0"/>
      <w:marTop w:val="0"/>
      <w:marBottom w:val="0"/>
      <w:divBdr>
        <w:top w:val="none" w:sz="0" w:space="0" w:color="auto"/>
        <w:left w:val="none" w:sz="0" w:space="0" w:color="auto"/>
        <w:bottom w:val="none" w:sz="0" w:space="0" w:color="auto"/>
        <w:right w:val="none" w:sz="0" w:space="0" w:color="auto"/>
      </w:divBdr>
    </w:div>
    <w:div w:id="220941231">
      <w:bodyDiv w:val="1"/>
      <w:marLeft w:val="0"/>
      <w:marRight w:val="0"/>
      <w:marTop w:val="0"/>
      <w:marBottom w:val="0"/>
      <w:divBdr>
        <w:top w:val="none" w:sz="0" w:space="0" w:color="auto"/>
        <w:left w:val="none" w:sz="0" w:space="0" w:color="auto"/>
        <w:bottom w:val="none" w:sz="0" w:space="0" w:color="auto"/>
        <w:right w:val="none" w:sz="0" w:space="0" w:color="auto"/>
      </w:divBdr>
    </w:div>
    <w:div w:id="262151456">
      <w:bodyDiv w:val="1"/>
      <w:marLeft w:val="0"/>
      <w:marRight w:val="0"/>
      <w:marTop w:val="0"/>
      <w:marBottom w:val="0"/>
      <w:divBdr>
        <w:top w:val="none" w:sz="0" w:space="0" w:color="auto"/>
        <w:left w:val="none" w:sz="0" w:space="0" w:color="auto"/>
        <w:bottom w:val="none" w:sz="0" w:space="0" w:color="auto"/>
        <w:right w:val="none" w:sz="0" w:space="0" w:color="auto"/>
      </w:divBdr>
    </w:div>
    <w:div w:id="623081318">
      <w:bodyDiv w:val="1"/>
      <w:marLeft w:val="0"/>
      <w:marRight w:val="0"/>
      <w:marTop w:val="0"/>
      <w:marBottom w:val="0"/>
      <w:divBdr>
        <w:top w:val="none" w:sz="0" w:space="0" w:color="auto"/>
        <w:left w:val="none" w:sz="0" w:space="0" w:color="auto"/>
        <w:bottom w:val="none" w:sz="0" w:space="0" w:color="auto"/>
        <w:right w:val="none" w:sz="0" w:space="0" w:color="auto"/>
      </w:divBdr>
    </w:div>
    <w:div w:id="628241346">
      <w:bodyDiv w:val="1"/>
      <w:marLeft w:val="0"/>
      <w:marRight w:val="0"/>
      <w:marTop w:val="0"/>
      <w:marBottom w:val="0"/>
      <w:divBdr>
        <w:top w:val="none" w:sz="0" w:space="0" w:color="auto"/>
        <w:left w:val="none" w:sz="0" w:space="0" w:color="auto"/>
        <w:bottom w:val="none" w:sz="0" w:space="0" w:color="auto"/>
        <w:right w:val="none" w:sz="0" w:space="0" w:color="auto"/>
      </w:divBdr>
    </w:div>
    <w:div w:id="630288528">
      <w:bodyDiv w:val="1"/>
      <w:marLeft w:val="0"/>
      <w:marRight w:val="0"/>
      <w:marTop w:val="0"/>
      <w:marBottom w:val="0"/>
      <w:divBdr>
        <w:top w:val="none" w:sz="0" w:space="0" w:color="auto"/>
        <w:left w:val="none" w:sz="0" w:space="0" w:color="auto"/>
        <w:bottom w:val="none" w:sz="0" w:space="0" w:color="auto"/>
        <w:right w:val="none" w:sz="0" w:space="0" w:color="auto"/>
      </w:divBdr>
    </w:div>
    <w:div w:id="634066703">
      <w:bodyDiv w:val="1"/>
      <w:marLeft w:val="0"/>
      <w:marRight w:val="0"/>
      <w:marTop w:val="0"/>
      <w:marBottom w:val="0"/>
      <w:divBdr>
        <w:top w:val="none" w:sz="0" w:space="0" w:color="auto"/>
        <w:left w:val="none" w:sz="0" w:space="0" w:color="auto"/>
        <w:bottom w:val="none" w:sz="0" w:space="0" w:color="auto"/>
        <w:right w:val="none" w:sz="0" w:space="0" w:color="auto"/>
      </w:divBdr>
    </w:div>
    <w:div w:id="711656800">
      <w:bodyDiv w:val="1"/>
      <w:marLeft w:val="0"/>
      <w:marRight w:val="0"/>
      <w:marTop w:val="0"/>
      <w:marBottom w:val="0"/>
      <w:divBdr>
        <w:top w:val="none" w:sz="0" w:space="0" w:color="auto"/>
        <w:left w:val="none" w:sz="0" w:space="0" w:color="auto"/>
        <w:bottom w:val="none" w:sz="0" w:space="0" w:color="auto"/>
        <w:right w:val="none" w:sz="0" w:space="0" w:color="auto"/>
      </w:divBdr>
    </w:div>
    <w:div w:id="761071067">
      <w:bodyDiv w:val="1"/>
      <w:marLeft w:val="0"/>
      <w:marRight w:val="0"/>
      <w:marTop w:val="0"/>
      <w:marBottom w:val="0"/>
      <w:divBdr>
        <w:top w:val="none" w:sz="0" w:space="0" w:color="auto"/>
        <w:left w:val="none" w:sz="0" w:space="0" w:color="auto"/>
        <w:bottom w:val="none" w:sz="0" w:space="0" w:color="auto"/>
        <w:right w:val="none" w:sz="0" w:space="0" w:color="auto"/>
      </w:divBdr>
    </w:div>
    <w:div w:id="771705911">
      <w:bodyDiv w:val="1"/>
      <w:marLeft w:val="0"/>
      <w:marRight w:val="0"/>
      <w:marTop w:val="0"/>
      <w:marBottom w:val="0"/>
      <w:divBdr>
        <w:top w:val="none" w:sz="0" w:space="0" w:color="auto"/>
        <w:left w:val="none" w:sz="0" w:space="0" w:color="auto"/>
        <w:bottom w:val="none" w:sz="0" w:space="0" w:color="auto"/>
        <w:right w:val="none" w:sz="0" w:space="0" w:color="auto"/>
      </w:divBdr>
    </w:div>
    <w:div w:id="782962807">
      <w:bodyDiv w:val="1"/>
      <w:marLeft w:val="0"/>
      <w:marRight w:val="0"/>
      <w:marTop w:val="0"/>
      <w:marBottom w:val="0"/>
      <w:divBdr>
        <w:top w:val="none" w:sz="0" w:space="0" w:color="auto"/>
        <w:left w:val="none" w:sz="0" w:space="0" w:color="auto"/>
        <w:bottom w:val="none" w:sz="0" w:space="0" w:color="auto"/>
        <w:right w:val="none" w:sz="0" w:space="0" w:color="auto"/>
      </w:divBdr>
    </w:div>
    <w:div w:id="848636616">
      <w:bodyDiv w:val="1"/>
      <w:marLeft w:val="0"/>
      <w:marRight w:val="0"/>
      <w:marTop w:val="0"/>
      <w:marBottom w:val="0"/>
      <w:divBdr>
        <w:top w:val="none" w:sz="0" w:space="0" w:color="auto"/>
        <w:left w:val="none" w:sz="0" w:space="0" w:color="auto"/>
        <w:bottom w:val="none" w:sz="0" w:space="0" w:color="auto"/>
        <w:right w:val="none" w:sz="0" w:space="0" w:color="auto"/>
      </w:divBdr>
    </w:div>
    <w:div w:id="853113781">
      <w:bodyDiv w:val="1"/>
      <w:marLeft w:val="0"/>
      <w:marRight w:val="0"/>
      <w:marTop w:val="0"/>
      <w:marBottom w:val="0"/>
      <w:divBdr>
        <w:top w:val="none" w:sz="0" w:space="0" w:color="auto"/>
        <w:left w:val="none" w:sz="0" w:space="0" w:color="auto"/>
        <w:bottom w:val="none" w:sz="0" w:space="0" w:color="auto"/>
        <w:right w:val="none" w:sz="0" w:space="0" w:color="auto"/>
      </w:divBdr>
    </w:div>
    <w:div w:id="921794858">
      <w:bodyDiv w:val="1"/>
      <w:marLeft w:val="0"/>
      <w:marRight w:val="0"/>
      <w:marTop w:val="0"/>
      <w:marBottom w:val="0"/>
      <w:divBdr>
        <w:top w:val="none" w:sz="0" w:space="0" w:color="auto"/>
        <w:left w:val="none" w:sz="0" w:space="0" w:color="auto"/>
        <w:bottom w:val="none" w:sz="0" w:space="0" w:color="auto"/>
        <w:right w:val="none" w:sz="0" w:space="0" w:color="auto"/>
      </w:divBdr>
    </w:div>
    <w:div w:id="926697358">
      <w:bodyDiv w:val="1"/>
      <w:marLeft w:val="0"/>
      <w:marRight w:val="0"/>
      <w:marTop w:val="0"/>
      <w:marBottom w:val="0"/>
      <w:divBdr>
        <w:top w:val="none" w:sz="0" w:space="0" w:color="auto"/>
        <w:left w:val="none" w:sz="0" w:space="0" w:color="auto"/>
        <w:bottom w:val="none" w:sz="0" w:space="0" w:color="auto"/>
        <w:right w:val="none" w:sz="0" w:space="0" w:color="auto"/>
      </w:divBdr>
      <w:divsChild>
        <w:div w:id="226576810">
          <w:marLeft w:val="0"/>
          <w:marRight w:val="0"/>
          <w:marTop w:val="0"/>
          <w:marBottom w:val="0"/>
          <w:divBdr>
            <w:top w:val="none" w:sz="0" w:space="0" w:color="auto"/>
            <w:left w:val="none" w:sz="0" w:space="0" w:color="auto"/>
            <w:bottom w:val="none" w:sz="0" w:space="0" w:color="auto"/>
            <w:right w:val="none" w:sz="0" w:space="0" w:color="auto"/>
          </w:divBdr>
        </w:div>
        <w:div w:id="1410032776">
          <w:marLeft w:val="0"/>
          <w:marRight w:val="0"/>
          <w:marTop w:val="0"/>
          <w:marBottom w:val="0"/>
          <w:divBdr>
            <w:top w:val="none" w:sz="0" w:space="0" w:color="auto"/>
            <w:left w:val="none" w:sz="0" w:space="0" w:color="auto"/>
            <w:bottom w:val="none" w:sz="0" w:space="0" w:color="auto"/>
            <w:right w:val="none" w:sz="0" w:space="0" w:color="auto"/>
          </w:divBdr>
          <w:divsChild>
            <w:div w:id="423115939">
              <w:marLeft w:val="0"/>
              <w:marRight w:val="0"/>
              <w:marTop w:val="0"/>
              <w:marBottom w:val="0"/>
              <w:divBdr>
                <w:top w:val="none" w:sz="0" w:space="0" w:color="auto"/>
                <w:left w:val="none" w:sz="0" w:space="0" w:color="auto"/>
                <w:bottom w:val="none" w:sz="0" w:space="0" w:color="auto"/>
                <w:right w:val="none" w:sz="0" w:space="0" w:color="auto"/>
              </w:divBdr>
            </w:div>
            <w:div w:id="1514996393">
              <w:marLeft w:val="0"/>
              <w:marRight w:val="0"/>
              <w:marTop w:val="0"/>
              <w:marBottom w:val="0"/>
              <w:divBdr>
                <w:top w:val="none" w:sz="0" w:space="0" w:color="auto"/>
                <w:left w:val="none" w:sz="0" w:space="0" w:color="auto"/>
                <w:bottom w:val="none" w:sz="0" w:space="0" w:color="auto"/>
                <w:right w:val="none" w:sz="0" w:space="0" w:color="auto"/>
              </w:divBdr>
            </w:div>
            <w:div w:id="428743593">
              <w:marLeft w:val="0"/>
              <w:marRight w:val="0"/>
              <w:marTop w:val="0"/>
              <w:marBottom w:val="0"/>
              <w:divBdr>
                <w:top w:val="none" w:sz="0" w:space="0" w:color="auto"/>
                <w:left w:val="none" w:sz="0" w:space="0" w:color="auto"/>
                <w:bottom w:val="none" w:sz="0" w:space="0" w:color="auto"/>
                <w:right w:val="none" w:sz="0" w:space="0" w:color="auto"/>
              </w:divBdr>
            </w:div>
            <w:div w:id="941574834">
              <w:marLeft w:val="0"/>
              <w:marRight w:val="0"/>
              <w:marTop w:val="0"/>
              <w:marBottom w:val="0"/>
              <w:divBdr>
                <w:top w:val="none" w:sz="0" w:space="0" w:color="auto"/>
                <w:left w:val="none" w:sz="0" w:space="0" w:color="auto"/>
                <w:bottom w:val="none" w:sz="0" w:space="0" w:color="auto"/>
                <w:right w:val="none" w:sz="0" w:space="0" w:color="auto"/>
              </w:divBdr>
            </w:div>
            <w:div w:id="460269790">
              <w:marLeft w:val="0"/>
              <w:marRight w:val="0"/>
              <w:marTop w:val="0"/>
              <w:marBottom w:val="0"/>
              <w:divBdr>
                <w:top w:val="none" w:sz="0" w:space="0" w:color="auto"/>
                <w:left w:val="none" w:sz="0" w:space="0" w:color="auto"/>
                <w:bottom w:val="none" w:sz="0" w:space="0" w:color="auto"/>
                <w:right w:val="none" w:sz="0" w:space="0" w:color="auto"/>
              </w:divBdr>
            </w:div>
            <w:div w:id="1784688192">
              <w:marLeft w:val="0"/>
              <w:marRight w:val="0"/>
              <w:marTop w:val="0"/>
              <w:marBottom w:val="0"/>
              <w:divBdr>
                <w:top w:val="none" w:sz="0" w:space="0" w:color="auto"/>
                <w:left w:val="none" w:sz="0" w:space="0" w:color="auto"/>
                <w:bottom w:val="none" w:sz="0" w:space="0" w:color="auto"/>
                <w:right w:val="none" w:sz="0" w:space="0" w:color="auto"/>
              </w:divBdr>
            </w:div>
          </w:divsChild>
        </w:div>
        <w:div w:id="1483696490">
          <w:marLeft w:val="0"/>
          <w:marRight w:val="0"/>
          <w:marTop w:val="0"/>
          <w:marBottom w:val="0"/>
          <w:divBdr>
            <w:top w:val="none" w:sz="0" w:space="0" w:color="auto"/>
            <w:left w:val="none" w:sz="0" w:space="0" w:color="auto"/>
            <w:bottom w:val="none" w:sz="0" w:space="0" w:color="auto"/>
            <w:right w:val="none" w:sz="0" w:space="0" w:color="auto"/>
          </w:divBdr>
        </w:div>
      </w:divsChild>
    </w:div>
    <w:div w:id="937062331">
      <w:bodyDiv w:val="1"/>
      <w:marLeft w:val="0"/>
      <w:marRight w:val="0"/>
      <w:marTop w:val="0"/>
      <w:marBottom w:val="0"/>
      <w:divBdr>
        <w:top w:val="none" w:sz="0" w:space="0" w:color="auto"/>
        <w:left w:val="none" w:sz="0" w:space="0" w:color="auto"/>
        <w:bottom w:val="none" w:sz="0" w:space="0" w:color="auto"/>
        <w:right w:val="none" w:sz="0" w:space="0" w:color="auto"/>
      </w:divBdr>
    </w:div>
    <w:div w:id="961620047">
      <w:bodyDiv w:val="1"/>
      <w:marLeft w:val="0"/>
      <w:marRight w:val="0"/>
      <w:marTop w:val="0"/>
      <w:marBottom w:val="0"/>
      <w:divBdr>
        <w:top w:val="none" w:sz="0" w:space="0" w:color="auto"/>
        <w:left w:val="none" w:sz="0" w:space="0" w:color="auto"/>
        <w:bottom w:val="none" w:sz="0" w:space="0" w:color="auto"/>
        <w:right w:val="none" w:sz="0" w:space="0" w:color="auto"/>
      </w:divBdr>
    </w:div>
    <w:div w:id="966547367">
      <w:bodyDiv w:val="1"/>
      <w:marLeft w:val="0"/>
      <w:marRight w:val="0"/>
      <w:marTop w:val="0"/>
      <w:marBottom w:val="0"/>
      <w:divBdr>
        <w:top w:val="none" w:sz="0" w:space="0" w:color="auto"/>
        <w:left w:val="none" w:sz="0" w:space="0" w:color="auto"/>
        <w:bottom w:val="none" w:sz="0" w:space="0" w:color="auto"/>
        <w:right w:val="none" w:sz="0" w:space="0" w:color="auto"/>
      </w:divBdr>
    </w:div>
    <w:div w:id="1193298986">
      <w:bodyDiv w:val="1"/>
      <w:marLeft w:val="0"/>
      <w:marRight w:val="0"/>
      <w:marTop w:val="0"/>
      <w:marBottom w:val="0"/>
      <w:divBdr>
        <w:top w:val="none" w:sz="0" w:space="0" w:color="auto"/>
        <w:left w:val="none" w:sz="0" w:space="0" w:color="auto"/>
        <w:bottom w:val="none" w:sz="0" w:space="0" w:color="auto"/>
        <w:right w:val="none" w:sz="0" w:space="0" w:color="auto"/>
      </w:divBdr>
    </w:div>
    <w:div w:id="1233080370">
      <w:bodyDiv w:val="1"/>
      <w:marLeft w:val="0"/>
      <w:marRight w:val="0"/>
      <w:marTop w:val="0"/>
      <w:marBottom w:val="0"/>
      <w:divBdr>
        <w:top w:val="none" w:sz="0" w:space="0" w:color="auto"/>
        <w:left w:val="none" w:sz="0" w:space="0" w:color="auto"/>
        <w:bottom w:val="none" w:sz="0" w:space="0" w:color="auto"/>
        <w:right w:val="none" w:sz="0" w:space="0" w:color="auto"/>
      </w:divBdr>
    </w:div>
    <w:div w:id="1254820114">
      <w:bodyDiv w:val="1"/>
      <w:marLeft w:val="0"/>
      <w:marRight w:val="0"/>
      <w:marTop w:val="0"/>
      <w:marBottom w:val="0"/>
      <w:divBdr>
        <w:top w:val="none" w:sz="0" w:space="0" w:color="auto"/>
        <w:left w:val="none" w:sz="0" w:space="0" w:color="auto"/>
        <w:bottom w:val="none" w:sz="0" w:space="0" w:color="auto"/>
        <w:right w:val="none" w:sz="0" w:space="0" w:color="auto"/>
      </w:divBdr>
    </w:div>
    <w:div w:id="1295789766">
      <w:bodyDiv w:val="1"/>
      <w:marLeft w:val="0"/>
      <w:marRight w:val="0"/>
      <w:marTop w:val="0"/>
      <w:marBottom w:val="0"/>
      <w:divBdr>
        <w:top w:val="none" w:sz="0" w:space="0" w:color="auto"/>
        <w:left w:val="none" w:sz="0" w:space="0" w:color="auto"/>
        <w:bottom w:val="none" w:sz="0" w:space="0" w:color="auto"/>
        <w:right w:val="none" w:sz="0" w:space="0" w:color="auto"/>
      </w:divBdr>
    </w:div>
    <w:div w:id="1325890791">
      <w:bodyDiv w:val="1"/>
      <w:marLeft w:val="0"/>
      <w:marRight w:val="0"/>
      <w:marTop w:val="0"/>
      <w:marBottom w:val="0"/>
      <w:divBdr>
        <w:top w:val="none" w:sz="0" w:space="0" w:color="auto"/>
        <w:left w:val="none" w:sz="0" w:space="0" w:color="auto"/>
        <w:bottom w:val="none" w:sz="0" w:space="0" w:color="auto"/>
        <w:right w:val="none" w:sz="0" w:space="0" w:color="auto"/>
      </w:divBdr>
    </w:div>
    <w:div w:id="1326976643">
      <w:bodyDiv w:val="1"/>
      <w:marLeft w:val="0"/>
      <w:marRight w:val="0"/>
      <w:marTop w:val="0"/>
      <w:marBottom w:val="0"/>
      <w:divBdr>
        <w:top w:val="none" w:sz="0" w:space="0" w:color="auto"/>
        <w:left w:val="none" w:sz="0" w:space="0" w:color="auto"/>
        <w:bottom w:val="none" w:sz="0" w:space="0" w:color="auto"/>
        <w:right w:val="none" w:sz="0" w:space="0" w:color="auto"/>
      </w:divBdr>
    </w:div>
    <w:div w:id="1446391541">
      <w:bodyDiv w:val="1"/>
      <w:marLeft w:val="0"/>
      <w:marRight w:val="0"/>
      <w:marTop w:val="0"/>
      <w:marBottom w:val="0"/>
      <w:divBdr>
        <w:top w:val="none" w:sz="0" w:space="0" w:color="auto"/>
        <w:left w:val="none" w:sz="0" w:space="0" w:color="auto"/>
        <w:bottom w:val="none" w:sz="0" w:space="0" w:color="auto"/>
        <w:right w:val="none" w:sz="0" w:space="0" w:color="auto"/>
      </w:divBdr>
    </w:div>
    <w:div w:id="1535387383">
      <w:bodyDiv w:val="1"/>
      <w:marLeft w:val="0"/>
      <w:marRight w:val="0"/>
      <w:marTop w:val="0"/>
      <w:marBottom w:val="0"/>
      <w:divBdr>
        <w:top w:val="none" w:sz="0" w:space="0" w:color="auto"/>
        <w:left w:val="none" w:sz="0" w:space="0" w:color="auto"/>
        <w:bottom w:val="none" w:sz="0" w:space="0" w:color="auto"/>
        <w:right w:val="none" w:sz="0" w:space="0" w:color="auto"/>
      </w:divBdr>
    </w:div>
    <w:div w:id="1546214840">
      <w:bodyDiv w:val="1"/>
      <w:marLeft w:val="0"/>
      <w:marRight w:val="0"/>
      <w:marTop w:val="0"/>
      <w:marBottom w:val="0"/>
      <w:divBdr>
        <w:top w:val="none" w:sz="0" w:space="0" w:color="auto"/>
        <w:left w:val="none" w:sz="0" w:space="0" w:color="auto"/>
        <w:bottom w:val="none" w:sz="0" w:space="0" w:color="auto"/>
        <w:right w:val="none" w:sz="0" w:space="0" w:color="auto"/>
      </w:divBdr>
    </w:div>
    <w:div w:id="1560895186">
      <w:bodyDiv w:val="1"/>
      <w:marLeft w:val="0"/>
      <w:marRight w:val="0"/>
      <w:marTop w:val="0"/>
      <w:marBottom w:val="0"/>
      <w:divBdr>
        <w:top w:val="none" w:sz="0" w:space="0" w:color="auto"/>
        <w:left w:val="none" w:sz="0" w:space="0" w:color="auto"/>
        <w:bottom w:val="none" w:sz="0" w:space="0" w:color="auto"/>
        <w:right w:val="none" w:sz="0" w:space="0" w:color="auto"/>
      </w:divBdr>
    </w:div>
    <w:div w:id="1589340561">
      <w:bodyDiv w:val="1"/>
      <w:marLeft w:val="0"/>
      <w:marRight w:val="0"/>
      <w:marTop w:val="0"/>
      <w:marBottom w:val="0"/>
      <w:divBdr>
        <w:top w:val="none" w:sz="0" w:space="0" w:color="auto"/>
        <w:left w:val="none" w:sz="0" w:space="0" w:color="auto"/>
        <w:bottom w:val="none" w:sz="0" w:space="0" w:color="auto"/>
        <w:right w:val="none" w:sz="0" w:space="0" w:color="auto"/>
      </w:divBdr>
    </w:div>
    <w:div w:id="1597833891">
      <w:bodyDiv w:val="1"/>
      <w:marLeft w:val="0"/>
      <w:marRight w:val="0"/>
      <w:marTop w:val="0"/>
      <w:marBottom w:val="0"/>
      <w:divBdr>
        <w:top w:val="none" w:sz="0" w:space="0" w:color="auto"/>
        <w:left w:val="none" w:sz="0" w:space="0" w:color="auto"/>
        <w:bottom w:val="none" w:sz="0" w:space="0" w:color="auto"/>
        <w:right w:val="none" w:sz="0" w:space="0" w:color="auto"/>
      </w:divBdr>
    </w:div>
    <w:div w:id="1701395143">
      <w:bodyDiv w:val="1"/>
      <w:marLeft w:val="0"/>
      <w:marRight w:val="0"/>
      <w:marTop w:val="0"/>
      <w:marBottom w:val="0"/>
      <w:divBdr>
        <w:top w:val="none" w:sz="0" w:space="0" w:color="auto"/>
        <w:left w:val="none" w:sz="0" w:space="0" w:color="auto"/>
        <w:bottom w:val="none" w:sz="0" w:space="0" w:color="auto"/>
        <w:right w:val="none" w:sz="0" w:space="0" w:color="auto"/>
      </w:divBdr>
    </w:div>
    <w:div w:id="1754278945">
      <w:bodyDiv w:val="1"/>
      <w:marLeft w:val="0"/>
      <w:marRight w:val="0"/>
      <w:marTop w:val="0"/>
      <w:marBottom w:val="0"/>
      <w:divBdr>
        <w:top w:val="none" w:sz="0" w:space="0" w:color="auto"/>
        <w:left w:val="none" w:sz="0" w:space="0" w:color="auto"/>
        <w:bottom w:val="none" w:sz="0" w:space="0" w:color="auto"/>
        <w:right w:val="none" w:sz="0" w:space="0" w:color="auto"/>
      </w:divBdr>
    </w:div>
    <w:div w:id="1797136691">
      <w:bodyDiv w:val="1"/>
      <w:marLeft w:val="0"/>
      <w:marRight w:val="0"/>
      <w:marTop w:val="0"/>
      <w:marBottom w:val="0"/>
      <w:divBdr>
        <w:top w:val="none" w:sz="0" w:space="0" w:color="auto"/>
        <w:left w:val="none" w:sz="0" w:space="0" w:color="auto"/>
        <w:bottom w:val="none" w:sz="0" w:space="0" w:color="auto"/>
        <w:right w:val="none" w:sz="0" w:space="0" w:color="auto"/>
      </w:divBdr>
    </w:div>
    <w:div w:id="1942028364">
      <w:bodyDiv w:val="1"/>
      <w:marLeft w:val="0"/>
      <w:marRight w:val="0"/>
      <w:marTop w:val="0"/>
      <w:marBottom w:val="0"/>
      <w:divBdr>
        <w:top w:val="none" w:sz="0" w:space="0" w:color="auto"/>
        <w:left w:val="none" w:sz="0" w:space="0" w:color="auto"/>
        <w:bottom w:val="none" w:sz="0" w:space="0" w:color="auto"/>
        <w:right w:val="none" w:sz="0" w:space="0" w:color="auto"/>
      </w:divBdr>
    </w:div>
    <w:div w:id="1943684260">
      <w:bodyDiv w:val="1"/>
      <w:marLeft w:val="0"/>
      <w:marRight w:val="0"/>
      <w:marTop w:val="0"/>
      <w:marBottom w:val="0"/>
      <w:divBdr>
        <w:top w:val="none" w:sz="0" w:space="0" w:color="auto"/>
        <w:left w:val="none" w:sz="0" w:space="0" w:color="auto"/>
        <w:bottom w:val="none" w:sz="0" w:space="0" w:color="auto"/>
        <w:right w:val="none" w:sz="0" w:space="0" w:color="auto"/>
      </w:divBdr>
    </w:div>
    <w:div w:id="1976713670">
      <w:bodyDiv w:val="1"/>
      <w:marLeft w:val="0"/>
      <w:marRight w:val="0"/>
      <w:marTop w:val="0"/>
      <w:marBottom w:val="0"/>
      <w:divBdr>
        <w:top w:val="none" w:sz="0" w:space="0" w:color="auto"/>
        <w:left w:val="none" w:sz="0" w:space="0" w:color="auto"/>
        <w:bottom w:val="none" w:sz="0" w:space="0" w:color="auto"/>
        <w:right w:val="none" w:sz="0" w:space="0" w:color="auto"/>
      </w:divBdr>
    </w:div>
    <w:div w:id="1978141257">
      <w:bodyDiv w:val="1"/>
      <w:marLeft w:val="0"/>
      <w:marRight w:val="0"/>
      <w:marTop w:val="0"/>
      <w:marBottom w:val="0"/>
      <w:divBdr>
        <w:top w:val="none" w:sz="0" w:space="0" w:color="auto"/>
        <w:left w:val="none" w:sz="0" w:space="0" w:color="auto"/>
        <w:bottom w:val="none" w:sz="0" w:space="0" w:color="auto"/>
        <w:right w:val="none" w:sz="0" w:space="0" w:color="auto"/>
      </w:divBdr>
    </w:div>
    <w:div w:id="2033217898">
      <w:bodyDiv w:val="1"/>
      <w:marLeft w:val="0"/>
      <w:marRight w:val="0"/>
      <w:marTop w:val="0"/>
      <w:marBottom w:val="0"/>
      <w:divBdr>
        <w:top w:val="none" w:sz="0" w:space="0" w:color="auto"/>
        <w:left w:val="none" w:sz="0" w:space="0" w:color="auto"/>
        <w:bottom w:val="none" w:sz="0" w:space="0" w:color="auto"/>
        <w:right w:val="none" w:sz="0" w:space="0" w:color="auto"/>
      </w:divBdr>
    </w:div>
    <w:div w:id="2068138335">
      <w:bodyDiv w:val="1"/>
      <w:marLeft w:val="0"/>
      <w:marRight w:val="0"/>
      <w:marTop w:val="0"/>
      <w:marBottom w:val="0"/>
      <w:divBdr>
        <w:top w:val="none" w:sz="0" w:space="0" w:color="auto"/>
        <w:left w:val="none" w:sz="0" w:space="0" w:color="auto"/>
        <w:bottom w:val="none" w:sz="0" w:space="0" w:color="auto"/>
        <w:right w:val="none" w:sz="0" w:space="0" w:color="auto"/>
      </w:divBdr>
    </w:div>
    <w:div w:id="2143691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s://fredon.fr/bourgogne-franche-comte/contactez-nous" TargetMode="External"/><Relationship Id="rId3" Type="http://schemas.openxmlformats.org/officeDocument/2006/relationships/styles" Target="styles.xml"/><Relationship Id="rId21" Type="http://schemas.openxmlformats.org/officeDocument/2006/relationships/hyperlink" Target="https://chenille-risque.info/"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signalement-chenilles-processionnaires.atlasante.f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lauranne.cournault@ars.sante.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ournault\Desktop\CP_REPUBLIQUE_FRANCAISE%20ARS_BFC.dotx" TargetMode="External"/></Relationships>
</file>

<file path=word/theme/theme1.xml><?xml version="1.0" encoding="utf-8"?>
<a:theme xmlns:a="http://schemas.openxmlformats.org/drawingml/2006/main" name="ministere">
  <a:themeElements>
    <a:clrScheme name="Marque Etat">
      <a:dk1>
        <a:sysClr val="windowText" lastClr="000000"/>
      </a:dk1>
      <a:lt1>
        <a:sysClr val="window" lastClr="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1B4A4-A47D-4632-9DE5-56FA0754D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CP_REPUBLIQUE_FRANCAISE ARS_BFC.dotx</Template>
  <TotalTime>1</TotalTime>
  <Pages>4</Pages>
  <Words>1020</Words>
  <Characters>5612</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Impression</vt:lpstr>
    </vt:vector>
  </TitlesOfParts>
  <Company>Ministères Chargés des Affaires Sociales</Company>
  <LinksUpToDate>false</LinksUpToDate>
  <CharactersWithSpaces>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dc:title>
  <dc:creator>COURNAULT, Lauranne</dc:creator>
  <cp:lastModifiedBy>COURNAULT, Lauranne (ARS-BFC/DCPT)</cp:lastModifiedBy>
  <cp:revision>2</cp:revision>
  <cp:lastPrinted>2024-04-09T17:00:00Z</cp:lastPrinted>
  <dcterms:created xsi:type="dcterms:W3CDTF">2025-05-16T14:03:00Z</dcterms:created>
  <dcterms:modified xsi:type="dcterms:W3CDTF">2025-05-16T14:03:00Z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LastSaved">
    <vt:filetime>2020-03-05T00:00:00Z</vt:filetime>
  </property>
</Properties>
</file>