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5F11" w14:textId="77777777" w:rsidR="007D4C17" w:rsidRPr="00802A4B" w:rsidRDefault="00F34182" w:rsidP="007D4C17">
      <w:pPr>
        <w:tabs>
          <w:tab w:val="left" w:pos="-1440"/>
          <w:tab w:val="left" w:pos="-720"/>
        </w:tabs>
        <w:suppressAutoHyphens/>
        <w:jc w:val="center"/>
        <w:rPr>
          <w:b/>
          <w:color w:val="003300"/>
          <w:sz w:val="28"/>
        </w:rPr>
      </w:pPr>
      <w:r>
        <w:rPr>
          <w:b/>
          <w:color w:val="003300"/>
          <w:sz w:val="28"/>
          <w:bdr w:val="single" w:sz="4" w:space="0" w:color="auto"/>
        </w:rPr>
        <w:t>Modèle de convention</w:t>
      </w:r>
    </w:p>
    <w:p w14:paraId="1CDBED83" w14:textId="77777777" w:rsidR="007D4C17" w:rsidRPr="00567FBA" w:rsidRDefault="007D4C17" w:rsidP="007D4C17">
      <w:pPr>
        <w:tabs>
          <w:tab w:val="left" w:pos="-1440"/>
          <w:tab w:val="left" w:pos="-720"/>
        </w:tabs>
        <w:suppressAutoHyphens/>
        <w:jc w:val="center"/>
        <w:rPr>
          <w:b/>
          <w:color w:val="003300"/>
        </w:rPr>
      </w:pPr>
    </w:p>
    <w:p w14:paraId="3C33885E" w14:textId="77777777" w:rsidR="007D4C17" w:rsidRPr="00802A4B" w:rsidRDefault="007D4C17" w:rsidP="007D4C17">
      <w:pPr>
        <w:tabs>
          <w:tab w:val="left" w:pos="-1440"/>
          <w:tab w:val="left" w:pos="-720"/>
        </w:tabs>
        <w:suppressAutoHyphens/>
        <w:jc w:val="center"/>
        <w:rPr>
          <w:b/>
          <w:color w:val="003300"/>
          <w:sz w:val="28"/>
        </w:rPr>
      </w:pPr>
      <w:r w:rsidRPr="00802A4B">
        <w:rPr>
          <w:b/>
          <w:color w:val="003300"/>
          <w:sz w:val="28"/>
        </w:rPr>
        <w:t xml:space="preserve">DOCUMENT D'ACCORD ENTRE </w:t>
      </w:r>
    </w:p>
    <w:p w14:paraId="20034675" w14:textId="35C5D349" w:rsidR="007D4C17" w:rsidRPr="00802A4B" w:rsidRDefault="007D4C17" w:rsidP="007D4C17">
      <w:pPr>
        <w:tabs>
          <w:tab w:val="left" w:pos="-1440"/>
          <w:tab w:val="left" w:pos="-720"/>
        </w:tabs>
        <w:suppressAutoHyphens/>
        <w:jc w:val="center"/>
        <w:rPr>
          <w:b/>
          <w:color w:val="003300"/>
          <w:sz w:val="28"/>
        </w:rPr>
      </w:pPr>
      <w:r w:rsidRPr="00802A4B">
        <w:rPr>
          <w:b/>
          <w:color w:val="003300"/>
          <w:sz w:val="28"/>
        </w:rPr>
        <w:t>LE RESPONSABLE DU LIEU DE RECHERCHE</w:t>
      </w:r>
      <w:r w:rsidR="00990B16">
        <w:rPr>
          <w:b/>
          <w:color w:val="003300"/>
          <w:sz w:val="28"/>
        </w:rPr>
        <w:t>S</w:t>
      </w:r>
      <w:r w:rsidRPr="00802A4B">
        <w:rPr>
          <w:b/>
          <w:color w:val="003300"/>
          <w:sz w:val="28"/>
        </w:rPr>
        <w:t xml:space="preserve"> </w:t>
      </w:r>
    </w:p>
    <w:p w14:paraId="38B2B4D8" w14:textId="77777777" w:rsidR="007D4C17" w:rsidRPr="00802A4B" w:rsidRDefault="007D4C17" w:rsidP="007D4C17">
      <w:pPr>
        <w:tabs>
          <w:tab w:val="left" w:pos="-1440"/>
          <w:tab w:val="left" w:pos="-720"/>
        </w:tabs>
        <w:suppressAutoHyphens/>
        <w:jc w:val="center"/>
        <w:rPr>
          <w:color w:val="003300"/>
          <w:sz w:val="28"/>
        </w:rPr>
      </w:pPr>
      <w:r w:rsidRPr="00802A4B">
        <w:rPr>
          <w:b/>
          <w:color w:val="003300"/>
          <w:sz w:val="28"/>
        </w:rPr>
        <w:t>ET LE RESPONSABLE DU SERVICE DE SOINS D’URGENCE</w:t>
      </w:r>
      <w:r>
        <w:rPr>
          <w:b/>
          <w:color w:val="003300"/>
          <w:sz w:val="28"/>
        </w:rPr>
        <w:t xml:space="preserve"> OU DE REANIMATION</w:t>
      </w:r>
    </w:p>
    <w:p w14:paraId="3AD0A11B" w14:textId="77777777" w:rsidR="007D4C17" w:rsidRDefault="007D4C17" w:rsidP="007D4C17">
      <w:pPr>
        <w:tabs>
          <w:tab w:val="left" w:pos="-1440"/>
          <w:tab w:val="left" w:pos="-720"/>
        </w:tabs>
        <w:suppressAutoHyphens/>
        <w:jc w:val="center"/>
        <w:rPr>
          <w:b/>
        </w:rPr>
      </w:pPr>
    </w:p>
    <w:p w14:paraId="70C14C17" w14:textId="77777777" w:rsidR="007D4C17" w:rsidRDefault="007D4C17" w:rsidP="007D4C17">
      <w:pPr>
        <w:tabs>
          <w:tab w:val="left" w:pos="-1440"/>
          <w:tab w:val="left" w:pos="-720"/>
        </w:tabs>
        <w:suppressAutoHyphens/>
        <w:jc w:val="center"/>
        <w:rPr>
          <w:b/>
        </w:rPr>
      </w:pPr>
    </w:p>
    <w:p w14:paraId="429112E7" w14:textId="77777777" w:rsidR="007D4C17" w:rsidRDefault="007D4C17" w:rsidP="007D4C17">
      <w:pPr>
        <w:tabs>
          <w:tab w:val="left" w:pos="-1440"/>
          <w:tab w:val="left" w:pos="-720"/>
        </w:tabs>
        <w:suppressAutoHyphens/>
        <w:jc w:val="center"/>
        <w:rPr>
          <w:b/>
        </w:rPr>
      </w:pPr>
    </w:p>
    <w:p w14:paraId="528F0E32" w14:textId="77777777" w:rsidR="007D4C17" w:rsidRDefault="007D4C17" w:rsidP="007D4C17">
      <w:pPr>
        <w:tabs>
          <w:tab w:val="left" w:pos="-1440"/>
          <w:tab w:val="left" w:pos="-720"/>
        </w:tabs>
        <w:suppressAutoHyphens/>
        <w:jc w:val="center"/>
        <w:rPr>
          <w:b/>
        </w:rPr>
      </w:pPr>
    </w:p>
    <w:p w14:paraId="55206BAE" w14:textId="77777777" w:rsidR="007D4C17" w:rsidRDefault="007D4C17" w:rsidP="007D4C17">
      <w:pPr>
        <w:tabs>
          <w:tab w:val="left" w:pos="-1440"/>
          <w:tab w:val="left" w:pos="-720"/>
        </w:tabs>
        <w:suppressAutoHyphens/>
        <w:jc w:val="center"/>
        <w:rPr>
          <w:b/>
        </w:rPr>
      </w:pPr>
    </w:p>
    <w:p w14:paraId="57CFD20B" w14:textId="77777777" w:rsidR="007D4C17" w:rsidRDefault="007D4C17" w:rsidP="007D4C17">
      <w:pPr>
        <w:tabs>
          <w:tab w:val="left" w:pos="-1440"/>
          <w:tab w:val="left" w:pos="-720"/>
        </w:tabs>
        <w:suppressAutoHyphens/>
        <w:jc w:val="center"/>
        <w:rPr>
          <w:b/>
        </w:rPr>
      </w:pPr>
    </w:p>
    <w:p w14:paraId="5AB9D60C" w14:textId="77777777" w:rsidR="007D4C17" w:rsidRPr="00FD0A0F" w:rsidRDefault="007D4C17" w:rsidP="007D4C17">
      <w:pPr>
        <w:tabs>
          <w:tab w:val="left" w:pos="-1440"/>
          <w:tab w:val="left" w:pos="-720"/>
        </w:tabs>
        <w:suppressAutoHyphens/>
        <w:jc w:val="center"/>
      </w:pPr>
    </w:p>
    <w:p w14:paraId="26557356" w14:textId="77777777" w:rsidR="007D4C17" w:rsidRPr="00FD0A0F" w:rsidRDefault="007D4C17" w:rsidP="007D4C17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  <w:proofErr w:type="gramStart"/>
      <w:r w:rsidRPr="00FD0A0F">
        <w:rPr>
          <w:b/>
          <w:i/>
          <w:spacing w:val="-2"/>
        </w:rPr>
        <w:t>le</w:t>
      </w:r>
      <w:proofErr w:type="gramEnd"/>
      <w:r w:rsidRPr="00FD0A0F">
        <w:rPr>
          <w:b/>
          <w:i/>
          <w:spacing w:val="-2"/>
        </w:rPr>
        <w:t xml:space="preserve"> Pr</w:t>
      </w:r>
      <w:r>
        <w:rPr>
          <w:b/>
          <w:i/>
          <w:spacing w:val="-2"/>
        </w:rPr>
        <w:t> …………………………</w:t>
      </w:r>
      <w:r w:rsidRPr="00FD0A0F">
        <w:rPr>
          <w:b/>
          <w:i/>
          <w:spacing w:val="-2"/>
        </w:rPr>
        <w:t xml:space="preserve"> </w:t>
      </w:r>
      <w:r w:rsidRPr="00FD0A0F">
        <w:rPr>
          <w:i/>
          <w:spacing w:val="-2"/>
        </w:rPr>
        <w:t xml:space="preserve">, responsable du lieu, s'engage à ce que </w:t>
      </w:r>
      <w:r w:rsidRPr="00FD0A0F">
        <w:rPr>
          <w:spacing w:val="-2"/>
        </w:rPr>
        <w:t>:</w:t>
      </w:r>
    </w:p>
    <w:p w14:paraId="37367014" w14:textId="77777777" w:rsidR="007D4C17" w:rsidRPr="00FD0A0F" w:rsidRDefault="007D4C17" w:rsidP="007D4C17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3E766DD5" w14:textId="77777777" w:rsidR="007D4C17" w:rsidRPr="009E6D76" w:rsidRDefault="007D4C17" w:rsidP="007D4C17">
      <w:pPr>
        <w:pStyle w:val="Paragraphedeliste"/>
        <w:numPr>
          <w:ilvl w:val="0"/>
          <w:numId w:val="2"/>
        </w:numPr>
        <w:tabs>
          <w:tab w:val="left" w:pos="-1440"/>
        </w:tabs>
        <w:rPr>
          <w:spacing w:val="-2"/>
        </w:rPr>
      </w:pPr>
      <w:proofErr w:type="gramStart"/>
      <w:r w:rsidRPr="009E6D76">
        <w:rPr>
          <w:spacing w:val="-2"/>
        </w:rPr>
        <w:t>tous</w:t>
      </w:r>
      <w:proofErr w:type="gramEnd"/>
      <w:r w:rsidRPr="009E6D76">
        <w:rPr>
          <w:spacing w:val="-2"/>
        </w:rPr>
        <w:t xml:space="preserve"> les protocoles soient soumis au chef du service de soins </w:t>
      </w:r>
      <w:r>
        <w:rPr>
          <w:spacing w:val="-2"/>
        </w:rPr>
        <w:t xml:space="preserve">d’urgence ou de réanimation </w:t>
      </w:r>
      <w:r w:rsidRPr="009E6D76">
        <w:rPr>
          <w:spacing w:val="-2"/>
        </w:rPr>
        <w:t>avant leur mise en œuvre,</w:t>
      </w:r>
    </w:p>
    <w:p w14:paraId="6060518E" w14:textId="77777777" w:rsidR="007D4C17" w:rsidRPr="00FD0A0F" w:rsidRDefault="007D4C17" w:rsidP="007D4C17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6A2591DF" w14:textId="77777777" w:rsidR="007D4C17" w:rsidRPr="009E6D76" w:rsidRDefault="007D4C17" w:rsidP="007D4C17">
      <w:pPr>
        <w:pStyle w:val="Paragraphedeliste"/>
        <w:numPr>
          <w:ilvl w:val="0"/>
          <w:numId w:val="2"/>
        </w:numPr>
        <w:tabs>
          <w:tab w:val="left" w:pos="-1440"/>
        </w:tabs>
        <w:rPr>
          <w:spacing w:val="-2"/>
        </w:rPr>
      </w:pPr>
      <w:proofErr w:type="gramStart"/>
      <w:r w:rsidRPr="009E6D76">
        <w:rPr>
          <w:spacing w:val="-2"/>
        </w:rPr>
        <w:t>les</w:t>
      </w:r>
      <w:proofErr w:type="gramEnd"/>
      <w:r w:rsidRPr="009E6D76">
        <w:rPr>
          <w:spacing w:val="-2"/>
        </w:rPr>
        <w:t xml:space="preserve"> dates de début et de fin d’essai et les moments de présence des volontaires (malades) soient  communiqués au chef du service de soins</w:t>
      </w:r>
      <w:r w:rsidRPr="00B0710E">
        <w:rPr>
          <w:spacing w:val="-2"/>
        </w:rPr>
        <w:t xml:space="preserve"> </w:t>
      </w:r>
      <w:r>
        <w:rPr>
          <w:spacing w:val="-2"/>
        </w:rPr>
        <w:t>d’urgence ou de réanimation</w:t>
      </w:r>
      <w:r w:rsidRPr="009E6D76">
        <w:rPr>
          <w:spacing w:val="-2"/>
        </w:rPr>
        <w:t>.</w:t>
      </w:r>
    </w:p>
    <w:p w14:paraId="3E59F752" w14:textId="77777777" w:rsidR="007D4C17" w:rsidRDefault="007D4C17" w:rsidP="007D4C17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1C71E06E" w14:textId="0147629A" w:rsidR="007D4C17" w:rsidRPr="009E6D76" w:rsidRDefault="007D4C17" w:rsidP="007D4C17">
      <w:pPr>
        <w:pStyle w:val="Paragraphedeliste"/>
        <w:numPr>
          <w:ilvl w:val="0"/>
          <w:numId w:val="2"/>
        </w:numPr>
        <w:tabs>
          <w:tab w:val="left" w:pos="-1440"/>
        </w:tabs>
        <w:rPr>
          <w:spacing w:val="-2"/>
        </w:rPr>
      </w:pPr>
      <w:proofErr w:type="gramStart"/>
      <w:r w:rsidRPr="009E6D76">
        <w:rPr>
          <w:spacing w:val="-2"/>
        </w:rPr>
        <w:t>un</w:t>
      </w:r>
      <w:proofErr w:type="gramEnd"/>
      <w:r w:rsidRPr="009E6D76">
        <w:rPr>
          <w:spacing w:val="-2"/>
        </w:rPr>
        <w:t xml:space="preserve"> matériel de soins d’urgence (à définir par les signataires) soit disponible sur le lieu de recherche</w:t>
      </w:r>
      <w:r w:rsidR="00990B16">
        <w:rPr>
          <w:spacing w:val="-2"/>
        </w:rPr>
        <w:t>s</w:t>
      </w:r>
      <w:r w:rsidRPr="009E6D76">
        <w:rPr>
          <w:spacing w:val="-2"/>
        </w:rPr>
        <w:t>.</w:t>
      </w:r>
    </w:p>
    <w:p w14:paraId="57BB950E" w14:textId="77777777" w:rsidR="007D4C17" w:rsidRPr="00FD0A0F" w:rsidRDefault="007D4C17" w:rsidP="007D4C17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525223A9" w14:textId="77777777" w:rsidR="007D4C17" w:rsidRPr="00FD0A0F" w:rsidRDefault="007D4C17" w:rsidP="007D4C17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342EE19D" w14:textId="77777777" w:rsidR="007D4C17" w:rsidRPr="00FD0A0F" w:rsidRDefault="007D4C17" w:rsidP="007D4C17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05920800" w14:textId="77777777" w:rsidR="007D4C17" w:rsidRPr="00FD0A0F" w:rsidRDefault="007D4C17" w:rsidP="007D4C17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4E4991CF" w14:textId="77777777" w:rsidR="007D4C17" w:rsidRDefault="007D4C17" w:rsidP="007D4C17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  <w:r w:rsidRPr="00FD0A0F">
        <w:rPr>
          <w:b/>
          <w:i/>
          <w:spacing w:val="-2"/>
        </w:rPr>
        <w:t>Le Pr</w:t>
      </w:r>
      <w:r>
        <w:rPr>
          <w:b/>
          <w:i/>
          <w:spacing w:val="-2"/>
        </w:rPr>
        <w:t>…………………………</w:t>
      </w:r>
      <w:r w:rsidRPr="00FD0A0F">
        <w:rPr>
          <w:b/>
          <w:i/>
          <w:spacing w:val="-2"/>
        </w:rPr>
        <w:t xml:space="preserve"> </w:t>
      </w:r>
      <w:r w:rsidRPr="00376A15">
        <w:rPr>
          <w:bCs/>
          <w:i/>
          <w:spacing w:val="-2"/>
        </w:rPr>
        <w:t xml:space="preserve">responsable du </w:t>
      </w:r>
      <w:r>
        <w:rPr>
          <w:bCs/>
          <w:i/>
          <w:spacing w:val="-2"/>
        </w:rPr>
        <w:t>service de soins d’urgence</w:t>
      </w:r>
      <w:r w:rsidRPr="00B0710E">
        <w:rPr>
          <w:spacing w:val="-2"/>
        </w:rPr>
        <w:t xml:space="preserve"> </w:t>
      </w:r>
      <w:r w:rsidRPr="00B0710E">
        <w:rPr>
          <w:i/>
          <w:spacing w:val="-2"/>
        </w:rPr>
        <w:t>ou de réanimation</w:t>
      </w:r>
      <w:r>
        <w:rPr>
          <w:bCs/>
          <w:i/>
          <w:spacing w:val="-2"/>
        </w:rPr>
        <w:t xml:space="preserve"> </w:t>
      </w:r>
      <w:r w:rsidRPr="00FD0A0F">
        <w:rPr>
          <w:i/>
          <w:spacing w:val="-2"/>
        </w:rPr>
        <w:t xml:space="preserve">s'engage à </w:t>
      </w:r>
      <w:r w:rsidRPr="00FD0A0F">
        <w:rPr>
          <w:spacing w:val="-2"/>
        </w:rPr>
        <w:t xml:space="preserve">: </w:t>
      </w:r>
    </w:p>
    <w:p w14:paraId="776B99AC" w14:textId="77777777" w:rsidR="007D4C17" w:rsidRPr="00FD0A0F" w:rsidRDefault="007D4C17" w:rsidP="007D4C17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75F355C4" w14:textId="77777777" w:rsidR="007D4C17" w:rsidRPr="009E6D76" w:rsidRDefault="007D4C17" w:rsidP="007D4C17">
      <w:pPr>
        <w:pStyle w:val="Paragraphedeliste"/>
        <w:numPr>
          <w:ilvl w:val="0"/>
          <w:numId w:val="2"/>
        </w:numPr>
        <w:tabs>
          <w:tab w:val="left" w:pos="-1440"/>
        </w:tabs>
        <w:rPr>
          <w:spacing w:val="-2"/>
        </w:rPr>
      </w:pPr>
      <w:proofErr w:type="gramStart"/>
      <w:r w:rsidRPr="009E6D76">
        <w:rPr>
          <w:spacing w:val="-2"/>
        </w:rPr>
        <w:t>lire</w:t>
      </w:r>
      <w:proofErr w:type="gramEnd"/>
      <w:r w:rsidRPr="009E6D76">
        <w:rPr>
          <w:spacing w:val="-2"/>
        </w:rPr>
        <w:t xml:space="preserve"> les protocoles avant leur mise en œuvre,</w:t>
      </w:r>
    </w:p>
    <w:p w14:paraId="132E2AD4" w14:textId="77777777" w:rsidR="007D4C17" w:rsidRDefault="007D4C17" w:rsidP="007D4C17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6D2DCCC5" w14:textId="77777777" w:rsidR="007D4C17" w:rsidRPr="009E6D76" w:rsidRDefault="007D4C17" w:rsidP="007D4C17">
      <w:pPr>
        <w:pStyle w:val="Paragraphedeliste"/>
        <w:numPr>
          <w:ilvl w:val="0"/>
          <w:numId w:val="2"/>
        </w:numPr>
        <w:tabs>
          <w:tab w:val="left" w:pos="-1440"/>
        </w:tabs>
        <w:rPr>
          <w:spacing w:val="-2"/>
        </w:rPr>
      </w:pPr>
      <w:proofErr w:type="gramStart"/>
      <w:r w:rsidRPr="009E6D76">
        <w:rPr>
          <w:spacing w:val="-2"/>
        </w:rPr>
        <w:t>prendre</w:t>
      </w:r>
      <w:proofErr w:type="gramEnd"/>
      <w:r w:rsidRPr="009E6D76">
        <w:rPr>
          <w:spacing w:val="-2"/>
        </w:rPr>
        <w:t xml:space="preserve"> en charge, pendant la durée des essais, tout événement nécessitant une prise en charge immédiate en cas d’urgence.</w:t>
      </w:r>
    </w:p>
    <w:p w14:paraId="1115A5E5" w14:textId="77777777" w:rsidR="007D4C17" w:rsidRPr="00FD0A0F" w:rsidRDefault="007D4C17" w:rsidP="007D4C17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0689ED47" w14:textId="77777777" w:rsidR="007D4C17" w:rsidRPr="009E6D76" w:rsidRDefault="007D4C17" w:rsidP="007D4C17">
      <w:pPr>
        <w:pStyle w:val="Paragraphedeliste"/>
        <w:numPr>
          <w:ilvl w:val="0"/>
          <w:numId w:val="2"/>
        </w:numPr>
        <w:tabs>
          <w:tab w:val="left" w:pos="-1440"/>
        </w:tabs>
        <w:rPr>
          <w:spacing w:val="-2"/>
        </w:rPr>
      </w:pPr>
      <w:proofErr w:type="gramStart"/>
      <w:r w:rsidRPr="009E6D76">
        <w:rPr>
          <w:spacing w:val="-2"/>
        </w:rPr>
        <w:t>fournir</w:t>
      </w:r>
      <w:proofErr w:type="gramEnd"/>
      <w:r w:rsidRPr="009E6D76">
        <w:rPr>
          <w:spacing w:val="-2"/>
        </w:rPr>
        <w:t xml:space="preserve"> son CV abrégé.</w:t>
      </w:r>
    </w:p>
    <w:p w14:paraId="74608146" w14:textId="77777777" w:rsidR="007D4C17" w:rsidRDefault="007D4C17" w:rsidP="007D4C17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354C5B62" w14:textId="77777777" w:rsidR="007D4C17" w:rsidRDefault="007D4C17" w:rsidP="007D4C17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4D5A894E" w14:textId="77777777" w:rsidR="007D4C17" w:rsidRPr="00FD0A0F" w:rsidRDefault="007D4C17" w:rsidP="007D4C17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255252D9" w14:textId="77777777" w:rsidR="007D4C17" w:rsidRPr="00FD0A0F" w:rsidRDefault="007D4C17" w:rsidP="007D4C17">
      <w:pPr>
        <w:tabs>
          <w:tab w:val="left" w:pos="-1440"/>
          <w:tab w:val="left" w:pos="-720"/>
          <w:tab w:val="left" w:pos="5954"/>
        </w:tabs>
        <w:suppressAutoHyphens/>
        <w:ind w:left="426"/>
        <w:jc w:val="both"/>
        <w:rPr>
          <w:spacing w:val="-2"/>
        </w:rPr>
      </w:pPr>
      <w:r w:rsidRPr="00FD0A0F">
        <w:rPr>
          <w:spacing w:val="-2"/>
        </w:rPr>
        <w:t xml:space="preserve">A </w:t>
      </w:r>
      <w:r>
        <w:rPr>
          <w:spacing w:val="-2"/>
        </w:rPr>
        <w:t xml:space="preserve">        </w:t>
      </w:r>
      <w:proofErr w:type="gramStart"/>
      <w:r>
        <w:rPr>
          <w:spacing w:val="-2"/>
        </w:rPr>
        <w:t xml:space="preserve">  </w:t>
      </w:r>
      <w:r w:rsidRPr="00FD0A0F">
        <w:rPr>
          <w:spacing w:val="-2"/>
        </w:rPr>
        <w:t>,</w:t>
      </w:r>
      <w:proofErr w:type="gramEnd"/>
      <w:r w:rsidRPr="00FD0A0F">
        <w:rPr>
          <w:spacing w:val="-2"/>
        </w:rPr>
        <w:t xml:space="preserve"> le</w:t>
      </w:r>
      <w:r w:rsidRPr="00FD0A0F">
        <w:rPr>
          <w:spacing w:val="-2"/>
        </w:rPr>
        <w:tab/>
        <w:t xml:space="preserve">A </w:t>
      </w:r>
      <w:r>
        <w:rPr>
          <w:spacing w:val="-2"/>
        </w:rPr>
        <w:t xml:space="preserve">           </w:t>
      </w:r>
      <w:r w:rsidRPr="00FD0A0F">
        <w:rPr>
          <w:spacing w:val="-2"/>
        </w:rPr>
        <w:t xml:space="preserve">, le </w:t>
      </w:r>
    </w:p>
    <w:p w14:paraId="62411CAE" w14:textId="77777777" w:rsidR="007D4C17" w:rsidRPr="00FD0A0F" w:rsidRDefault="007D4C17" w:rsidP="007D4C17">
      <w:pPr>
        <w:tabs>
          <w:tab w:val="left" w:pos="-1440"/>
          <w:tab w:val="left" w:pos="-720"/>
          <w:tab w:val="left" w:pos="5670"/>
        </w:tabs>
        <w:suppressAutoHyphens/>
        <w:ind w:left="426"/>
        <w:jc w:val="both"/>
        <w:rPr>
          <w:spacing w:val="-2"/>
        </w:rPr>
      </w:pPr>
    </w:p>
    <w:p w14:paraId="76F634D8" w14:textId="2A9E6193" w:rsidR="007D4C17" w:rsidRDefault="007D4C17" w:rsidP="007D4C17">
      <w:pPr>
        <w:tabs>
          <w:tab w:val="left" w:pos="-1440"/>
          <w:tab w:val="left" w:pos="-720"/>
          <w:tab w:val="left" w:pos="709"/>
          <w:tab w:val="left" w:pos="4820"/>
        </w:tabs>
        <w:suppressAutoHyphens/>
        <w:rPr>
          <w:spacing w:val="-2"/>
        </w:rPr>
      </w:pPr>
      <w:r>
        <w:rPr>
          <w:spacing w:val="-2"/>
        </w:rPr>
        <w:t>Le responsable du lieu de recherche</w:t>
      </w:r>
      <w:r w:rsidR="00990B16">
        <w:rPr>
          <w:spacing w:val="-2"/>
        </w:rPr>
        <w:t>s</w:t>
      </w:r>
      <w:r>
        <w:rPr>
          <w:spacing w:val="-2"/>
        </w:rPr>
        <w:tab/>
        <w:t xml:space="preserve">Le </w:t>
      </w:r>
      <w:r w:rsidRPr="00B0710E">
        <w:rPr>
          <w:bCs/>
          <w:spacing w:val="-2"/>
        </w:rPr>
        <w:t>responsable du service de soins d’urgence</w:t>
      </w:r>
    </w:p>
    <w:p w14:paraId="5E56496A" w14:textId="77777777" w:rsidR="007D4C17" w:rsidRPr="00B0710E" w:rsidRDefault="007D4C17" w:rsidP="007D4C17">
      <w:pPr>
        <w:tabs>
          <w:tab w:val="left" w:pos="-1440"/>
          <w:tab w:val="left" w:pos="-720"/>
          <w:tab w:val="left" w:pos="709"/>
          <w:tab w:val="center" w:pos="6804"/>
        </w:tabs>
        <w:suppressAutoHyphens/>
        <w:rPr>
          <w:spacing w:val="-2"/>
        </w:rPr>
      </w:pPr>
      <w:r>
        <w:rPr>
          <w:bCs/>
          <w:i/>
          <w:spacing w:val="-2"/>
        </w:rPr>
        <w:tab/>
      </w:r>
      <w:r>
        <w:rPr>
          <w:bCs/>
          <w:i/>
          <w:spacing w:val="-2"/>
        </w:rPr>
        <w:tab/>
      </w:r>
      <w:proofErr w:type="gramStart"/>
      <w:r w:rsidRPr="00B0710E">
        <w:rPr>
          <w:spacing w:val="-2"/>
        </w:rPr>
        <w:t>ou</w:t>
      </w:r>
      <w:proofErr w:type="gramEnd"/>
      <w:r w:rsidRPr="00B0710E">
        <w:rPr>
          <w:spacing w:val="-2"/>
        </w:rPr>
        <w:t xml:space="preserve"> de réanimation</w:t>
      </w:r>
    </w:p>
    <w:p w14:paraId="2F4B4698" w14:textId="77777777" w:rsidR="007D4C17" w:rsidRPr="00FD0A0F" w:rsidRDefault="007D4C17" w:rsidP="007D4C17">
      <w:pPr>
        <w:tabs>
          <w:tab w:val="left" w:pos="-1440"/>
          <w:tab w:val="left" w:pos="-720"/>
          <w:tab w:val="left" w:pos="5387"/>
        </w:tabs>
        <w:suppressAutoHyphens/>
        <w:jc w:val="both"/>
        <w:rPr>
          <w:spacing w:val="-2"/>
        </w:rPr>
      </w:pPr>
      <w:r w:rsidRPr="00FD0A0F">
        <w:rPr>
          <w:spacing w:val="-2"/>
        </w:rPr>
        <w:t>(</w:t>
      </w:r>
      <w:proofErr w:type="gramStart"/>
      <w:r w:rsidRPr="00FD0A0F">
        <w:rPr>
          <w:spacing w:val="-2"/>
        </w:rPr>
        <w:t>signature</w:t>
      </w:r>
      <w:proofErr w:type="gramEnd"/>
      <w:r w:rsidRPr="00FD0A0F">
        <w:rPr>
          <w:spacing w:val="-2"/>
        </w:rPr>
        <w:t xml:space="preserve"> et cachet du service)</w:t>
      </w:r>
      <w:r w:rsidRPr="00FD0A0F">
        <w:rPr>
          <w:spacing w:val="-2"/>
        </w:rPr>
        <w:tab/>
        <w:t>(signature et cachet du service)</w:t>
      </w:r>
    </w:p>
    <w:p w14:paraId="75DFFBF3" w14:textId="77777777" w:rsidR="007D4C17" w:rsidRPr="00FD0A0F" w:rsidRDefault="007D4C17" w:rsidP="007D4C17"/>
    <w:p w14:paraId="2CD1851A" w14:textId="77777777" w:rsidR="007D4C17" w:rsidRDefault="007D4C17" w:rsidP="007D4C17">
      <w:pPr>
        <w:tabs>
          <w:tab w:val="left" w:pos="-1440"/>
          <w:tab w:val="left" w:pos="-720"/>
        </w:tabs>
        <w:suppressAutoHyphens/>
        <w:jc w:val="center"/>
        <w:rPr>
          <w:b/>
        </w:rPr>
      </w:pPr>
    </w:p>
    <w:p w14:paraId="7CEBF89B" w14:textId="77777777" w:rsidR="007D4C17" w:rsidRDefault="007D4C17" w:rsidP="007D4C17">
      <w:pPr>
        <w:tabs>
          <w:tab w:val="left" w:pos="-1440"/>
          <w:tab w:val="left" w:pos="-720"/>
        </w:tabs>
        <w:suppressAutoHyphens/>
        <w:jc w:val="center"/>
        <w:rPr>
          <w:b/>
        </w:rPr>
      </w:pPr>
    </w:p>
    <w:p w14:paraId="03AD3B10" w14:textId="77777777" w:rsidR="00997975" w:rsidRDefault="00997975"/>
    <w:sectPr w:rsidR="0099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347"/>
    <w:multiLevelType w:val="hybridMultilevel"/>
    <w:tmpl w:val="F6CEE4C2"/>
    <w:lvl w:ilvl="0" w:tplc="6D6C394E">
      <w:numFmt w:val="bullet"/>
      <w:pStyle w:val="Paragraphedeliste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174630E8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F74DF"/>
    <w:multiLevelType w:val="hybridMultilevel"/>
    <w:tmpl w:val="D3BC60E8"/>
    <w:lvl w:ilvl="0" w:tplc="CA5A5ED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5524470">
    <w:abstractNumId w:val="0"/>
  </w:num>
  <w:num w:numId="2" w16cid:durableId="200253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17"/>
    <w:rsid w:val="007D4C17"/>
    <w:rsid w:val="00990B16"/>
    <w:rsid w:val="00997975"/>
    <w:rsid w:val="00F3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54B1"/>
  <w15:chartTrackingRefBased/>
  <w15:docId w15:val="{AD5D352E-A414-4B7B-A8F2-F90DF950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C17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4C17"/>
    <w:pPr>
      <w:numPr>
        <w:numId w:val="1"/>
      </w:numPr>
      <w:tabs>
        <w:tab w:val="right" w:pos="-1440"/>
        <w:tab w:val="left" w:pos="-720"/>
        <w:tab w:val="left" w:pos="0"/>
        <w:tab w:val="left" w:pos="1440"/>
        <w:tab w:val="left" w:pos="2017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707"/>
        <w:tab w:val="left" w:pos="9360"/>
      </w:tabs>
      <w:suppressAutoHyphens/>
      <w:jc w:val="both"/>
    </w:pPr>
    <w:rPr>
      <w:rFonts w:eastAsia="Times New Roman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HUTAN, Déborah</dc:creator>
  <cp:keywords/>
  <dc:description/>
  <cp:lastModifiedBy>Déborah HUTAN</cp:lastModifiedBy>
  <cp:revision>3</cp:revision>
  <dcterms:created xsi:type="dcterms:W3CDTF">2024-08-06T10:19:00Z</dcterms:created>
  <dcterms:modified xsi:type="dcterms:W3CDTF">2024-08-08T09:18:00Z</dcterms:modified>
</cp:coreProperties>
</file>