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86" w:rsidRDefault="00B03686" w:rsidP="00B036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Aide au remplissage de la Déclaration Publique d’Intérêt</w:t>
      </w:r>
      <w:r w:rsidR="004A1095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(DPI)</w:t>
      </w:r>
    </w:p>
    <w:bookmarkEnd w:id="0"/>
    <w:p w:rsidR="00B03686" w:rsidRDefault="00B03686" w:rsidP="00551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Ce guide a pour objet de donner des explications sur le contenu attendu des rubriques de la DPI. En</w:t>
      </w:r>
      <w:r w:rsidR="00B03686" w:rsidRPr="00D55C07">
        <w:rPr>
          <w:rFonts w:cs="Arial"/>
          <w:color w:val="000000"/>
          <w:szCs w:val="20"/>
        </w:rPr>
        <w:t xml:space="preserve">, </w:t>
      </w:r>
      <w:r w:rsidRPr="00D55C07">
        <w:rPr>
          <w:rFonts w:cs="Arial"/>
          <w:color w:val="000000"/>
          <w:szCs w:val="20"/>
        </w:rPr>
        <w:t>cas de doutes sur une réponse à apporter pour l’une des rubriques, il est demandé aux déclarants de bien vouloir en faire part à l’ARS, par mail à l’adresse</w:t>
      </w:r>
      <w:r w:rsidR="00921A95">
        <w:rPr>
          <w:rFonts w:cs="Arial"/>
          <w:color w:val="000000"/>
          <w:szCs w:val="20"/>
        </w:rPr>
        <w:t> :</w:t>
      </w:r>
      <w:r w:rsidR="008710BC">
        <w:rPr>
          <w:rFonts w:cs="Arial"/>
          <w:color w:val="000000"/>
          <w:szCs w:val="20"/>
        </w:rPr>
        <w:t> </w:t>
      </w:r>
      <w:r w:rsidR="002778A9" w:rsidRPr="002778A9">
        <w:rPr>
          <w:rFonts w:cs="Arial"/>
          <w:b/>
          <w:color w:val="000000"/>
          <w:szCs w:val="20"/>
        </w:rPr>
        <w:t>ARS-BFC-JURIDIQUE</w:t>
      </w:r>
      <w:r w:rsidR="00F1431B" w:rsidRPr="00F1431B">
        <w:rPr>
          <w:rFonts w:cs="Arial"/>
          <w:b/>
          <w:color w:val="000000"/>
          <w:szCs w:val="20"/>
        </w:rPr>
        <w:t>@ars.sante.fr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Il convient de rappeler que les déclarations d’intérêts sont destinées à la prévention des conflits d’intérêts, c’est-à-dire des situations dans lesquelles le déclarant se prononce sur un dossier pour lequel il aurait un intérêt direct ou indirect.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Le caractère obligatoire de la déclaration publique d’intérêts est un élément important de la loi et il convient de porter le plus grand soin à ce que cette déclaration soit correctement renseignée :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- c’est une garantie pour l’ARS que les décisions et avis so</w:t>
      </w:r>
      <w:r w:rsidR="008710BC">
        <w:rPr>
          <w:rFonts w:cs="Arial"/>
          <w:color w:val="000000"/>
          <w:szCs w:val="20"/>
        </w:rPr>
        <w:t>ie</w:t>
      </w:r>
      <w:r w:rsidRPr="00D55C07">
        <w:rPr>
          <w:rFonts w:cs="Arial"/>
          <w:color w:val="000000"/>
          <w:szCs w:val="20"/>
        </w:rPr>
        <w:t>nt adoptés selon les principes fixés par la loi, notamment au regard de l’indépendance vis-à-vis des différents opérateurs privés et de la transparence dans son mode de fonctionnement.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- c’est une garantie pour les différents opérateurs, notamment dans le cadre de l’instruction des demandes d’autorisation, que les avis et décisions so</w:t>
      </w:r>
      <w:r w:rsidR="008710BC">
        <w:rPr>
          <w:rFonts w:cs="Arial"/>
          <w:color w:val="000000"/>
          <w:szCs w:val="20"/>
        </w:rPr>
        <w:t>ie</w:t>
      </w:r>
      <w:r w:rsidRPr="00D55C07">
        <w:rPr>
          <w:rFonts w:cs="Arial"/>
          <w:color w:val="000000"/>
          <w:szCs w:val="20"/>
        </w:rPr>
        <w:t>nt rendus en toute impartialité,</w:t>
      </w:r>
      <w:r w:rsidR="00B03686" w:rsidRPr="00D55C07">
        <w:rPr>
          <w:rFonts w:cs="Arial"/>
          <w:color w:val="000000"/>
          <w:szCs w:val="20"/>
        </w:rPr>
        <w:t xml:space="preserve"> sans biais dans </w:t>
      </w:r>
      <w:r w:rsidR="00D55C07">
        <w:rPr>
          <w:rFonts w:cs="Arial"/>
          <w:color w:val="000000"/>
          <w:szCs w:val="20"/>
        </w:rPr>
        <w:t>l’examen des dossiers.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- c’est une garantie pour l’ensemble des organismes ou personn</w:t>
      </w:r>
      <w:r w:rsidR="00B03686" w:rsidRPr="00D55C07">
        <w:rPr>
          <w:rFonts w:cs="Arial"/>
          <w:color w:val="000000"/>
          <w:szCs w:val="20"/>
        </w:rPr>
        <w:t xml:space="preserve">es concernés par les travaux de </w:t>
      </w:r>
      <w:r w:rsidRPr="00D55C07">
        <w:rPr>
          <w:rFonts w:cs="Arial"/>
          <w:color w:val="000000"/>
          <w:szCs w:val="20"/>
        </w:rPr>
        <w:t>l’ARS, notamment pour les usagers, sur les conditions dans lesqu</w:t>
      </w:r>
      <w:r w:rsidR="00D55C07">
        <w:rPr>
          <w:rFonts w:cs="Arial"/>
          <w:color w:val="000000"/>
          <w:szCs w:val="20"/>
        </w:rPr>
        <w:t>elles elle prend ses décisions.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- c’est également une garantie pour les déclarants eux-mêmes. C</w:t>
      </w:r>
      <w:r w:rsidR="00B03686" w:rsidRPr="00D55C07">
        <w:rPr>
          <w:rFonts w:cs="Arial"/>
          <w:color w:val="000000"/>
          <w:szCs w:val="20"/>
        </w:rPr>
        <w:t xml:space="preserve">ette déclaration est renseignée </w:t>
      </w:r>
      <w:r w:rsidRPr="00D55C07">
        <w:rPr>
          <w:rFonts w:cs="Arial"/>
          <w:color w:val="000000"/>
          <w:szCs w:val="20"/>
        </w:rPr>
        <w:t>par leurs soins, selon un modèle standardisé. Elle permet de répondre à d’</w:t>
      </w:r>
      <w:r w:rsidR="00B03686" w:rsidRPr="00D55C07">
        <w:rPr>
          <w:rFonts w:cs="Arial"/>
          <w:color w:val="000000"/>
          <w:szCs w:val="20"/>
        </w:rPr>
        <w:t xml:space="preserve">éventuelles mises en </w:t>
      </w:r>
      <w:r w:rsidRPr="00D55C07">
        <w:rPr>
          <w:rFonts w:cs="Arial"/>
          <w:color w:val="000000"/>
          <w:szCs w:val="20"/>
        </w:rPr>
        <w:t>cause, sur le plan collectif ou personnel, des procédures conduites par l’ARS ou sous son autorité.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 xml:space="preserve">Pour remplir les différentes rubriques de la DPI, il convient de préciser toutes les activités exercées au cours des </w:t>
      </w:r>
      <w:r w:rsidRPr="004F7E3C">
        <w:rPr>
          <w:rFonts w:cs="Arial"/>
          <w:b/>
          <w:color w:val="000000"/>
          <w:szCs w:val="20"/>
          <w:u w:val="single"/>
        </w:rPr>
        <w:t>cinq dernières années</w:t>
      </w:r>
      <w:r w:rsidRPr="00D55C07">
        <w:rPr>
          <w:rFonts w:cs="Arial"/>
          <w:color w:val="000000"/>
          <w:szCs w:val="20"/>
        </w:rPr>
        <w:t>, et entrant dans le champ de compétence de l’ARS.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4F7E3C">
        <w:rPr>
          <w:rFonts w:cs="Arial"/>
          <w:b/>
          <w:color w:val="000000"/>
          <w:szCs w:val="20"/>
        </w:rPr>
        <w:t>L’actualisation de la DPI intervient par ailleurs à l’initiative du déclarant</w:t>
      </w:r>
      <w:r w:rsidRPr="00D55C07">
        <w:rPr>
          <w:rFonts w:cs="Arial"/>
          <w:color w:val="000000"/>
          <w:szCs w:val="20"/>
        </w:rPr>
        <w:t xml:space="preserve"> qui devra faire connaître toute modification de sa situation susceptible de modifier ses liens d’intérêt.</w:t>
      </w:r>
    </w:p>
    <w:p w:rsidR="005517D0" w:rsidRDefault="005517D0" w:rsidP="00551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517D0" w:rsidRDefault="005517D0" w:rsidP="004F7E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Eléments explicatifs rubrique</w:t>
      </w:r>
      <w:r w:rsidR="00D55C07">
        <w:rPr>
          <w:rFonts w:ascii="Arial" w:hAnsi="Arial" w:cs="Arial"/>
          <w:b/>
          <w:bCs/>
          <w:color w:val="000000"/>
        </w:rPr>
        <w:t xml:space="preserve"> par rubrique</w:t>
      </w:r>
    </w:p>
    <w:p w:rsidR="005517D0" w:rsidRDefault="005517D0" w:rsidP="005517D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7D0" w:rsidRPr="005517D0" w:rsidTr="005517D0">
        <w:tc>
          <w:tcPr>
            <w:tcW w:w="9212" w:type="dxa"/>
          </w:tcPr>
          <w:p w:rsidR="005517D0" w:rsidRPr="005517D0" w:rsidRDefault="005517D0" w:rsidP="005517D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17D0">
              <w:rPr>
                <w:rFonts w:ascii="Arial" w:hAnsi="Arial" w:cs="Arial"/>
                <w:b/>
                <w:bCs/>
                <w:color w:val="000000"/>
              </w:rPr>
              <w:t>Activité principale</w:t>
            </w:r>
          </w:p>
        </w:tc>
      </w:tr>
    </w:tbl>
    <w:p w:rsidR="005517D0" w:rsidRDefault="005517D0" w:rsidP="00D55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517D0" w:rsidRPr="00D55C07" w:rsidRDefault="005517D0" w:rsidP="005517D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u w:val="single"/>
        </w:rPr>
      </w:pPr>
      <w:r w:rsidRPr="00D55C07">
        <w:rPr>
          <w:rFonts w:cs="Arial"/>
          <w:i/>
          <w:color w:val="000000"/>
          <w:szCs w:val="20"/>
          <w:u w:val="single"/>
        </w:rPr>
        <w:t>Activité principale actuelle</w:t>
      </w:r>
    </w:p>
    <w:p w:rsidR="005517D0" w:rsidRPr="00D55C07" w:rsidRDefault="005517D0" w:rsidP="00D55C07">
      <w:pPr>
        <w:pStyle w:val="Paragraphedeliste"/>
        <w:autoSpaceDE w:val="0"/>
        <w:autoSpaceDN w:val="0"/>
        <w:adjustRightInd w:val="0"/>
        <w:spacing w:after="0" w:line="240" w:lineRule="auto"/>
        <w:ind w:left="390"/>
        <w:jc w:val="both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 xml:space="preserve">Il existe trois rubriques selon la nature de l’activité : </w:t>
      </w:r>
    </w:p>
    <w:p w:rsidR="005517D0" w:rsidRPr="00D55C07" w:rsidRDefault="005517D0" w:rsidP="00551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 xml:space="preserve">libérale, </w:t>
      </w:r>
    </w:p>
    <w:p w:rsidR="005517D0" w:rsidRPr="00D55C07" w:rsidRDefault="005517D0" w:rsidP="00551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salariée</w:t>
      </w:r>
      <w:r w:rsidR="00C14CE6" w:rsidRPr="00D55C07">
        <w:rPr>
          <w:rFonts w:cs="Arial"/>
          <w:color w:val="000000"/>
          <w:szCs w:val="20"/>
        </w:rPr>
        <w:t>,</w:t>
      </w:r>
      <w:r w:rsidRPr="00D55C07">
        <w:rPr>
          <w:rFonts w:cs="Arial"/>
          <w:color w:val="000000"/>
          <w:szCs w:val="20"/>
        </w:rPr>
        <w:t xml:space="preserve"> </w:t>
      </w:r>
    </w:p>
    <w:p w:rsidR="005517D0" w:rsidRPr="00D55C07" w:rsidRDefault="005517D0" w:rsidP="00551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autre (retraité, bénévole...)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5517D0" w:rsidRPr="00D55C07" w:rsidRDefault="005517D0" w:rsidP="005517D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u w:val="single"/>
        </w:rPr>
      </w:pPr>
      <w:r w:rsidRPr="00D55C07">
        <w:rPr>
          <w:rFonts w:cs="Arial"/>
          <w:i/>
          <w:color w:val="000000"/>
          <w:szCs w:val="20"/>
          <w:u w:val="single"/>
        </w:rPr>
        <w:t>Activité principale exercée au cours des 5 dernières années</w:t>
      </w:r>
    </w:p>
    <w:p w:rsidR="005517D0" w:rsidRPr="00D55C07" w:rsidRDefault="005517D0" w:rsidP="005517D0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  <w:u w:val="single"/>
        </w:rPr>
      </w:pPr>
    </w:p>
    <w:p w:rsidR="003F6720" w:rsidRPr="00D55C07" w:rsidRDefault="005517D0" w:rsidP="004F7E3C">
      <w:pPr>
        <w:spacing w:after="0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A remplir si changement de travail, de fonctions, d’employeur ... au cours des 5 dernières années.</w:t>
      </w:r>
    </w:p>
    <w:p w:rsidR="00D55C07" w:rsidRPr="00D55C07" w:rsidRDefault="00D55C07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D55C07">
        <w:rPr>
          <w:rFonts w:cs="Arial"/>
          <w:color w:val="000000"/>
          <w:szCs w:val="20"/>
        </w:rPr>
        <w:t>Si rien n’est à renseigner après cet item, le déclarant passe directement à l’item 7.</w:t>
      </w:r>
    </w:p>
    <w:p w:rsidR="00D55C07" w:rsidRDefault="00D55C07" w:rsidP="00D55C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7D0" w:rsidRPr="005517D0" w:rsidTr="005517D0">
        <w:tc>
          <w:tcPr>
            <w:tcW w:w="9212" w:type="dxa"/>
          </w:tcPr>
          <w:p w:rsidR="005517D0" w:rsidRPr="00D55C07" w:rsidRDefault="005517D0" w:rsidP="00A96DF9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D55C07">
              <w:rPr>
                <w:rFonts w:cs="Arial"/>
                <w:b/>
                <w:bCs/>
                <w:sz w:val="24"/>
              </w:rPr>
              <w:t>2 Activité(s) exercées à titre secondaire</w:t>
            </w:r>
          </w:p>
        </w:tc>
      </w:tr>
    </w:tbl>
    <w:p w:rsidR="005517D0" w:rsidRDefault="005517D0" w:rsidP="00551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Les entreprises ou organismes visés dans cette rubrique sont ceux sur lesquels l’ARS détient des pouvoirs de régulation (délivrance d’autorisations), de responsabilité (sécurisation de l’activité), ou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qu’elle finance ou subventionne.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Ce peut être un établissement de santé ou médico-social, une société de transport sanitaire, une société gérant un laboratoire de biologie médicale, une officine de pharmacie ou une société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d’exploitation ou distribution d’eau...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Une rubrique est consacrée à chacun des différents types d’intervention ponctuelle : activités de</w:t>
      </w:r>
      <w:r w:rsidR="000E4295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conseil, consultance, travaux scientifiques, essais, rapports d’expertise, conférences, colloques ou actions de formation.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 w:rsidRPr="00D55C07">
        <w:rPr>
          <w:rFonts w:cs="Arial"/>
          <w:b/>
          <w:bCs/>
          <w:szCs w:val="20"/>
        </w:rPr>
        <w:t>Toute intervention, rémunérée ou non, au profit d’une entreprise ou un organisme mentionnés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0"/>
        </w:rPr>
      </w:pPr>
      <w:r w:rsidRPr="00D55C07">
        <w:rPr>
          <w:rFonts w:cs="Arial"/>
          <w:b/>
          <w:bCs/>
          <w:szCs w:val="20"/>
        </w:rPr>
        <w:t>ci-dessus doit être déclarée.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Les rémunérations indirectes doivent également être mentionnées, lorsque c’est votre employeur principal qui perçoit les sommes, par exemple.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CC1356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 xml:space="preserve">La </w:t>
      </w:r>
      <w:r w:rsidRPr="00D55C07">
        <w:rPr>
          <w:rFonts w:cs="Arial"/>
          <w:bCs/>
          <w:szCs w:val="20"/>
        </w:rPr>
        <w:t>déclaration d’activités ne donnant pas lieu à rémunération reste importante</w:t>
      </w:r>
      <w:r w:rsidRPr="00D55C07">
        <w:rPr>
          <w:rFonts w:cs="Arial"/>
          <w:b/>
          <w:bCs/>
          <w:szCs w:val="20"/>
        </w:rPr>
        <w:t xml:space="preserve"> </w:t>
      </w:r>
      <w:r w:rsidR="000E4295" w:rsidRPr="00D55C07">
        <w:rPr>
          <w:rFonts w:cs="Arial"/>
          <w:szCs w:val="20"/>
        </w:rPr>
        <w:t xml:space="preserve">dans la mesure </w:t>
      </w:r>
      <w:r w:rsidRPr="00D55C07">
        <w:rPr>
          <w:rFonts w:cs="Arial"/>
          <w:szCs w:val="20"/>
        </w:rPr>
        <w:t>où ces organismes peuvent se prévaloir de la présence de telle person</w:t>
      </w:r>
      <w:r w:rsidR="000E4295" w:rsidRPr="00D55C07">
        <w:rPr>
          <w:rFonts w:cs="Arial"/>
          <w:szCs w:val="20"/>
        </w:rPr>
        <w:t xml:space="preserve">nalité dans leur instance ou de </w:t>
      </w:r>
      <w:r w:rsidRPr="00D55C07">
        <w:rPr>
          <w:rFonts w:cs="Arial"/>
          <w:szCs w:val="20"/>
        </w:rPr>
        <w:t xml:space="preserve">la participation de celle-ci aux travaux qu’ils réalisent (validation de </w:t>
      </w:r>
      <w:r w:rsidR="00CC1356" w:rsidRPr="00D55C07">
        <w:rPr>
          <w:rFonts w:cs="Arial"/>
          <w:szCs w:val="20"/>
        </w:rPr>
        <w:t xml:space="preserve">documents, </w:t>
      </w:r>
      <w:r w:rsidR="000E4295" w:rsidRPr="00D55C07">
        <w:rPr>
          <w:rFonts w:cs="Arial"/>
          <w:szCs w:val="20"/>
        </w:rPr>
        <w:t xml:space="preserve">conseils formels ou </w:t>
      </w:r>
      <w:r w:rsidRPr="00D55C07">
        <w:rPr>
          <w:rFonts w:cs="Arial"/>
          <w:szCs w:val="20"/>
        </w:rPr>
        <w:t xml:space="preserve">informels). 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Le fait de ne pas les déclarer dans la DPI ARS pourrait</w:t>
      </w:r>
      <w:r w:rsidR="008710BC">
        <w:rPr>
          <w:rFonts w:cs="Arial"/>
          <w:szCs w:val="20"/>
        </w:rPr>
        <w:t xml:space="preserve"> être reproché et passer</w:t>
      </w:r>
      <w:r w:rsidR="000E4295" w:rsidRPr="00D55C07">
        <w:rPr>
          <w:rFonts w:cs="Arial"/>
          <w:szCs w:val="20"/>
        </w:rPr>
        <w:t xml:space="preserve"> pour un </w:t>
      </w:r>
      <w:r w:rsidRPr="00D55C07">
        <w:rPr>
          <w:rFonts w:cs="Arial"/>
          <w:szCs w:val="20"/>
        </w:rPr>
        <w:t>manque de transparence.</w:t>
      </w:r>
    </w:p>
    <w:p w:rsidR="000E4295" w:rsidRPr="00D55C07" w:rsidRDefault="000E4295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Vous participez ou vous avez participé à une instance décisionnelle d’un org</w:t>
      </w:r>
      <w:r w:rsidR="000E4295" w:rsidRPr="00D55C07">
        <w:rPr>
          <w:rFonts w:cs="Arial"/>
          <w:szCs w:val="20"/>
        </w:rPr>
        <w:t xml:space="preserve">anisme </w:t>
      </w:r>
      <w:r w:rsidRPr="00D55C07">
        <w:rPr>
          <w:rFonts w:cs="Arial"/>
          <w:szCs w:val="20"/>
        </w:rPr>
        <w:t>public ou privé dont l’activité, les techniques ou pr</w:t>
      </w:r>
      <w:r w:rsidR="00CC1356" w:rsidRPr="00D55C07">
        <w:rPr>
          <w:rFonts w:cs="Arial"/>
          <w:szCs w:val="20"/>
        </w:rPr>
        <w:t xml:space="preserve">oduits entrent dans le champ de </w:t>
      </w:r>
      <w:r w:rsidRPr="00D55C07">
        <w:rPr>
          <w:rFonts w:cs="Arial"/>
          <w:szCs w:val="20"/>
        </w:rPr>
        <w:t>compétence, en matière de santé publique et de sécurité sanitaire, de l’organisme ou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de l’instance collégiale, objet de la déclaration</w:t>
      </w: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 xml:space="preserve">Il s’agit de préciser les participations à des conseils d’administration, </w:t>
      </w:r>
      <w:r w:rsidR="00CC1356" w:rsidRPr="00D55C07">
        <w:rPr>
          <w:rFonts w:cs="Arial"/>
          <w:szCs w:val="20"/>
        </w:rPr>
        <w:t xml:space="preserve">conseils scientifiques ou autre </w:t>
      </w:r>
      <w:r w:rsidRPr="00D55C07">
        <w:rPr>
          <w:rFonts w:cs="Arial"/>
          <w:szCs w:val="20"/>
        </w:rPr>
        <w:t>instance décisionnelle d’un organisme relevant du champ de compétence de l’ARS.</w:t>
      </w: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Vous exercez ou vous avez exercé une activité de consultant, de conseil ou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d’expertise auprès d’un organisme entrant dans le champ de compétence, en matière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de santé publique et de sécurité sanitaire, de l’organisme ou de l’instance collégiale,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objet de la déclaration</w:t>
      </w: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Ne sont pas à mentionner les interventions dans des séminaires, colloques, congrès pour présenter</w:t>
      </w:r>
    </w:p>
    <w:p w:rsidR="005517D0" w:rsidRPr="00D55C07" w:rsidRDefault="005517D0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l’ARS, ses activités ou travaux.</w:t>
      </w: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5517D0" w:rsidRPr="00D55C07" w:rsidRDefault="005517D0" w:rsidP="00D55C0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Vous participez ou vous avez participé à des travaux scientifiques et études pour des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organismes publics et/ou privés entrant dans le champ de compétence, en matière de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santé publique et de sécurité sanitaire, de l’organisme ou de l’instance collégiale,</w:t>
      </w:r>
      <w:r w:rsidR="00CC1356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objet de la déclaration</w:t>
      </w:r>
    </w:p>
    <w:p w:rsidR="00DD14C6" w:rsidRPr="00D55C07" w:rsidRDefault="00DD14C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CC1356" w:rsidRPr="00D55C07" w:rsidRDefault="00CC1356" w:rsidP="00D55C0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Vous avez rédigé un article, intervenez ou ê</w:t>
      </w:r>
      <w:r w:rsidR="00DD14C6" w:rsidRPr="00D55C07">
        <w:rPr>
          <w:rFonts w:cs="Arial"/>
          <w:szCs w:val="20"/>
        </w:rPr>
        <w:t xml:space="preserve">tes intervenu dans des congrès, </w:t>
      </w:r>
      <w:r w:rsidRPr="00D55C07">
        <w:rPr>
          <w:rFonts w:cs="Arial"/>
          <w:szCs w:val="20"/>
        </w:rPr>
        <w:t>conférences, colloques, réunions publiques diverses ou formations organisés ou</w:t>
      </w:r>
      <w:r w:rsidR="002E16FF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soutenus financièrement par des entreprises ou organismes privés entrant dans le</w:t>
      </w:r>
      <w:r w:rsidR="002E16FF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champ de compétence, en matière de santé publique et de sécurité sanitaire, de</w:t>
      </w:r>
      <w:r w:rsidR="002E16FF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l’organisme ou de l’instance collégiale, objet de la déclaration</w:t>
      </w:r>
    </w:p>
    <w:p w:rsidR="002E16FF" w:rsidRPr="00D55C07" w:rsidRDefault="002E16FF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La prise en charge par une entreprise de frais de déplacement po</w:t>
      </w:r>
      <w:r w:rsidR="002E16FF" w:rsidRPr="00D55C07">
        <w:rPr>
          <w:rFonts w:cs="Arial"/>
          <w:szCs w:val="20"/>
        </w:rPr>
        <w:t xml:space="preserve">ur intervenir dans un colloque, </w:t>
      </w:r>
      <w:r w:rsidRPr="00D55C07">
        <w:rPr>
          <w:rFonts w:cs="Arial"/>
          <w:szCs w:val="20"/>
        </w:rPr>
        <w:t>conférence... sont également à préciser.</w:t>
      </w:r>
    </w:p>
    <w:p w:rsidR="002E16FF" w:rsidRPr="00D55C07" w:rsidRDefault="002E16FF" w:rsidP="00D55C0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D55C07" w:rsidRPr="004F7E3C" w:rsidRDefault="00CC1356" w:rsidP="00CC135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lastRenderedPageBreak/>
        <w:t>Vous êtes inventeur et/ou détenteur d’un brevet ou d’un produit, procédé ou toute</w:t>
      </w:r>
      <w:r w:rsidR="00682560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autre forme de propriété intellectuelle non brevetée en relation avec le champ de</w:t>
      </w:r>
      <w:r w:rsidR="00682560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compétence, en matière de santé publique et de sécurité sanitaire, de l’organisme ou</w:t>
      </w:r>
      <w:r w:rsidR="00682560" w:rsidRPr="00D55C07">
        <w:rPr>
          <w:rFonts w:cs="Arial"/>
          <w:szCs w:val="20"/>
        </w:rPr>
        <w:t xml:space="preserve"> </w:t>
      </w:r>
      <w:r w:rsidRPr="00D55C07">
        <w:rPr>
          <w:rFonts w:cs="Arial"/>
          <w:szCs w:val="20"/>
        </w:rPr>
        <w:t>de l’instance collégiale, objet de la déclaration</w:t>
      </w:r>
      <w:r w:rsidR="004F7E3C">
        <w:rPr>
          <w:rFonts w:cs="Arial"/>
          <w:szCs w:val="20"/>
        </w:rPr>
        <w:t>.</w:t>
      </w:r>
    </w:p>
    <w:p w:rsidR="00D55C07" w:rsidRDefault="00D55C07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400" w:type="dxa"/>
        <w:tblLook w:val="04A0" w:firstRow="1" w:lastRow="0" w:firstColumn="1" w:lastColumn="0" w:noHBand="0" w:noVBand="1"/>
      </w:tblPr>
      <w:tblGrid>
        <w:gridCol w:w="9400"/>
      </w:tblGrid>
      <w:tr w:rsidR="00DD14C6" w:rsidRPr="00DD14C6" w:rsidTr="003C304C">
        <w:trPr>
          <w:trHeight w:val="781"/>
        </w:trPr>
        <w:tc>
          <w:tcPr>
            <w:tcW w:w="9400" w:type="dxa"/>
          </w:tcPr>
          <w:p w:rsidR="003C304C" w:rsidRPr="00D55C07" w:rsidRDefault="00DD14C6" w:rsidP="003C304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3 Activités que vous dirigez ou avez dirigées et qui ont bénéficié d’un</w:t>
            </w:r>
            <w:r w:rsidR="003C304C" w:rsidRPr="00D55C07">
              <w:rPr>
                <w:rFonts w:cs="Arial"/>
                <w:b/>
                <w:bCs/>
                <w:sz w:val="24"/>
              </w:rPr>
              <w:t xml:space="preserve"> financement par un organisme à but lucratif dont l’objet social entre dans le champ de compétence, en matière de santé publique et de sécurité sanitaire, de l’organisme, objet de la déclaration</w:t>
            </w:r>
          </w:p>
          <w:p w:rsidR="00DD14C6" w:rsidRPr="00DD14C6" w:rsidRDefault="00DD14C6" w:rsidP="00DC6B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82560" w:rsidRPr="00D55C07" w:rsidRDefault="00682560" w:rsidP="00CC13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CC1356" w:rsidRPr="00D55C07" w:rsidRDefault="00CC1356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D55C07">
        <w:rPr>
          <w:rFonts w:cs="Arial"/>
          <w:szCs w:val="24"/>
        </w:rPr>
        <w:t>Le type de versement peut prendre la forme de subventions ou cont</w:t>
      </w:r>
      <w:r w:rsidR="003C304C" w:rsidRPr="00D55C07">
        <w:rPr>
          <w:rFonts w:cs="Arial"/>
          <w:szCs w:val="24"/>
        </w:rPr>
        <w:t xml:space="preserve">rats pour études ou recherches, </w:t>
      </w:r>
      <w:r w:rsidRPr="00D55C07">
        <w:rPr>
          <w:rFonts w:cs="Arial"/>
          <w:szCs w:val="24"/>
        </w:rPr>
        <w:t>bourses ou parrainage, versements en nature ou numéraires, matériels, taxes d’apprentissage...</w:t>
      </w:r>
    </w:p>
    <w:p w:rsidR="003C304C" w:rsidRPr="00D55C07" w:rsidRDefault="003C304C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CC1356" w:rsidRPr="00D55C07" w:rsidRDefault="00CC1356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D55C07">
        <w:rPr>
          <w:rFonts w:cs="Arial"/>
          <w:szCs w:val="24"/>
        </w:rPr>
        <w:t xml:space="preserve">Sont notamment concernés les présidents, trésoriers et </w:t>
      </w:r>
      <w:r w:rsidR="003C304C" w:rsidRPr="00D55C07">
        <w:rPr>
          <w:rFonts w:cs="Arial"/>
          <w:szCs w:val="24"/>
        </w:rPr>
        <w:t xml:space="preserve">membres des bureaux et conseils </w:t>
      </w:r>
      <w:r w:rsidRPr="00D55C07">
        <w:rPr>
          <w:rFonts w:cs="Arial"/>
          <w:szCs w:val="24"/>
        </w:rPr>
        <w:t>d’administration</w:t>
      </w:r>
      <w:r w:rsidR="0093401D" w:rsidRPr="00D55C07">
        <w:rPr>
          <w:rFonts w:cs="Arial"/>
          <w:szCs w:val="24"/>
        </w:rPr>
        <w:t>.</w:t>
      </w:r>
    </w:p>
    <w:p w:rsidR="0093401D" w:rsidRPr="00D55C07" w:rsidRDefault="0093401D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CC1356" w:rsidRPr="00D55C07" w:rsidRDefault="00CC1356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D55C07">
        <w:rPr>
          <w:rFonts w:cs="Arial"/>
          <w:szCs w:val="24"/>
        </w:rPr>
        <w:t xml:space="preserve">Sont concernées toutes les activités réalisées par le déclarant qui remplit le document ou par </w:t>
      </w:r>
      <w:r w:rsidR="003C304C" w:rsidRPr="00D55C07">
        <w:rPr>
          <w:rFonts w:cs="Arial"/>
          <w:szCs w:val="24"/>
        </w:rPr>
        <w:t xml:space="preserve">une </w:t>
      </w:r>
      <w:r w:rsidRPr="00D55C07">
        <w:rPr>
          <w:rFonts w:cs="Arial"/>
          <w:szCs w:val="24"/>
        </w:rPr>
        <w:t>personne dépendant de lui, financées par l’une des entreprises</w:t>
      </w:r>
      <w:r w:rsidR="003C304C" w:rsidRPr="00D55C07">
        <w:rPr>
          <w:rFonts w:cs="Arial"/>
          <w:szCs w:val="24"/>
        </w:rPr>
        <w:t xml:space="preserve"> définies dans la rubrique 1 et </w:t>
      </w:r>
      <w:r w:rsidRPr="00D55C07">
        <w:rPr>
          <w:rFonts w:cs="Arial"/>
          <w:szCs w:val="24"/>
        </w:rPr>
        <w:t>donnant lieu à un versement :</w:t>
      </w:r>
    </w:p>
    <w:p w:rsidR="003C304C" w:rsidRPr="00D55C07" w:rsidRDefault="003C304C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:rsidR="003C304C" w:rsidRPr="00D55C07" w:rsidRDefault="00CC1356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D55C07">
        <w:rPr>
          <w:rFonts w:cs="Arial"/>
          <w:szCs w:val="24"/>
        </w:rPr>
        <w:t xml:space="preserve">- à l’organisme dans lequel travaille le déclarant (organisme de recherche ; </w:t>
      </w:r>
      <w:r w:rsidR="0093401D" w:rsidRPr="00D55C07">
        <w:rPr>
          <w:rFonts w:cs="Arial"/>
          <w:szCs w:val="24"/>
        </w:rPr>
        <w:t xml:space="preserve">établissement </w:t>
      </w:r>
      <w:r w:rsidRPr="00D55C07">
        <w:rPr>
          <w:rFonts w:cs="Arial"/>
          <w:szCs w:val="24"/>
        </w:rPr>
        <w:t>d’enseignement) ;</w:t>
      </w:r>
    </w:p>
    <w:p w:rsidR="003C304C" w:rsidRPr="00D55C07" w:rsidRDefault="00CC1356" w:rsidP="003C30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 w:rsidRPr="00D55C07">
        <w:rPr>
          <w:rFonts w:cs="Arial"/>
          <w:szCs w:val="24"/>
        </w:rPr>
        <w:t>- à un organisme dans lequel le déclarant exerce une responsabi</w:t>
      </w:r>
      <w:r w:rsidR="0093401D" w:rsidRPr="00D55C07">
        <w:rPr>
          <w:rFonts w:cs="Arial"/>
          <w:szCs w:val="24"/>
        </w:rPr>
        <w:t xml:space="preserve">lité (fondation ; association ; </w:t>
      </w:r>
      <w:r w:rsidRPr="00D55C07">
        <w:rPr>
          <w:rFonts w:cs="Arial"/>
          <w:szCs w:val="24"/>
        </w:rPr>
        <w:t>institut ; entreprise).</w:t>
      </w:r>
    </w:p>
    <w:p w:rsidR="003C304C" w:rsidRDefault="003C304C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304C" w:rsidTr="003C304C">
        <w:tc>
          <w:tcPr>
            <w:tcW w:w="9212" w:type="dxa"/>
          </w:tcPr>
          <w:p w:rsidR="003C304C" w:rsidRPr="00D55C07" w:rsidRDefault="003C304C" w:rsidP="003C304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4 Participations financières dans le capital d’une société dont l’objet social entre</w:t>
            </w:r>
          </w:p>
          <w:p w:rsidR="003C304C" w:rsidRPr="00D55C07" w:rsidRDefault="003C304C" w:rsidP="00D55C0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dans le champ de compétence, en matière de santé publique et de sécurité sanitaire,</w:t>
            </w:r>
          </w:p>
          <w:p w:rsidR="003C304C" w:rsidRPr="00D55C07" w:rsidRDefault="003C304C" w:rsidP="003C304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de l’organisme, objet de la déclaration</w:t>
            </w:r>
          </w:p>
        </w:tc>
      </w:tr>
    </w:tbl>
    <w:p w:rsidR="003C304C" w:rsidRDefault="003C304C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CC1356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5C07">
        <w:rPr>
          <w:rFonts w:cs="Arial"/>
        </w:rPr>
        <w:t>La participation financière est la détention d’une fraction du capital d’</w:t>
      </w:r>
      <w:r w:rsidR="003C304C" w:rsidRPr="00D55C07">
        <w:rPr>
          <w:rFonts w:cs="Arial"/>
        </w:rPr>
        <w:t xml:space="preserve">une entreprise. Toute </w:t>
      </w:r>
      <w:r w:rsidRPr="00D55C07">
        <w:rPr>
          <w:rFonts w:cs="Arial"/>
        </w:rPr>
        <w:t>participation individualisée dans l’une des entreprises concernées d</w:t>
      </w:r>
      <w:r w:rsidR="003C304C" w:rsidRPr="00D55C07">
        <w:rPr>
          <w:rFonts w:cs="Arial"/>
        </w:rPr>
        <w:t xml:space="preserve">oit être déclarée. La détention </w:t>
      </w:r>
      <w:r w:rsidRPr="00D55C07">
        <w:rPr>
          <w:rFonts w:cs="Arial"/>
        </w:rPr>
        <w:t>de quelques actions dans une entreprise importante (intérêt) doit être également déclarée mais</w:t>
      </w:r>
      <w:r w:rsidR="003C304C" w:rsidRPr="00D55C07">
        <w:rPr>
          <w:rFonts w:cs="Arial"/>
        </w:rPr>
        <w:t xml:space="preserve"> </w:t>
      </w:r>
      <w:r w:rsidRPr="00D55C07">
        <w:rPr>
          <w:rFonts w:cs="Arial"/>
        </w:rPr>
        <w:t>n’entraîne pas systématiquement la qualification de conflit d’intérêts.</w:t>
      </w:r>
    </w:p>
    <w:p w:rsidR="003C304C" w:rsidRPr="00D55C07" w:rsidRDefault="003C304C" w:rsidP="00CC135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517D0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55C07">
        <w:rPr>
          <w:rFonts w:cs="Arial"/>
        </w:rPr>
        <w:t xml:space="preserve">La détention d’actifs financiers sous forme de produits collectifs (type SICAV ou FCP) n’a pas </w:t>
      </w:r>
      <w:r w:rsidR="003C304C" w:rsidRPr="00D55C07">
        <w:rPr>
          <w:rFonts w:cs="Arial"/>
        </w:rPr>
        <w:t xml:space="preserve">à  </w:t>
      </w:r>
      <w:r w:rsidRPr="00D55C07">
        <w:rPr>
          <w:rFonts w:cs="Arial"/>
        </w:rPr>
        <w:t>être déclarée.</w:t>
      </w:r>
    </w:p>
    <w:p w:rsidR="003C304C" w:rsidRDefault="003C304C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304C" w:rsidRPr="00D55C07" w:rsidTr="003C304C">
        <w:tc>
          <w:tcPr>
            <w:tcW w:w="9212" w:type="dxa"/>
          </w:tcPr>
          <w:p w:rsidR="003C304C" w:rsidRPr="00D55C07" w:rsidRDefault="003C304C" w:rsidP="003C304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5 Proches parents salariés et/ou possédant des intérêts financiers dans toute</w:t>
            </w:r>
          </w:p>
          <w:p w:rsidR="003C304C" w:rsidRPr="00D55C07" w:rsidRDefault="003C304C" w:rsidP="003C304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structure dont l’objet social entre dans le champ de compétence, en matière de santé</w:t>
            </w:r>
          </w:p>
          <w:p w:rsidR="003C304C" w:rsidRPr="00D55C07" w:rsidRDefault="003C304C" w:rsidP="003C304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publique et de sécurité sanitaire, de l’organisme, objet de la déclaration</w:t>
            </w:r>
          </w:p>
          <w:p w:rsidR="003C304C" w:rsidRPr="00D55C07" w:rsidRDefault="003C304C" w:rsidP="00CC13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</w:tc>
      </w:tr>
    </w:tbl>
    <w:p w:rsidR="003C304C" w:rsidRDefault="003C304C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C304C" w:rsidRPr="00D55C07" w:rsidRDefault="00D55C07" w:rsidP="00CC1356">
      <w:pPr>
        <w:autoSpaceDE w:val="0"/>
        <w:autoSpaceDN w:val="0"/>
        <w:adjustRightInd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Les personnes concernées sont :</w:t>
      </w:r>
    </w:p>
    <w:p w:rsidR="003C304C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D55C07">
        <w:rPr>
          <w:rFonts w:cs="Arial"/>
          <w:szCs w:val="20"/>
        </w:rPr>
        <w:t xml:space="preserve">- </w:t>
      </w:r>
      <w:r w:rsidRPr="00D55C07">
        <w:rPr>
          <w:rFonts w:cs="Arial"/>
          <w:iCs/>
          <w:szCs w:val="20"/>
        </w:rPr>
        <w:t>le conjoint [époux (se) ou concubin(e) ou pacsé(e)], parents (père et mère) et enfants de ce dernier</w:t>
      </w:r>
    </w:p>
    <w:p w:rsidR="003C304C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D55C07">
        <w:rPr>
          <w:rFonts w:cs="Arial"/>
          <w:szCs w:val="20"/>
        </w:rPr>
        <w:t xml:space="preserve">- </w:t>
      </w:r>
      <w:r w:rsidR="00D55C07" w:rsidRPr="00D55C07">
        <w:rPr>
          <w:rFonts w:cs="Arial"/>
          <w:iCs/>
          <w:szCs w:val="20"/>
        </w:rPr>
        <w:t>les enfants</w:t>
      </w:r>
    </w:p>
    <w:p w:rsidR="003C304C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szCs w:val="20"/>
        </w:rPr>
      </w:pPr>
      <w:r w:rsidRPr="00D55C07">
        <w:rPr>
          <w:rFonts w:cs="Arial"/>
          <w:szCs w:val="20"/>
        </w:rPr>
        <w:t xml:space="preserve">- </w:t>
      </w:r>
      <w:r w:rsidR="00D55C07">
        <w:rPr>
          <w:rFonts w:cs="Arial"/>
          <w:iCs/>
          <w:szCs w:val="20"/>
        </w:rPr>
        <w:t>les parents (père et mère)</w:t>
      </w:r>
    </w:p>
    <w:p w:rsidR="003C304C" w:rsidRPr="00D55C07" w:rsidRDefault="00CC1356" w:rsidP="009340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Cette rubrique doit être renseignée si le déclarant a connaissan</w:t>
      </w:r>
      <w:r w:rsidR="0093401D" w:rsidRPr="00D55C07">
        <w:rPr>
          <w:rFonts w:cs="Arial"/>
          <w:szCs w:val="20"/>
        </w:rPr>
        <w:t xml:space="preserve">ce des activités de ses proches </w:t>
      </w:r>
      <w:r w:rsidRPr="00D55C07">
        <w:rPr>
          <w:rFonts w:cs="Arial"/>
          <w:szCs w:val="20"/>
        </w:rPr>
        <w:t>parents.</w:t>
      </w:r>
    </w:p>
    <w:p w:rsidR="00D55C07" w:rsidRPr="00D55C07" w:rsidRDefault="00CC1356" w:rsidP="00D55C0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D55C07">
        <w:rPr>
          <w:rFonts w:cs="Arial"/>
          <w:szCs w:val="20"/>
        </w:rPr>
        <w:t>Ces liens qui concernent un parent du déclarant : conjo</w:t>
      </w:r>
      <w:r w:rsidR="0093401D" w:rsidRPr="00D55C07">
        <w:rPr>
          <w:rFonts w:cs="Arial"/>
          <w:szCs w:val="20"/>
        </w:rPr>
        <w:t xml:space="preserve">ints, ascendants ou descendants </w:t>
      </w:r>
      <w:r w:rsidRPr="00D55C07">
        <w:rPr>
          <w:rFonts w:cs="Arial"/>
          <w:szCs w:val="20"/>
        </w:rPr>
        <w:t>doivent être mentionnés lorsque, connus par le déclarant, ils sont suscepti</w:t>
      </w:r>
      <w:r w:rsidR="0093401D" w:rsidRPr="00D55C07">
        <w:rPr>
          <w:rFonts w:cs="Arial"/>
          <w:szCs w:val="20"/>
        </w:rPr>
        <w:t xml:space="preserve">bles de faire naître </w:t>
      </w:r>
      <w:r w:rsidRPr="00D55C07">
        <w:rPr>
          <w:rFonts w:cs="Arial"/>
          <w:szCs w:val="20"/>
        </w:rPr>
        <w:t>une situation de risque de conflit d’intérê</w:t>
      </w:r>
      <w:r w:rsidR="00D55C07" w:rsidRPr="00D55C07">
        <w:rPr>
          <w:rFonts w:cs="Arial"/>
          <w:szCs w:val="20"/>
        </w:rPr>
        <w:t>ts pour un dossier particulier.</w:t>
      </w:r>
    </w:p>
    <w:p w:rsidR="00D55C07" w:rsidRPr="00D55C07" w:rsidRDefault="00D55C07" w:rsidP="00CC135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E0377" w:rsidRPr="00D55C07" w:rsidTr="00EE0377">
        <w:tc>
          <w:tcPr>
            <w:tcW w:w="9212" w:type="dxa"/>
          </w:tcPr>
          <w:p w:rsidR="00EE0377" w:rsidRPr="00D55C07" w:rsidRDefault="00EE0377" w:rsidP="00EE03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D55C07">
              <w:rPr>
                <w:rFonts w:cs="Arial"/>
                <w:b/>
                <w:bCs/>
                <w:sz w:val="24"/>
              </w:rPr>
              <w:t>6 Autre(s) lien(s) d’intérêts que vous considérez devoir être portés à la connaissance de l’organisme objet de la déclaration</w:t>
            </w:r>
          </w:p>
          <w:p w:rsidR="00EE0377" w:rsidRPr="00D55C07" w:rsidRDefault="00EE0377" w:rsidP="00CC135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</w:tc>
      </w:tr>
    </w:tbl>
    <w:p w:rsidR="00EE0377" w:rsidRDefault="00EE0377" w:rsidP="00CC1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1356" w:rsidRPr="004F7E3C" w:rsidRDefault="00CC1356" w:rsidP="00EE03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4F7E3C">
        <w:rPr>
          <w:rFonts w:cs="Arial"/>
          <w:szCs w:val="20"/>
        </w:rPr>
        <w:t xml:space="preserve">En tant que de besoin, toute information que le déclarant juge utile de </w:t>
      </w:r>
      <w:r w:rsidR="00EE0377" w:rsidRPr="004F7E3C">
        <w:rPr>
          <w:rFonts w:cs="Arial"/>
          <w:szCs w:val="20"/>
        </w:rPr>
        <w:t xml:space="preserve">préciser mais qui ne relève pas </w:t>
      </w:r>
      <w:r w:rsidRPr="004F7E3C">
        <w:rPr>
          <w:rFonts w:cs="Arial"/>
          <w:szCs w:val="20"/>
        </w:rPr>
        <w:t>d’</w:t>
      </w:r>
      <w:r w:rsidR="00D55C07" w:rsidRPr="004F7E3C">
        <w:rPr>
          <w:rFonts w:cs="Arial"/>
          <w:szCs w:val="20"/>
        </w:rPr>
        <w:t>une rubrique particulière.</w:t>
      </w:r>
    </w:p>
    <w:p w:rsidR="00D55C07" w:rsidRPr="004F7E3C" w:rsidRDefault="00D55C07" w:rsidP="00EE03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D55C07" w:rsidRPr="004F7E3C" w:rsidRDefault="00D55C07" w:rsidP="00EE03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Cs w:val="20"/>
        </w:rPr>
      </w:pPr>
      <w:r w:rsidRPr="004F7E3C">
        <w:rPr>
          <w:rFonts w:cs="Arial"/>
          <w:b/>
          <w:szCs w:val="20"/>
        </w:rPr>
        <w:t xml:space="preserve">Tout ce qui figure après l’item 8 n’est pas rendu public. </w:t>
      </w:r>
    </w:p>
    <w:sectPr w:rsidR="00D55C07" w:rsidRPr="004F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84"/>
    <w:multiLevelType w:val="hybridMultilevel"/>
    <w:tmpl w:val="B1F6DE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36CC"/>
    <w:multiLevelType w:val="hybridMultilevel"/>
    <w:tmpl w:val="890CFB68"/>
    <w:lvl w:ilvl="0" w:tplc="6A162CA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90DC0"/>
    <w:multiLevelType w:val="hybridMultilevel"/>
    <w:tmpl w:val="5BB0FE5E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8A50DA"/>
    <w:multiLevelType w:val="hybridMultilevel"/>
    <w:tmpl w:val="0AD4B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29ED"/>
    <w:multiLevelType w:val="hybridMultilevel"/>
    <w:tmpl w:val="2C0639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31175"/>
    <w:multiLevelType w:val="hybridMultilevel"/>
    <w:tmpl w:val="C780F01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620D62"/>
    <w:multiLevelType w:val="multilevel"/>
    <w:tmpl w:val="38A0BF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1A6F82"/>
    <w:multiLevelType w:val="hybridMultilevel"/>
    <w:tmpl w:val="EDB24A72"/>
    <w:lvl w:ilvl="0" w:tplc="2692F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D0"/>
    <w:rsid w:val="000E4295"/>
    <w:rsid w:val="002778A9"/>
    <w:rsid w:val="002E16FF"/>
    <w:rsid w:val="003C304C"/>
    <w:rsid w:val="003F6720"/>
    <w:rsid w:val="004A1095"/>
    <w:rsid w:val="004F7E3C"/>
    <w:rsid w:val="005517D0"/>
    <w:rsid w:val="00682560"/>
    <w:rsid w:val="008710BC"/>
    <w:rsid w:val="00921A95"/>
    <w:rsid w:val="0093401D"/>
    <w:rsid w:val="00B03686"/>
    <w:rsid w:val="00B44DD8"/>
    <w:rsid w:val="00C14CE6"/>
    <w:rsid w:val="00CC1356"/>
    <w:rsid w:val="00D55C07"/>
    <w:rsid w:val="00DD14C6"/>
    <w:rsid w:val="00EE0377"/>
    <w:rsid w:val="00F1431B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Ettahri</dc:creator>
  <cp:lastModifiedBy>D GNECCHI</cp:lastModifiedBy>
  <cp:revision>3</cp:revision>
  <dcterms:created xsi:type="dcterms:W3CDTF">2018-05-18T07:19:00Z</dcterms:created>
  <dcterms:modified xsi:type="dcterms:W3CDTF">2018-06-01T12:37:00Z</dcterms:modified>
</cp:coreProperties>
</file>