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D75E" w14:textId="77777777" w:rsidR="00AB76F5" w:rsidRPr="003922A4" w:rsidRDefault="00AB76F5" w:rsidP="00AB76F5">
      <w:pPr>
        <w:pStyle w:val="Titre1"/>
        <w:spacing w:before="0"/>
        <w:jc w:val="center"/>
        <w:rPr>
          <w:rStyle w:val="lev"/>
          <w:rFonts w:ascii="Marianne" w:hAnsi="Marianne"/>
        </w:rPr>
      </w:pPr>
      <w:bookmarkStart w:id="0" w:name="_Toc170915420"/>
    </w:p>
    <w:p w14:paraId="69977B7E" w14:textId="33E591C6" w:rsidR="005407E4" w:rsidRPr="003922A4" w:rsidRDefault="005407E4" w:rsidP="005407E4">
      <w:pPr>
        <w:pStyle w:val="Titre1"/>
        <w:shd w:val="clear" w:color="auto" w:fill="auto"/>
        <w:spacing w:before="0"/>
        <w:jc w:val="center"/>
        <w:rPr>
          <w:rFonts w:ascii="Marianne" w:hAnsi="Marianne"/>
          <w:color w:val="2E74B5" w:themeColor="accent1" w:themeShade="BF"/>
          <w:sz w:val="44"/>
          <w:szCs w:val="44"/>
        </w:rPr>
      </w:pPr>
      <w:bookmarkStart w:id="1" w:name="_Toc170724230"/>
      <w:r w:rsidRPr="003922A4">
        <w:rPr>
          <w:rFonts w:ascii="Marianne" w:hAnsi="Marianne"/>
          <w:color w:val="2E74B5" w:themeColor="accent1" w:themeShade="BF"/>
          <w:sz w:val="44"/>
          <w:szCs w:val="44"/>
        </w:rPr>
        <w:t>ANNEXE 2</w:t>
      </w:r>
    </w:p>
    <w:p w14:paraId="771B4B18" w14:textId="7F8D44DB" w:rsidR="009815F1" w:rsidRPr="003922A4" w:rsidRDefault="009815F1" w:rsidP="005407E4">
      <w:pPr>
        <w:pStyle w:val="Titre1"/>
        <w:shd w:val="clear" w:color="auto" w:fill="auto"/>
        <w:spacing w:before="0"/>
        <w:jc w:val="center"/>
        <w:rPr>
          <w:rFonts w:ascii="Marianne" w:hAnsi="Marianne"/>
          <w:color w:val="2E74B5" w:themeColor="accent1" w:themeShade="BF"/>
          <w:sz w:val="44"/>
          <w:szCs w:val="44"/>
        </w:rPr>
      </w:pPr>
      <w:r w:rsidRPr="003922A4">
        <w:rPr>
          <w:rFonts w:ascii="Marianne" w:hAnsi="Marianne"/>
          <w:color w:val="2E74B5" w:themeColor="accent1" w:themeShade="BF"/>
          <w:sz w:val="44"/>
          <w:szCs w:val="44"/>
        </w:rPr>
        <w:t>Dossier de candidature</w:t>
      </w:r>
      <w:bookmarkEnd w:id="0"/>
      <w:bookmarkEnd w:id="1"/>
    </w:p>
    <w:p w14:paraId="4BF2C361" w14:textId="77777777" w:rsidR="00941053" w:rsidRPr="003922A4" w:rsidRDefault="00941053" w:rsidP="005407E4">
      <w:pPr>
        <w:rPr>
          <w:rFonts w:ascii="Marianne" w:hAnsi="Marianne"/>
          <w:color w:val="2E74B5" w:themeColor="accent1" w:themeShade="BF"/>
        </w:rPr>
      </w:pPr>
    </w:p>
    <w:p w14:paraId="6619FF2B" w14:textId="6C36AB4E" w:rsidR="004B7915" w:rsidRPr="003922A4" w:rsidRDefault="004B7915" w:rsidP="005407E4">
      <w:pPr>
        <w:pStyle w:val="Titre1"/>
        <w:shd w:val="clear" w:color="auto" w:fill="auto"/>
        <w:spacing w:before="0"/>
        <w:jc w:val="center"/>
        <w:rPr>
          <w:rFonts w:ascii="Marianne" w:hAnsi="Marianne"/>
          <w:b/>
          <w:bCs/>
          <w:color w:val="2E74B5" w:themeColor="accent1" w:themeShade="BF"/>
          <w:sz w:val="36"/>
          <w:szCs w:val="36"/>
        </w:rPr>
      </w:pPr>
      <w:r w:rsidRPr="003922A4">
        <w:rPr>
          <w:rStyle w:val="lev"/>
          <w:rFonts w:ascii="Marianne" w:hAnsi="Marianne"/>
          <w:color w:val="2E74B5" w:themeColor="accent1" w:themeShade="BF"/>
          <w:sz w:val="36"/>
          <w:szCs w:val="36"/>
        </w:rPr>
        <w:t>Appel à candidature</w:t>
      </w:r>
    </w:p>
    <w:p w14:paraId="7095D1C9" w14:textId="77777777" w:rsidR="00B24110" w:rsidRDefault="004B7915" w:rsidP="005407E4">
      <w:pPr>
        <w:pStyle w:val="Titre1"/>
        <w:shd w:val="clear" w:color="auto" w:fill="auto"/>
        <w:spacing w:before="0"/>
        <w:jc w:val="center"/>
        <w:rPr>
          <w:rStyle w:val="lev"/>
          <w:rFonts w:ascii="Marianne" w:hAnsi="Marianne"/>
          <w:color w:val="2E74B5" w:themeColor="accent1" w:themeShade="BF"/>
          <w:sz w:val="36"/>
          <w:szCs w:val="36"/>
        </w:rPr>
      </w:pPr>
      <w:r w:rsidRPr="003922A4">
        <w:rPr>
          <w:rStyle w:val="lev"/>
          <w:rFonts w:ascii="Marianne" w:hAnsi="Marianne"/>
          <w:color w:val="2E74B5" w:themeColor="accent1" w:themeShade="BF"/>
          <w:sz w:val="36"/>
          <w:szCs w:val="36"/>
        </w:rPr>
        <w:t xml:space="preserve">Usage des exosquelettes et de la robotique </w:t>
      </w:r>
    </w:p>
    <w:p w14:paraId="21B115A6" w14:textId="622640EE" w:rsidR="00941053" w:rsidRPr="003922A4" w:rsidRDefault="004B7915" w:rsidP="005407E4">
      <w:pPr>
        <w:pStyle w:val="Titre1"/>
        <w:shd w:val="clear" w:color="auto" w:fill="auto"/>
        <w:spacing w:before="0"/>
        <w:jc w:val="center"/>
        <w:rPr>
          <w:rStyle w:val="lev"/>
          <w:rFonts w:ascii="Marianne" w:hAnsi="Marianne"/>
          <w:color w:val="2E74B5" w:themeColor="accent1" w:themeShade="BF"/>
          <w:sz w:val="36"/>
          <w:szCs w:val="36"/>
        </w:rPr>
      </w:pPr>
      <w:r w:rsidRPr="003922A4">
        <w:rPr>
          <w:rStyle w:val="lev"/>
          <w:rFonts w:ascii="Marianne" w:hAnsi="Marianne"/>
          <w:color w:val="2E74B5" w:themeColor="accent1" w:themeShade="BF"/>
          <w:sz w:val="36"/>
          <w:szCs w:val="36"/>
        </w:rPr>
        <w:t>à domicile</w:t>
      </w:r>
    </w:p>
    <w:p w14:paraId="27004F17" w14:textId="21984C4F" w:rsidR="00AB76F5" w:rsidRPr="003922A4" w:rsidRDefault="00AB76F5" w:rsidP="005407E4">
      <w:pPr>
        <w:pStyle w:val="Titre1"/>
        <w:shd w:val="clear" w:color="auto" w:fill="auto"/>
        <w:spacing w:before="0"/>
        <w:rPr>
          <w:rStyle w:val="lev"/>
          <w:rFonts w:ascii="Marianne" w:hAnsi="Marianne"/>
          <w:color w:val="2E74B5" w:themeColor="accent1" w:themeShade="BF"/>
          <w:sz w:val="36"/>
          <w:szCs w:val="36"/>
        </w:rPr>
      </w:pPr>
    </w:p>
    <w:p w14:paraId="445B76A5" w14:textId="25A6BC06" w:rsidR="006E2098" w:rsidRPr="003922A4" w:rsidRDefault="00AB76F5" w:rsidP="003922A4">
      <w:pPr>
        <w:pStyle w:val="Titre1"/>
        <w:shd w:val="clear" w:color="auto" w:fill="auto"/>
        <w:spacing w:before="0"/>
        <w:jc w:val="center"/>
        <w:rPr>
          <w:rFonts w:ascii="Marianne" w:hAnsi="Marianne"/>
        </w:rPr>
      </w:pPr>
      <w:r w:rsidRPr="003922A4">
        <w:rPr>
          <w:rStyle w:val="lev"/>
          <w:rFonts w:ascii="Marianne" w:hAnsi="Marianne"/>
          <w:color w:val="2E74B5" w:themeColor="accent1" w:themeShade="BF"/>
          <w:sz w:val="36"/>
          <w:szCs w:val="36"/>
        </w:rPr>
        <w:t>202</w:t>
      </w:r>
      <w:r w:rsidR="004B7915" w:rsidRPr="003922A4">
        <w:rPr>
          <w:rStyle w:val="lev"/>
          <w:rFonts w:ascii="Marianne" w:hAnsi="Marianne"/>
          <w:color w:val="2E74B5" w:themeColor="accent1" w:themeShade="BF"/>
          <w:sz w:val="36"/>
          <w:szCs w:val="36"/>
        </w:rPr>
        <w:t>5</w:t>
      </w:r>
    </w:p>
    <w:tbl>
      <w:tblPr>
        <w:tblW w:w="5000" w:type="pct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3922A4" w:rsidRPr="003922A4" w14:paraId="008FC17C" w14:textId="77777777" w:rsidTr="00AC0A76">
        <w:tc>
          <w:tcPr>
            <w:tcW w:w="5000" w:type="pct"/>
            <w:tcBorders>
              <w:bottom w:val="nil"/>
            </w:tcBorders>
            <w:shd w:val="clear" w:color="auto" w:fill="D9E2F3" w:themeFill="accent5" w:themeFillTint="33"/>
          </w:tcPr>
          <w:p w14:paraId="034170C4" w14:textId="466CF934" w:rsidR="009815F1" w:rsidRPr="003922A4" w:rsidRDefault="004B7915" w:rsidP="004B7915">
            <w:pPr>
              <w:pStyle w:val="Paragraphedeliste"/>
              <w:numPr>
                <w:ilvl w:val="0"/>
                <w:numId w:val="4"/>
              </w:numPr>
              <w:shd w:val="clear" w:color="auto" w:fill="D9E2F3" w:themeFill="accent5" w:themeFillTint="33"/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>Renseignements sur la</w:t>
            </w:r>
            <w:r w:rsidR="009815F1"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 xml:space="preserve"> structure </w:t>
            </w:r>
            <w:r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>candidate</w:t>
            </w:r>
          </w:p>
        </w:tc>
      </w:tr>
      <w:tr w:rsidR="009815F1" w:rsidRPr="003922A4" w14:paraId="551CF4D0" w14:textId="77777777" w:rsidTr="00AC0A76">
        <w:tc>
          <w:tcPr>
            <w:tcW w:w="5000" w:type="pct"/>
            <w:tcBorders>
              <w:top w:val="nil"/>
              <w:bottom w:val="nil"/>
            </w:tcBorders>
          </w:tcPr>
          <w:p w14:paraId="47B480C1" w14:textId="31BA43BE" w:rsidR="009815F1" w:rsidRPr="003922A4" w:rsidRDefault="009815F1" w:rsidP="004B7915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Raison sociale :</w:t>
            </w:r>
          </w:p>
          <w:p w14:paraId="0263BAAD" w14:textId="55BE6348" w:rsidR="005407E4" w:rsidRPr="003922A4" w:rsidRDefault="005407E4" w:rsidP="004B7915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No FINESS</w:t>
            </w:r>
          </w:p>
          <w:p w14:paraId="3A3F258C" w14:textId="11F4F5A2" w:rsidR="009815F1" w:rsidRPr="003922A4" w:rsidRDefault="009815F1" w:rsidP="00AC0A76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Statut juridique (société interprofessionnelle de soins ambulatoires, groupement de coopération sanitaire, association loi de 1901 ou autres)</w:t>
            </w:r>
            <w:r w:rsidR="004B7915" w:rsidRPr="003922A4">
              <w:rPr>
                <w:rFonts w:ascii="Marianne" w:hAnsi="Marianne" w:cstheme="minorHAnsi"/>
                <w:color w:val="000000" w:themeColor="text1"/>
              </w:rPr>
              <w:t> :</w:t>
            </w:r>
          </w:p>
          <w:p w14:paraId="7197ECA5" w14:textId="63FC4BA0" w:rsidR="009815F1" w:rsidRPr="003922A4" w:rsidRDefault="009815F1" w:rsidP="00AC0A76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Date de création :</w:t>
            </w:r>
          </w:p>
          <w:p w14:paraId="6C5E61C3" w14:textId="77777777" w:rsidR="009815F1" w:rsidRPr="003922A4" w:rsidRDefault="009815F1" w:rsidP="009815F1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Adresse :</w:t>
            </w:r>
          </w:p>
          <w:p w14:paraId="139D79D9" w14:textId="77777777" w:rsidR="003922A4" w:rsidRDefault="003922A4" w:rsidP="003922A4">
            <w:pPr>
              <w:rPr>
                <w:rFonts w:ascii="Marianne" w:hAnsi="Marianne" w:cstheme="minorHAnsi"/>
                <w:bCs/>
                <w:color w:val="000000" w:themeColor="text1"/>
              </w:rPr>
            </w:pPr>
          </w:p>
          <w:p w14:paraId="7EADF99F" w14:textId="6180572E" w:rsidR="004B7915" w:rsidRPr="003922A4" w:rsidRDefault="004B7915" w:rsidP="003922A4">
            <w:pPr>
              <w:rPr>
                <w:rFonts w:ascii="Marianne" w:hAnsi="Marianne" w:cstheme="minorHAnsi"/>
                <w:b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color w:val="000000" w:themeColor="text1"/>
              </w:rPr>
              <w:t>Brève présentation de la structure (environnement partenarial, public acc</w:t>
            </w:r>
            <w:r w:rsidR="006E2098" w:rsidRPr="003922A4">
              <w:rPr>
                <w:rFonts w:ascii="Marianne" w:hAnsi="Marianne" w:cstheme="minorHAnsi"/>
                <w:bCs/>
                <w:color w:val="000000" w:themeColor="text1"/>
              </w:rPr>
              <w:t>ompagné</w:t>
            </w:r>
            <w:r w:rsidRPr="003922A4">
              <w:rPr>
                <w:rFonts w:ascii="Marianne" w:hAnsi="Marianne" w:cstheme="minorHAnsi"/>
                <w:bCs/>
                <w:color w:val="000000" w:themeColor="text1"/>
              </w:rPr>
              <w:t>, etc.) :</w:t>
            </w:r>
          </w:p>
          <w:p w14:paraId="09512DC8" w14:textId="77777777" w:rsidR="004B7915" w:rsidRPr="003922A4" w:rsidRDefault="004B7915" w:rsidP="004B7915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color w:val="000000" w:themeColor="text1"/>
              </w:rPr>
            </w:pPr>
          </w:p>
          <w:p w14:paraId="7615E59D" w14:textId="3CE2CE59" w:rsidR="004B7915" w:rsidRPr="003922A4" w:rsidRDefault="004B7915" w:rsidP="003922A4">
            <w:pPr>
              <w:pStyle w:val="Paragraphedeliste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Marianne" w:hAnsi="Marianne" w:cstheme="minorHAnsi"/>
                <w:b/>
                <w:color w:val="2E74B5" w:themeColor="accent1" w:themeShade="BF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</w:rPr>
              <w:t>Eléments de diagnostic ayant mené à cette candidature :</w:t>
            </w:r>
          </w:p>
          <w:p w14:paraId="7B642262" w14:textId="77777777" w:rsidR="006E2098" w:rsidRPr="003922A4" w:rsidRDefault="006E2098" w:rsidP="006E2098">
            <w:pPr>
              <w:pStyle w:val="Paragraphedeliste"/>
              <w:rPr>
                <w:rFonts w:ascii="Marianne" w:hAnsi="Marianne" w:cstheme="minorHAnsi"/>
                <w:bCs/>
                <w:color w:val="000000" w:themeColor="text1"/>
              </w:rPr>
            </w:pPr>
          </w:p>
          <w:p w14:paraId="724FD325" w14:textId="77777777" w:rsidR="006E2098" w:rsidRPr="003922A4" w:rsidRDefault="006E2098" w:rsidP="006E2098">
            <w:pPr>
              <w:pStyle w:val="Paragraphedeliste"/>
              <w:spacing w:after="160" w:line="259" w:lineRule="auto"/>
              <w:jc w:val="both"/>
              <w:rPr>
                <w:rFonts w:ascii="Marianne" w:hAnsi="Marianne" w:cstheme="minorHAnsi"/>
                <w:bCs/>
                <w:color w:val="000000" w:themeColor="text1"/>
              </w:rPr>
            </w:pPr>
          </w:p>
          <w:p w14:paraId="4116B085" w14:textId="77777777" w:rsidR="004B7915" w:rsidRPr="003922A4" w:rsidRDefault="004B7915" w:rsidP="004B7915">
            <w:pPr>
              <w:pStyle w:val="Paragraphedeliste"/>
              <w:rPr>
                <w:rFonts w:ascii="Marianne" w:hAnsi="Marianne" w:cstheme="minorHAnsi"/>
                <w:bCs/>
                <w:color w:val="000000" w:themeColor="text1"/>
              </w:rPr>
            </w:pPr>
          </w:p>
          <w:p w14:paraId="3CDE0D27" w14:textId="75D6EC3E" w:rsidR="004B7915" w:rsidRPr="003922A4" w:rsidRDefault="004B7915" w:rsidP="003922A4">
            <w:pPr>
              <w:pStyle w:val="Paragraphedeliste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Marianne" w:hAnsi="Marianne" w:cstheme="minorHAnsi"/>
                <w:b/>
                <w:color w:val="2E74B5" w:themeColor="accent1" w:themeShade="BF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</w:rPr>
              <w:t>Contact(s) privilégié(s) au sein de la structure :</w:t>
            </w:r>
          </w:p>
          <w:p w14:paraId="41BDC1EA" w14:textId="103E9653" w:rsidR="004B7915" w:rsidRPr="003922A4" w:rsidRDefault="004B7915" w:rsidP="003922A4">
            <w:pPr>
              <w:pStyle w:val="Paragraphedeliste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Marianne" w:hAnsi="Marianne" w:cstheme="minorHAnsi"/>
                <w:b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color w:val="000000" w:themeColor="text1"/>
              </w:rPr>
              <w:t>Pour la partie administrative / lien avec l’ARS</w:t>
            </w:r>
            <w:r w:rsidR="00B24110">
              <w:rPr>
                <w:rFonts w:ascii="Marianne" w:hAnsi="Marianne" w:cstheme="minorHAnsi"/>
                <w:bCs/>
                <w:color w:val="000000" w:themeColor="text1"/>
              </w:rPr>
              <w:t xml:space="preserve"> et le PGI</w:t>
            </w:r>
            <w:r w:rsidRPr="003922A4">
              <w:rPr>
                <w:rFonts w:ascii="Marianne" w:hAnsi="Marianne" w:cstheme="minorHAnsi"/>
                <w:bCs/>
                <w:color w:val="000000" w:themeColor="text1"/>
              </w:rPr>
              <w:t> :</w:t>
            </w:r>
          </w:p>
          <w:p w14:paraId="400CE3EF" w14:textId="77777777" w:rsidR="004B7915" w:rsidRPr="003922A4" w:rsidRDefault="004B7915" w:rsidP="003922A4">
            <w:pPr>
              <w:pStyle w:val="Paragraphedeliste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Marianne" w:hAnsi="Marianne" w:cstheme="minorHAnsi"/>
                <w:b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color w:val="000000" w:themeColor="text1"/>
              </w:rPr>
              <w:t xml:space="preserve">Pour l’accompagnement à l’évaluation de l’expérimentation par le PGI : </w:t>
            </w:r>
          </w:p>
          <w:p w14:paraId="4A5970D6" w14:textId="77777777" w:rsidR="00C925D8" w:rsidRPr="003922A4" w:rsidRDefault="00C925D8" w:rsidP="00C925D8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color w:val="000000" w:themeColor="text1"/>
              </w:rPr>
            </w:pPr>
          </w:p>
          <w:p w14:paraId="644A8EEB" w14:textId="77777777" w:rsidR="00C925D8" w:rsidRPr="003922A4" w:rsidRDefault="00C925D8" w:rsidP="003922A4">
            <w:pPr>
              <w:pStyle w:val="Paragraphedeliste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Marianne" w:hAnsi="Marianne" w:cstheme="minorHAnsi"/>
                <w:b/>
                <w:color w:val="2E74B5" w:themeColor="accent1" w:themeShade="BF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</w:rPr>
              <w:t xml:space="preserve">En cas de coopération avec d’autres professionnels, hors groupement, par voie de convention  </w:t>
            </w:r>
          </w:p>
          <w:p w14:paraId="59F4CE57" w14:textId="77777777" w:rsidR="00C925D8" w:rsidRPr="003922A4" w:rsidRDefault="00C925D8" w:rsidP="003922A4">
            <w:pPr>
              <w:spacing w:after="160" w:line="259" w:lineRule="auto"/>
              <w:jc w:val="both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Préciser pour chaque</w:t>
            </w:r>
            <w:r w:rsidRPr="003922A4">
              <w:rPr>
                <w:rFonts w:ascii="Marianne" w:hAnsi="Marianne" w:cstheme="minorHAnsi"/>
                <w:color w:val="000000" w:themeColor="text1"/>
                <w:u w:val="single"/>
              </w:rPr>
              <w:t xml:space="preserve"> membre engagé</w:t>
            </w:r>
            <w:r w:rsidRPr="003922A4">
              <w:rPr>
                <w:rFonts w:ascii="Marianne" w:hAnsi="Marianne" w:cstheme="minorHAnsi"/>
                <w:color w:val="000000" w:themeColor="text1"/>
              </w:rPr>
              <w:t xml:space="preserve"> par convention : </w:t>
            </w:r>
          </w:p>
          <w:p w14:paraId="1F9CBB3F" w14:textId="77777777" w:rsidR="00C925D8" w:rsidRPr="003922A4" w:rsidRDefault="00C925D8" w:rsidP="003922A4">
            <w:pPr>
              <w:pStyle w:val="Paragraphedeliste"/>
              <w:numPr>
                <w:ilvl w:val="0"/>
                <w:numId w:val="16"/>
              </w:numPr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 xml:space="preserve">Membre 1 : </w:t>
            </w:r>
          </w:p>
          <w:p w14:paraId="5AC818FB" w14:textId="77777777" w:rsidR="00C925D8" w:rsidRPr="003922A4" w:rsidRDefault="00C925D8" w:rsidP="003922A4">
            <w:pPr>
              <w:pStyle w:val="Paragraphedeliste"/>
              <w:spacing w:after="160" w:line="259" w:lineRule="auto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Raison sociale :</w:t>
            </w:r>
          </w:p>
          <w:p w14:paraId="49733EC2" w14:textId="77777777" w:rsidR="00C925D8" w:rsidRPr="003922A4" w:rsidRDefault="00C925D8" w:rsidP="00C925D8">
            <w:pPr>
              <w:pStyle w:val="Paragraphedeliste"/>
              <w:rPr>
                <w:rFonts w:ascii="Marianne" w:hAnsi="Marianne" w:cstheme="minorHAnsi"/>
                <w:color w:val="000000" w:themeColor="text1"/>
              </w:rPr>
            </w:pPr>
          </w:p>
          <w:p w14:paraId="653B6FB1" w14:textId="77777777" w:rsidR="00C925D8" w:rsidRPr="003922A4" w:rsidRDefault="00C925D8" w:rsidP="003922A4">
            <w:pPr>
              <w:spacing w:after="160" w:line="259" w:lineRule="auto"/>
              <w:ind w:left="708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lastRenderedPageBreak/>
              <w:t>Statut juridique (société interprofessionnelle de soins ambulatoires, groupement de coopération sanitaire, association loi de 1901 ou autres) :</w:t>
            </w:r>
          </w:p>
          <w:p w14:paraId="3438C3A0" w14:textId="77777777" w:rsidR="00C925D8" w:rsidRPr="003922A4" w:rsidRDefault="00C925D8" w:rsidP="003922A4">
            <w:pPr>
              <w:ind w:left="348"/>
              <w:rPr>
                <w:rFonts w:ascii="Marianne" w:hAnsi="Marianne" w:cstheme="minorHAnsi"/>
                <w:color w:val="000000" w:themeColor="text1"/>
              </w:rPr>
            </w:pPr>
          </w:p>
          <w:p w14:paraId="00B5A14D" w14:textId="77777777" w:rsidR="00C925D8" w:rsidRPr="003922A4" w:rsidRDefault="00C925D8" w:rsidP="003922A4">
            <w:pPr>
              <w:spacing w:after="160" w:line="259" w:lineRule="auto"/>
              <w:ind w:left="708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Date de création :</w:t>
            </w:r>
          </w:p>
          <w:p w14:paraId="52F9C816" w14:textId="77777777" w:rsidR="00C925D8" w:rsidRPr="003922A4" w:rsidRDefault="00C925D8" w:rsidP="003922A4">
            <w:pPr>
              <w:ind w:left="348"/>
              <w:rPr>
                <w:rFonts w:ascii="Marianne" w:hAnsi="Marianne" w:cstheme="minorHAnsi"/>
                <w:color w:val="000000" w:themeColor="text1"/>
              </w:rPr>
            </w:pPr>
          </w:p>
          <w:p w14:paraId="537DC7EA" w14:textId="77777777" w:rsidR="00C925D8" w:rsidRPr="003922A4" w:rsidRDefault="00C925D8" w:rsidP="003922A4">
            <w:pPr>
              <w:spacing w:after="160" w:line="259" w:lineRule="auto"/>
              <w:ind w:left="708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Adresse :</w:t>
            </w:r>
          </w:p>
          <w:p w14:paraId="1B6B2BBC" w14:textId="77777777" w:rsidR="00C925D8" w:rsidRPr="003922A4" w:rsidRDefault="00C925D8" w:rsidP="003922A4">
            <w:pPr>
              <w:ind w:left="348"/>
              <w:rPr>
                <w:rFonts w:ascii="Marianne" w:hAnsi="Marianne" w:cstheme="minorHAnsi"/>
                <w:color w:val="000000" w:themeColor="text1"/>
              </w:rPr>
            </w:pPr>
          </w:p>
          <w:p w14:paraId="797988F6" w14:textId="77777777" w:rsidR="00C925D8" w:rsidRPr="003922A4" w:rsidRDefault="00C925D8" w:rsidP="003922A4">
            <w:pPr>
              <w:spacing w:after="160" w:line="259" w:lineRule="auto"/>
              <w:ind w:left="708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Région :</w:t>
            </w:r>
          </w:p>
          <w:p w14:paraId="46883203" w14:textId="77777777" w:rsidR="00C925D8" w:rsidRPr="003922A4" w:rsidRDefault="00C925D8" w:rsidP="00C925D8">
            <w:pPr>
              <w:rPr>
                <w:rFonts w:ascii="Marianne" w:hAnsi="Marianne" w:cstheme="minorHAnsi"/>
                <w:color w:val="000000" w:themeColor="text1"/>
              </w:rPr>
            </w:pPr>
          </w:p>
          <w:p w14:paraId="71F3859D" w14:textId="77777777" w:rsidR="00C925D8" w:rsidRPr="003922A4" w:rsidRDefault="00C925D8" w:rsidP="00C925D8">
            <w:pPr>
              <w:rPr>
                <w:rFonts w:ascii="Marianne" w:hAnsi="Marianne" w:cstheme="minorHAnsi"/>
                <w:color w:val="000000" w:themeColor="text1"/>
              </w:rPr>
            </w:pPr>
          </w:p>
          <w:p w14:paraId="2659C0C9" w14:textId="77777777" w:rsidR="00C925D8" w:rsidRPr="003922A4" w:rsidRDefault="00C925D8" w:rsidP="003922A4">
            <w:pPr>
              <w:pStyle w:val="Paragraphedeliste"/>
              <w:numPr>
                <w:ilvl w:val="0"/>
                <w:numId w:val="16"/>
              </w:numPr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 xml:space="preserve">Membre 2 : </w:t>
            </w:r>
          </w:p>
          <w:p w14:paraId="5C45B676" w14:textId="77777777" w:rsidR="00C925D8" w:rsidRPr="003922A4" w:rsidRDefault="00C925D8" w:rsidP="003922A4">
            <w:pPr>
              <w:spacing w:after="160" w:line="259" w:lineRule="auto"/>
              <w:ind w:left="360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Raison sociale :</w:t>
            </w:r>
          </w:p>
          <w:p w14:paraId="7975A5BB" w14:textId="77777777" w:rsidR="00C925D8" w:rsidRPr="003922A4" w:rsidRDefault="00C925D8" w:rsidP="003922A4">
            <w:pPr>
              <w:pStyle w:val="Paragraphedeliste"/>
              <w:rPr>
                <w:rFonts w:ascii="Marianne" w:hAnsi="Marianne" w:cstheme="minorHAnsi"/>
                <w:color w:val="000000" w:themeColor="text1"/>
              </w:rPr>
            </w:pPr>
          </w:p>
          <w:p w14:paraId="3163E11C" w14:textId="77777777" w:rsidR="00C925D8" w:rsidRPr="003922A4" w:rsidRDefault="00C925D8" w:rsidP="003922A4">
            <w:pPr>
              <w:spacing w:after="160" w:line="259" w:lineRule="auto"/>
              <w:ind w:left="360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Statut juridique (société interprofessionnelle de soins ambulatoires, groupement de coopération sanitaire, association loi de 1901 ou autres) :</w:t>
            </w:r>
          </w:p>
          <w:p w14:paraId="5FBFB17B" w14:textId="77777777" w:rsidR="00C925D8" w:rsidRPr="003922A4" w:rsidRDefault="00C925D8" w:rsidP="003922A4">
            <w:pPr>
              <w:rPr>
                <w:rFonts w:ascii="Marianne" w:hAnsi="Marianne" w:cstheme="minorHAnsi"/>
                <w:color w:val="000000" w:themeColor="text1"/>
              </w:rPr>
            </w:pPr>
          </w:p>
          <w:p w14:paraId="5808B25E" w14:textId="77777777" w:rsidR="00C925D8" w:rsidRPr="003922A4" w:rsidRDefault="00C925D8" w:rsidP="003922A4">
            <w:pPr>
              <w:spacing w:after="160" w:line="259" w:lineRule="auto"/>
              <w:ind w:left="360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Date de création :</w:t>
            </w:r>
          </w:p>
          <w:p w14:paraId="60AFB58F" w14:textId="77777777" w:rsidR="00C925D8" w:rsidRPr="003922A4" w:rsidRDefault="00C925D8" w:rsidP="003922A4">
            <w:pPr>
              <w:rPr>
                <w:rFonts w:ascii="Marianne" w:hAnsi="Marianne" w:cstheme="minorHAnsi"/>
                <w:color w:val="000000" w:themeColor="text1"/>
              </w:rPr>
            </w:pPr>
          </w:p>
          <w:p w14:paraId="4FD520FD" w14:textId="77777777" w:rsidR="00C925D8" w:rsidRPr="003922A4" w:rsidRDefault="00C925D8" w:rsidP="003922A4">
            <w:pPr>
              <w:spacing w:after="160" w:line="259" w:lineRule="auto"/>
              <w:ind w:left="360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Adresse :</w:t>
            </w:r>
          </w:p>
          <w:p w14:paraId="3E5F7548" w14:textId="77777777" w:rsidR="00C925D8" w:rsidRPr="003922A4" w:rsidRDefault="00C925D8" w:rsidP="003922A4">
            <w:pPr>
              <w:rPr>
                <w:rFonts w:ascii="Marianne" w:hAnsi="Marianne" w:cstheme="minorHAnsi"/>
                <w:color w:val="000000" w:themeColor="text1"/>
              </w:rPr>
            </w:pPr>
          </w:p>
          <w:p w14:paraId="545EBAAA" w14:textId="0E630315" w:rsidR="00C925D8" w:rsidRPr="003922A4" w:rsidRDefault="00C925D8" w:rsidP="003922A4">
            <w:pPr>
              <w:spacing w:after="160" w:line="259" w:lineRule="auto"/>
              <w:ind w:left="360"/>
              <w:jc w:val="both"/>
              <w:rPr>
                <w:rFonts w:ascii="Marianne" w:hAnsi="Marianne" w:cstheme="minorHAnsi"/>
                <w:color w:val="000000" w:themeColor="text1"/>
              </w:rPr>
            </w:pPr>
            <w:r w:rsidRPr="003922A4">
              <w:rPr>
                <w:rFonts w:ascii="Marianne" w:hAnsi="Marianne" w:cstheme="minorHAnsi"/>
                <w:color w:val="000000" w:themeColor="text1"/>
              </w:rPr>
              <w:t>Région</w:t>
            </w:r>
            <w:proofErr w:type="gramStart"/>
            <w:r w:rsidRPr="003922A4">
              <w:rPr>
                <w:rFonts w:ascii="Marianne" w:hAnsi="Marianne" w:cstheme="minorHAnsi"/>
                <w:color w:val="000000" w:themeColor="text1"/>
              </w:rPr>
              <w:t> :…</w:t>
            </w:r>
            <w:proofErr w:type="gramEnd"/>
          </w:p>
          <w:p w14:paraId="512BDFC0" w14:textId="77777777" w:rsidR="00C925D8" w:rsidRPr="003922A4" w:rsidRDefault="00C925D8" w:rsidP="00C925D8">
            <w:pPr>
              <w:jc w:val="both"/>
              <w:rPr>
                <w:rFonts w:ascii="Marianne" w:hAnsi="Marianne" w:cstheme="minorHAnsi"/>
                <w:color w:val="000000" w:themeColor="text1"/>
              </w:rPr>
            </w:pPr>
          </w:p>
          <w:p w14:paraId="70DC790E" w14:textId="0779E984" w:rsidR="00C925D8" w:rsidRPr="003922A4" w:rsidRDefault="00C925D8" w:rsidP="00C925D8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color w:val="000000" w:themeColor="text1"/>
              </w:rPr>
            </w:pPr>
          </w:p>
        </w:tc>
      </w:tr>
    </w:tbl>
    <w:p w14:paraId="61BB05DB" w14:textId="77777777" w:rsidR="009815F1" w:rsidRPr="003922A4" w:rsidRDefault="009815F1" w:rsidP="009815F1">
      <w:pPr>
        <w:rPr>
          <w:rStyle w:val="lev"/>
          <w:rFonts w:ascii="Marianne" w:hAnsi="Marianne"/>
          <w:b w:val="0"/>
          <w:bCs w:val="0"/>
        </w:rPr>
      </w:pPr>
    </w:p>
    <w:tbl>
      <w:tblPr>
        <w:tblW w:w="5000" w:type="pct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5407E4" w:rsidRPr="003922A4" w14:paraId="232D058E" w14:textId="77777777" w:rsidTr="005407E4">
        <w:tc>
          <w:tcPr>
            <w:tcW w:w="5000" w:type="pct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nil"/>
              <w:right w:val="single" w:sz="12" w:space="0" w:color="2F5496" w:themeColor="accent5" w:themeShade="BF"/>
            </w:tcBorders>
            <w:shd w:val="clear" w:color="auto" w:fill="D9E2F3" w:themeFill="accent5" w:themeFillTint="33"/>
          </w:tcPr>
          <w:p w14:paraId="7E8A8569" w14:textId="3D2AA6D6" w:rsidR="005407E4" w:rsidRPr="003922A4" w:rsidRDefault="005407E4" w:rsidP="003922A4">
            <w:pPr>
              <w:pStyle w:val="Paragraphedeliste"/>
              <w:numPr>
                <w:ilvl w:val="0"/>
                <w:numId w:val="18"/>
              </w:numPr>
              <w:shd w:val="clear" w:color="auto" w:fill="D9E2F3" w:themeFill="accent5" w:themeFillTint="33"/>
              <w:rPr>
                <w:rFonts w:ascii="Marianne" w:hAnsi="Marianne" w:cstheme="minorHAnsi"/>
                <w:b/>
                <w:color w:val="002060"/>
                <w:sz w:val="24"/>
                <w:szCs w:val="24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>Partenaires associés</w:t>
            </w:r>
          </w:p>
        </w:tc>
      </w:tr>
      <w:tr w:rsidR="005407E4" w:rsidRPr="003922A4" w14:paraId="4F2CFD3C" w14:textId="77777777" w:rsidTr="005407E4">
        <w:tc>
          <w:tcPr>
            <w:tcW w:w="5000" w:type="pct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nil"/>
              <w:right w:val="single" w:sz="12" w:space="0" w:color="2F5496" w:themeColor="accent5" w:themeShade="BF"/>
            </w:tcBorders>
            <w:shd w:val="clear" w:color="auto" w:fill="FFFFFF" w:themeFill="background1"/>
          </w:tcPr>
          <w:p w14:paraId="113AEE88" w14:textId="77777777" w:rsidR="005407E4" w:rsidRPr="003922A4" w:rsidRDefault="005407E4" w:rsidP="005407E4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</w:p>
          <w:p w14:paraId="1CDD97FF" w14:textId="77777777" w:rsidR="005407E4" w:rsidRPr="003922A4" w:rsidRDefault="005407E4" w:rsidP="005407E4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</w:p>
          <w:p w14:paraId="7C1CDB23" w14:textId="77777777" w:rsidR="005407E4" w:rsidRPr="003922A4" w:rsidRDefault="005407E4" w:rsidP="005407E4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</w:p>
          <w:p w14:paraId="7A0FD52F" w14:textId="77777777" w:rsidR="005407E4" w:rsidRPr="003922A4" w:rsidRDefault="005407E4" w:rsidP="005407E4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</w:p>
          <w:p w14:paraId="4C72557F" w14:textId="77777777" w:rsidR="005407E4" w:rsidRPr="003922A4" w:rsidRDefault="005407E4" w:rsidP="005407E4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</w:p>
          <w:p w14:paraId="5946D8DB" w14:textId="77777777" w:rsidR="005407E4" w:rsidRPr="003922A4" w:rsidRDefault="005407E4" w:rsidP="005407E4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</w:p>
          <w:p w14:paraId="0DFA1CBB" w14:textId="77777777" w:rsidR="005407E4" w:rsidRPr="003922A4" w:rsidRDefault="005407E4" w:rsidP="005407E4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</w:p>
        </w:tc>
      </w:tr>
      <w:tr w:rsidR="004B7915" w:rsidRPr="003922A4" w14:paraId="34EBA99B" w14:textId="77777777" w:rsidTr="00E9704F">
        <w:tc>
          <w:tcPr>
            <w:tcW w:w="5000" w:type="pct"/>
            <w:tcBorders>
              <w:bottom w:val="nil"/>
            </w:tcBorders>
            <w:shd w:val="clear" w:color="auto" w:fill="D9E2F3" w:themeFill="accent5" w:themeFillTint="33"/>
          </w:tcPr>
          <w:p w14:paraId="0ECBA0FC" w14:textId="373F926A" w:rsidR="004B7915" w:rsidRPr="003922A4" w:rsidRDefault="004B7915" w:rsidP="003922A4">
            <w:pPr>
              <w:pStyle w:val="Paragraphedeliste"/>
              <w:numPr>
                <w:ilvl w:val="0"/>
                <w:numId w:val="18"/>
              </w:numPr>
              <w:shd w:val="clear" w:color="auto" w:fill="D9E2F3" w:themeFill="accent5" w:themeFillTint="33"/>
              <w:rPr>
                <w:rFonts w:ascii="Marianne" w:hAnsi="Marianne" w:cstheme="minorHAnsi"/>
                <w:b/>
                <w:color w:val="002060"/>
                <w:sz w:val="24"/>
                <w:szCs w:val="24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lastRenderedPageBreak/>
              <w:t>Description du projet</w:t>
            </w:r>
            <w:r w:rsidRPr="003922A4">
              <w:rPr>
                <w:rFonts w:ascii="Marianne" w:hAnsi="Marianne" w:cstheme="minorHAnsi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4B7915" w:rsidRPr="003922A4" w14:paraId="1276D859" w14:textId="77777777" w:rsidTr="00E9704F">
        <w:tc>
          <w:tcPr>
            <w:tcW w:w="5000" w:type="pct"/>
            <w:tcBorders>
              <w:top w:val="nil"/>
              <w:bottom w:val="nil"/>
            </w:tcBorders>
          </w:tcPr>
          <w:p w14:paraId="02FA86E6" w14:textId="4E88DF53" w:rsidR="006E2098" w:rsidRPr="003922A4" w:rsidRDefault="006E2098" w:rsidP="006E2098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>Décrivez ici le projet que vous souhaitez mettre en œuvre et notamment :</w:t>
            </w:r>
          </w:p>
          <w:p w14:paraId="40D21DFA" w14:textId="49522D67" w:rsidR="006E2098" w:rsidRPr="003922A4" w:rsidRDefault="006E2098" w:rsidP="006E2098">
            <w:pPr>
              <w:pStyle w:val="Paragraphedeliste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>Action(s) à déployer</w:t>
            </w:r>
          </w:p>
          <w:p w14:paraId="125E3247" w14:textId="78591AF4" w:rsidR="005407E4" w:rsidRPr="003922A4" w:rsidRDefault="005407E4" w:rsidP="006E2098">
            <w:pPr>
              <w:pStyle w:val="Paragraphedeliste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 xml:space="preserve">Objectif visé et effets attendus </w:t>
            </w:r>
          </w:p>
          <w:p w14:paraId="762298F5" w14:textId="0C93D5DC" w:rsidR="006E2098" w:rsidRPr="003922A4" w:rsidRDefault="006E2098" w:rsidP="006E2098">
            <w:pPr>
              <w:pStyle w:val="Paragraphedeliste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>Public(s) visé(s)</w:t>
            </w:r>
          </w:p>
          <w:p w14:paraId="27DB79FF" w14:textId="0C50B7B5" w:rsidR="006E2098" w:rsidRPr="003922A4" w:rsidRDefault="006E2098" w:rsidP="006E2098">
            <w:pPr>
              <w:pStyle w:val="Paragraphedeliste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>Calendrier prévisionnel</w:t>
            </w:r>
          </w:p>
          <w:p w14:paraId="6648D095" w14:textId="776D7931" w:rsidR="006E2098" w:rsidRPr="003922A4" w:rsidRDefault="006E2098" w:rsidP="006E2098">
            <w:pPr>
              <w:pStyle w:val="Paragraphedeliste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Marianne" w:hAnsi="Marianne" w:cstheme="minorHAnsi"/>
                <w:b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>Une solution est-elle déjà pressentie ? Si oui laquelle et pourquoi ? Si non, avez-vous besoin de l’appui du PGI pour identifier les solutions actuellement existantes et vous aider dans votre choix ?</w:t>
            </w:r>
          </w:p>
        </w:tc>
      </w:tr>
      <w:tr w:rsidR="004B7915" w:rsidRPr="003922A4" w14:paraId="3429661B" w14:textId="77777777" w:rsidTr="00E9704F">
        <w:tc>
          <w:tcPr>
            <w:tcW w:w="5000" w:type="pct"/>
            <w:tcBorders>
              <w:top w:val="nil"/>
              <w:bottom w:val="single" w:sz="12" w:space="0" w:color="2F5496" w:themeColor="accent5" w:themeShade="BF"/>
            </w:tcBorders>
          </w:tcPr>
          <w:p w14:paraId="7456773D" w14:textId="77777777" w:rsidR="004B7915" w:rsidRPr="003922A4" w:rsidRDefault="004B7915" w:rsidP="00E9704F">
            <w:pPr>
              <w:rPr>
                <w:rFonts w:ascii="Marianne" w:hAnsi="Marianne" w:cstheme="minorHAnsi"/>
                <w:b/>
                <w:color w:val="000000" w:themeColor="text1"/>
                <w:u w:val="single"/>
              </w:rPr>
            </w:pPr>
          </w:p>
        </w:tc>
      </w:tr>
    </w:tbl>
    <w:p w14:paraId="5EDC82B1" w14:textId="1FC715E5" w:rsidR="009815F1" w:rsidRPr="003922A4" w:rsidRDefault="009815F1" w:rsidP="009815F1">
      <w:pPr>
        <w:rPr>
          <w:rStyle w:val="lev"/>
          <w:rFonts w:ascii="Marianne" w:hAnsi="Marianne"/>
          <w:b w:val="0"/>
          <w:bCs w:val="0"/>
        </w:rPr>
      </w:pPr>
    </w:p>
    <w:p w14:paraId="5E2B8BAC" w14:textId="77777777" w:rsidR="005407E4" w:rsidRPr="003922A4" w:rsidRDefault="009815F1" w:rsidP="009815F1">
      <w:pPr>
        <w:rPr>
          <w:rFonts w:ascii="Marianne" w:hAnsi="Marianne"/>
        </w:rPr>
      </w:pPr>
      <w:bookmarkStart w:id="2" w:name="_Hlk170908988"/>
      <w:r w:rsidRPr="003922A4">
        <w:rPr>
          <w:rFonts w:ascii="Marianne" w:hAnsi="Marianne"/>
        </w:rPr>
        <w:br w:type="page"/>
      </w:r>
    </w:p>
    <w:tbl>
      <w:tblPr>
        <w:tblW w:w="5000" w:type="pct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5407E4" w:rsidRPr="003922A4" w14:paraId="7E8B2680" w14:textId="77777777" w:rsidTr="005407E4">
        <w:tc>
          <w:tcPr>
            <w:tcW w:w="5000" w:type="pct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nil"/>
              <w:right w:val="single" w:sz="12" w:space="0" w:color="2F5496" w:themeColor="accent5" w:themeShade="BF"/>
            </w:tcBorders>
            <w:shd w:val="clear" w:color="auto" w:fill="D9E2F3" w:themeFill="accent5" w:themeFillTint="33"/>
          </w:tcPr>
          <w:p w14:paraId="479A1E59" w14:textId="31A90C7C" w:rsidR="005407E4" w:rsidRPr="003922A4" w:rsidRDefault="005407E4" w:rsidP="003922A4">
            <w:pPr>
              <w:pStyle w:val="Paragraphedeliste"/>
              <w:numPr>
                <w:ilvl w:val="0"/>
                <w:numId w:val="18"/>
              </w:numPr>
              <w:shd w:val="clear" w:color="auto" w:fill="D9E2F3" w:themeFill="accent5" w:themeFillTint="33"/>
              <w:rPr>
                <w:rFonts w:ascii="Marianne" w:hAnsi="Marianne" w:cstheme="minorHAnsi"/>
                <w:b/>
                <w:color w:val="002060"/>
                <w:sz w:val="24"/>
                <w:szCs w:val="24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lastRenderedPageBreak/>
              <w:t xml:space="preserve">Brève description de son territoire (acteurs et outils mobilisés, cohérence avec les dynamiques locales et les projets ou les expérimentations éventuellement en cours </w:t>
            </w:r>
            <w:r w:rsidR="00B24110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>dans</w:t>
            </w:r>
            <w:r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 xml:space="preserve"> le territoire)</w:t>
            </w:r>
          </w:p>
        </w:tc>
      </w:tr>
      <w:tr w:rsidR="005407E4" w:rsidRPr="003922A4" w14:paraId="5BB4F124" w14:textId="77777777" w:rsidTr="005407E4">
        <w:tc>
          <w:tcPr>
            <w:tcW w:w="5000" w:type="pct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nil"/>
              <w:right w:val="single" w:sz="12" w:space="0" w:color="2F5496" w:themeColor="accent5" w:themeShade="BF"/>
            </w:tcBorders>
            <w:shd w:val="clear" w:color="auto" w:fill="FFFFFF" w:themeFill="background1"/>
          </w:tcPr>
          <w:p w14:paraId="580F3D71" w14:textId="77777777" w:rsidR="005407E4" w:rsidRPr="003922A4" w:rsidRDefault="005407E4" w:rsidP="005407E4">
            <w:pPr>
              <w:ind w:left="360"/>
              <w:rPr>
                <w:rFonts w:ascii="Marianne" w:hAnsi="Marianne" w:cstheme="minorHAnsi"/>
                <w:b/>
                <w:color w:val="002060"/>
                <w:sz w:val="24"/>
                <w:szCs w:val="24"/>
              </w:rPr>
            </w:pPr>
          </w:p>
        </w:tc>
      </w:tr>
      <w:tr w:rsidR="006E2098" w:rsidRPr="003922A4" w14:paraId="0B10DC41" w14:textId="77777777" w:rsidTr="00E9704F">
        <w:tc>
          <w:tcPr>
            <w:tcW w:w="5000" w:type="pct"/>
            <w:tcBorders>
              <w:bottom w:val="nil"/>
            </w:tcBorders>
            <w:shd w:val="clear" w:color="auto" w:fill="D9E2F3" w:themeFill="accent5" w:themeFillTint="33"/>
          </w:tcPr>
          <w:p w14:paraId="004FA8F1" w14:textId="0F2E5B98" w:rsidR="006E2098" w:rsidRPr="003922A4" w:rsidRDefault="006E2098" w:rsidP="003922A4">
            <w:pPr>
              <w:pStyle w:val="Paragraphedeliste"/>
              <w:numPr>
                <w:ilvl w:val="0"/>
                <w:numId w:val="18"/>
              </w:numPr>
              <w:shd w:val="clear" w:color="auto" w:fill="D9E2F3" w:themeFill="accent5" w:themeFillTint="33"/>
              <w:rPr>
                <w:rFonts w:ascii="Marianne" w:hAnsi="Marianne" w:cstheme="minorHAnsi"/>
                <w:b/>
                <w:color w:val="002060"/>
                <w:sz w:val="24"/>
                <w:szCs w:val="24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>Résultats visés</w:t>
            </w:r>
            <w:r w:rsidRPr="003922A4">
              <w:rPr>
                <w:rFonts w:ascii="Marianne" w:hAnsi="Marianne" w:cstheme="minorHAnsi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6E2098" w:rsidRPr="003922A4" w14:paraId="5A287654" w14:textId="77777777" w:rsidTr="00E9704F">
        <w:tc>
          <w:tcPr>
            <w:tcW w:w="5000" w:type="pct"/>
            <w:tcBorders>
              <w:top w:val="nil"/>
              <w:bottom w:val="nil"/>
            </w:tcBorders>
          </w:tcPr>
          <w:p w14:paraId="24E0ABB8" w14:textId="4F61191B" w:rsidR="006E2098" w:rsidRPr="003922A4" w:rsidRDefault="006E2098" w:rsidP="006E2098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>Décrivez ici de façon succincte les résultats que vous visez au sein de votre structure / pour les publics concernés en répondant à cet appel à candidature :</w:t>
            </w:r>
          </w:p>
        </w:tc>
      </w:tr>
      <w:tr w:rsidR="006E2098" w:rsidRPr="003922A4" w14:paraId="6EB0C59F" w14:textId="77777777" w:rsidTr="00E9704F">
        <w:tc>
          <w:tcPr>
            <w:tcW w:w="5000" w:type="pct"/>
            <w:tcBorders>
              <w:top w:val="nil"/>
              <w:bottom w:val="single" w:sz="12" w:space="0" w:color="2F5496" w:themeColor="accent5" w:themeShade="BF"/>
            </w:tcBorders>
          </w:tcPr>
          <w:p w14:paraId="5D505A9B" w14:textId="77777777" w:rsidR="006E2098" w:rsidRPr="003922A4" w:rsidRDefault="006E2098" w:rsidP="00E9704F">
            <w:pPr>
              <w:rPr>
                <w:rFonts w:ascii="Marianne" w:hAnsi="Marianne" w:cstheme="minorHAnsi"/>
                <w:b/>
                <w:color w:val="000000" w:themeColor="text1"/>
                <w:u w:val="single"/>
              </w:rPr>
            </w:pPr>
          </w:p>
        </w:tc>
      </w:tr>
    </w:tbl>
    <w:p w14:paraId="755F5998" w14:textId="77777777" w:rsidR="006E2098" w:rsidRPr="003922A4" w:rsidRDefault="006E2098" w:rsidP="009815F1">
      <w:pPr>
        <w:rPr>
          <w:rFonts w:ascii="Marianne" w:hAnsi="Marianne"/>
        </w:rPr>
      </w:pPr>
    </w:p>
    <w:tbl>
      <w:tblPr>
        <w:tblW w:w="5000" w:type="pct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6E2098" w:rsidRPr="003922A4" w14:paraId="20975E6F" w14:textId="77777777" w:rsidTr="00E9704F">
        <w:tc>
          <w:tcPr>
            <w:tcW w:w="5000" w:type="pct"/>
            <w:tcBorders>
              <w:bottom w:val="nil"/>
            </w:tcBorders>
            <w:shd w:val="clear" w:color="auto" w:fill="D9E2F3" w:themeFill="accent5" w:themeFillTint="33"/>
          </w:tcPr>
          <w:bookmarkEnd w:id="2"/>
          <w:p w14:paraId="6D7AF1B3" w14:textId="75BD6574" w:rsidR="006E2098" w:rsidRPr="003922A4" w:rsidRDefault="006E2098" w:rsidP="003922A4">
            <w:pPr>
              <w:pStyle w:val="Paragraphedeliste"/>
              <w:numPr>
                <w:ilvl w:val="0"/>
                <w:numId w:val="18"/>
              </w:numPr>
              <w:shd w:val="clear" w:color="auto" w:fill="D9E2F3" w:themeFill="accent5" w:themeFillTint="33"/>
              <w:rPr>
                <w:rFonts w:ascii="Marianne" w:hAnsi="Marianne" w:cstheme="minorHAnsi"/>
                <w:b/>
                <w:color w:val="002060"/>
                <w:sz w:val="24"/>
                <w:szCs w:val="24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 xml:space="preserve">Démarche évaluative </w:t>
            </w:r>
            <w:r w:rsidR="005407E4"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>(liste des indicateurs pour mesurer les effets attendus. Il faut prévoir la mesure des indicateurs au T0 au démarrage de l’expérimentation)</w:t>
            </w:r>
          </w:p>
        </w:tc>
      </w:tr>
      <w:tr w:rsidR="006E2098" w:rsidRPr="003922A4" w14:paraId="4B289CB1" w14:textId="77777777" w:rsidTr="00E9704F">
        <w:tc>
          <w:tcPr>
            <w:tcW w:w="5000" w:type="pct"/>
            <w:tcBorders>
              <w:top w:val="nil"/>
              <w:bottom w:val="nil"/>
            </w:tcBorders>
          </w:tcPr>
          <w:p w14:paraId="61EC3AD7" w14:textId="38C80678" w:rsidR="006E2098" w:rsidRPr="003922A4" w:rsidRDefault="006E2098" w:rsidP="00E9704F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 xml:space="preserve">Décrivez ici la démarché évaluative que vous </w:t>
            </w:r>
            <w:r w:rsidR="00D47385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>souhaite</w:t>
            </w: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>z mettre en œuvre : les questions évaluatives, les critères et les indicateurs que vous allez collecter et analyser.</w:t>
            </w:r>
          </w:p>
          <w:p w14:paraId="6A0E8C48" w14:textId="3C3A3011" w:rsidR="006E2098" w:rsidRPr="003922A4" w:rsidRDefault="006E2098" w:rsidP="00E9704F">
            <w:pPr>
              <w:spacing w:after="160" w:line="259" w:lineRule="auto"/>
              <w:jc w:val="both"/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</w:pPr>
            <w:r w:rsidRPr="003922A4">
              <w:rPr>
                <w:rFonts w:ascii="Marianne" w:hAnsi="Marianne" w:cstheme="minorHAnsi"/>
                <w:bCs/>
                <w:i/>
                <w:iCs/>
                <w:color w:val="000000" w:themeColor="text1"/>
              </w:rPr>
              <w:t>(Cette démarche peut être une première ébauche et a vocation à être approfondie et complétée grâce à l’appui du PGI, a qui l’ARS a confié le suivi et l’évaluation de cette expérimentation.)</w:t>
            </w:r>
          </w:p>
        </w:tc>
      </w:tr>
      <w:tr w:rsidR="006E2098" w:rsidRPr="003922A4" w14:paraId="34B9BB37" w14:textId="77777777" w:rsidTr="00E9704F">
        <w:tc>
          <w:tcPr>
            <w:tcW w:w="5000" w:type="pct"/>
            <w:tcBorders>
              <w:top w:val="nil"/>
              <w:bottom w:val="single" w:sz="12" w:space="0" w:color="2F5496" w:themeColor="accent5" w:themeShade="BF"/>
            </w:tcBorders>
          </w:tcPr>
          <w:p w14:paraId="701019C6" w14:textId="77777777" w:rsidR="006E2098" w:rsidRPr="003922A4" w:rsidRDefault="006E2098" w:rsidP="00E9704F">
            <w:pPr>
              <w:rPr>
                <w:rFonts w:ascii="Marianne" w:hAnsi="Marianne" w:cstheme="minorHAnsi"/>
                <w:b/>
                <w:color w:val="000000" w:themeColor="text1"/>
                <w:u w:val="single"/>
              </w:rPr>
            </w:pPr>
          </w:p>
        </w:tc>
      </w:tr>
    </w:tbl>
    <w:p w14:paraId="4E69A0F4" w14:textId="77777777" w:rsidR="009815F1" w:rsidRPr="003922A4" w:rsidRDefault="009815F1" w:rsidP="009815F1">
      <w:pPr>
        <w:rPr>
          <w:rStyle w:val="lev"/>
          <w:rFonts w:ascii="Marianne" w:hAnsi="Marianne"/>
          <w:b w:val="0"/>
          <w:bCs w:val="0"/>
        </w:rPr>
      </w:pPr>
    </w:p>
    <w:p w14:paraId="131BBDF6" w14:textId="77777777" w:rsidR="009815F1" w:rsidRPr="003922A4" w:rsidRDefault="009815F1" w:rsidP="009815F1">
      <w:pPr>
        <w:jc w:val="both"/>
        <w:rPr>
          <w:rFonts w:ascii="Marianne" w:hAnsi="Marianne" w:cstheme="minorHAnsi"/>
          <w:b/>
          <w:color w:val="1F4E79" w:themeColor="accent1" w:themeShade="80"/>
          <w:sz w:val="10"/>
          <w:szCs w:val="10"/>
        </w:rPr>
      </w:pPr>
    </w:p>
    <w:p w14:paraId="2A533B58" w14:textId="77777777" w:rsidR="009815F1" w:rsidRPr="003922A4" w:rsidRDefault="009815F1" w:rsidP="009815F1">
      <w:pPr>
        <w:jc w:val="both"/>
        <w:rPr>
          <w:rFonts w:ascii="Marianne" w:hAnsi="Marianne" w:cstheme="minorHAnsi"/>
          <w:b/>
          <w:color w:val="1F4E79" w:themeColor="accent1" w:themeShade="80"/>
          <w:sz w:val="10"/>
          <w:szCs w:val="10"/>
        </w:rPr>
      </w:pPr>
    </w:p>
    <w:tbl>
      <w:tblPr>
        <w:tblW w:w="5000" w:type="pct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9815F1" w:rsidRPr="003922A4" w14:paraId="0089B549" w14:textId="77777777" w:rsidTr="00AC0A76">
        <w:tc>
          <w:tcPr>
            <w:tcW w:w="5000" w:type="pct"/>
            <w:shd w:val="clear" w:color="auto" w:fill="D9E2F3" w:themeFill="accent5" w:themeFillTint="33"/>
          </w:tcPr>
          <w:p w14:paraId="5618628E" w14:textId="77777777" w:rsidR="009815F1" w:rsidRPr="003922A4" w:rsidRDefault="009815F1" w:rsidP="003922A4">
            <w:pPr>
              <w:pStyle w:val="Paragraphedeliste"/>
              <w:numPr>
                <w:ilvl w:val="0"/>
                <w:numId w:val="18"/>
              </w:numPr>
              <w:shd w:val="clear" w:color="auto" w:fill="D9E2F3" w:themeFill="accent5" w:themeFillTint="33"/>
              <w:rPr>
                <w:rFonts w:ascii="Marianne" w:hAnsi="Marianne" w:cstheme="minorHAnsi"/>
                <w:b/>
                <w:bCs/>
                <w:color w:val="002060"/>
                <w:sz w:val="24"/>
                <w:szCs w:val="24"/>
              </w:rPr>
            </w:pPr>
            <w:r w:rsidRPr="003922A4">
              <w:rPr>
                <w:rFonts w:ascii="Marianne" w:hAnsi="Marianne" w:cstheme="minorHAnsi"/>
                <w:b/>
                <w:color w:val="2E74B5" w:themeColor="accent1" w:themeShade="BF"/>
                <w:sz w:val="24"/>
                <w:szCs w:val="24"/>
              </w:rPr>
              <w:t>Commentaires libres</w:t>
            </w:r>
            <w:r w:rsidRPr="003922A4">
              <w:rPr>
                <w:rFonts w:ascii="Marianne" w:hAnsi="Marianne"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9815F1" w:rsidRPr="003922A4" w14:paraId="6479FE16" w14:textId="77777777" w:rsidTr="00AC0A76">
        <w:tc>
          <w:tcPr>
            <w:tcW w:w="5000" w:type="pct"/>
          </w:tcPr>
          <w:p w14:paraId="3DFC60E0" w14:textId="77777777" w:rsidR="009815F1" w:rsidRPr="003922A4" w:rsidRDefault="009815F1" w:rsidP="00AC0A76">
            <w:pPr>
              <w:ind w:left="142"/>
              <w:rPr>
                <w:rFonts w:ascii="Marianne" w:hAnsi="Marianne" w:cstheme="minorHAnsi"/>
                <w:color w:val="0D0D0D" w:themeColor="text1" w:themeTint="F2"/>
              </w:rPr>
            </w:pPr>
          </w:p>
          <w:p w14:paraId="161D436D" w14:textId="77777777" w:rsidR="009815F1" w:rsidRPr="003922A4" w:rsidRDefault="009815F1" w:rsidP="00AC0A76">
            <w:pPr>
              <w:ind w:left="142"/>
              <w:rPr>
                <w:rFonts w:ascii="Marianne" w:hAnsi="Marianne" w:cstheme="minorHAnsi"/>
                <w:color w:val="0D0D0D" w:themeColor="text1" w:themeTint="F2"/>
              </w:rPr>
            </w:pPr>
          </w:p>
          <w:p w14:paraId="7BB06790" w14:textId="77777777" w:rsidR="009815F1" w:rsidRPr="003922A4" w:rsidRDefault="009815F1" w:rsidP="00AC0A76">
            <w:pPr>
              <w:rPr>
                <w:rFonts w:ascii="Marianne" w:hAnsi="Marianne" w:cstheme="minorHAnsi"/>
                <w:color w:val="0D0D0D" w:themeColor="text1" w:themeTint="F2"/>
              </w:rPr>
            </w:pPr>
          </w:p>
          <w:p w14:paraId="3981FDA4" w14:textId="77777777" w:rsidR="009815F1" w:rsidRPr="003922A4" w:rsidRDefault="009815F1" w:rsidP="00AC0A76">
            <w:pPr>
              <w:ind w:left="142"/>
              <w:rPr>
                <w:rFonts w:ascii="Marianne" w:hAnsi="Marianne" w:cstheme="minorHAnsi"/>
                <w:color w:val="0D0D0D" w:themeColor="text1" w:themeTint="F2"/>
              </w:rPr>
            </w:pPr>
          </w:p>
          <w:p w14:paraId="4AEC6002" w14:textId="77777777" w:rsidR="009815F1" w:rsidRPr="003922A4" w:rsidRDefault="009815F1" w:rsidP="00AC0A76">
            <w:pPr>
              <w:ind w:left="142"/>
              <w:rPr>
                <w:rFonts w:ascii="Marianne" w:hAnsi="Marianne" w:cstheme="minorHAnsi"/>
                <w:color w:val="0D0D0D" w:themeColor="text1" w:themeTint="F2"/>
              </w:rPr>
            </w:pPr>
          </w:p>
          <w:p w14:paraId="692C07FD" w14:textId="77777777" w:rsidR="009815F1" w:rsidRPr="003922A4" w:rsidRDefault="009815F1" w:rsidP="00AC0A76">
            <w:pPr>
              <w:ind w:left="142"/>
              <w:rPr>
                <w:rFonts w:ascii="Marianne" w:hAnsi="Marianne" w:cstheme="minorHAnsi"/>
                <w:color w:val="0D0D0D" w:themeColor="text1" w:themeTint="F2"/>
              </w:rPr>
            </w:pPr>
          </w:p>
          <w:p w14:paraId="593B57E4" w14:textId="77777777" w:rsidR="009815F1" w:rsidRPr="003922A4" w:rsidRDefault="009815F1" w:rsidP="00AC0A76">
            <w:pPr>
              <w:rPr>
                <w:rFonts w:ascii="Marianne" w:hAnsi="Marianne" w:cstheme="minorHAnsi"/>
                <w:color w:val="0D0D0D" w:themeColor="text1" w:themeTint="F2"/>
              </w:rPr>
            </w:pPr>
          </w:p>
          <w:p w14:paraId="54A79DA5" w14:textId="77777777" w:rsidR="009815F1" w:rsidRPr="003922A4" w:rsidRDefault="009815F1" w:rsidP="00AC0A76">
            <w:pPr>
              <w:ind w:left="142"/>
              <w:rPr>
                <w:rFonts w:ascii="Marianne" w:hAnsi="Marianne" w:cstheme="minorHAnsi"/>
                <w:color w:val="0D0D0D" w:themeColor="text1" w:themeTint="F2"/>
              </w:rPr>
            </w:pPr>
          </w:p>
          <w:p w14:paraId="3D579849" w14:textId="77777777" w:rsidR="009815F1" w:rsidRPr="003922A4" w:rsidRDefault="009815F1" w:rsidP="00AC0A76">
            <w:pPr>
              <w:rPr>
                <w:rFonts w:ascii="Marianne" w:hAnsi="Marianne" w:cstheme="minorHAnsi"/>
                <w:color w:val="0D0D0D" w:themeColor="text1" w:themeTint="F2"/>
              </w:rPr>
            </w:pPr>
          </w:p>
        </w:tc>
      </w:tr>
    </w:tbl>
    <w:p w14:paraId="73E6CDFD" w14:textId="4FE99305" w:rsidR="002245F6" w:rsidRPr="003922A4" w:rsidRDefault="002245F6">
      <w:pPr>
        <w:rPr>
          <w:rFonts w:ascii="Marianne" w:hAnsi="Marianne"/>
          <w:color w:val="000000"/>
        </w:rPr>
      </w:pPr>
    </w:p>
    <w:p w14:paraId="5302AF33" w14:textId="290810EB" w:rsidR="007E639E" w:rsidRPr="003922A4" w:rsidRDefault="007E639E">
      <w:pPr>
        <w:spacing w:after="160" w:line="259" w:lineRule="auto"/>
        <w:rPr>
          <w:rFonts w:ascii="Marianne" w:hAnsi="Marianne"/>
          <w:color w:val="000000"/>
        </w:rPr>
      </w:pPr>
      <w:r w:rsidRPr="003922A4">
        <w:rPr>
          <w:rFonts w:ascii="Marianne" w:hAnsi="Marianne"/>
          <w:color w:val="000000"/>
        </w:rPr>
        <w:br w:type="page"/>
      </w:r>
    </w:p>
    <w:tbl>
      <w:tblPr>
        <w:tblW w:w="5000" w:type="pct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440"/>
      </w:tblGrid>
      <w:tr w:rsidR="007E639E" w:rsidRPr="003922A4" w14:paraId="4D0E20A8" w14:textId="77777777" w:rsidTr="007E639E">
        <w:trPr>
          <w:trHeight w:val="256"/>
        </w:trPr>
        <w:tc>
          <w:tcPr>
            <w:tcW w:w="5000" w:type="pct"/>
            <w:shd w:val="clear" w:color="auto" w:fill="D9E2F3" w:themeFill="accent5" w:themeFillTint="33"/>
          </w:tcPr>
          <w:p w14:paraId="3F16141B" w14:textId="40808D5F" w:rsidR="007E639E" w:rsidRPr="003922A4" w:rsidRDefault="007E639E" w:rsidP="005407E4">
            <w:pPr>
              <w:pStyle w:val="Paragraphedeliste"/>
              <w:numPr>
                <w:ilvl w:val="0"/>
                <w:numId w:val="12"/>
              </w:numPr>
              <w:rPr>
                <w:rFonts w:ascii="Marianne" w:hAnsi="Marianne" w:cs="Arial"/>
                <w:b/>
                <w:bCs/>
                <w:color w:val="000080"/>
                <w:sz w:val="24"/>
                <w:szCs w:val="24"/>
              </w:rPr>
            </w:pPr>
            <w:bookmarkStart w:id="3" w:name="_Hlk171337485"/>
            <w:r w:rsidRPr="003922A4">
              <w:rPr>
                <w:rFonts w:ascii="Marianne" w:hAnsi="Marianne" w:cstheme="minorHAnsi"/>
                <w:b/>
                <w:bCs/>
                <w:color w:val="002060"/>
                <w:sz w:val="24"/>
                <w:szCs w:val="24"/>
              </w:rPr>
              <w:lastRenderedPageBreak/>
              <w:t>Budget</w:t>
            </w:r>
            <w:r w:rsidRPr="003922A4">
              <w:rPr>
                <w:rFonts w:ascii="Marianne" w:hAnsi="Marianne" w:cstheme="minorHAnsi"/>
                <w:color w:val="002060"/>
                <w:sz w:val="24"/>
                <w:szCs w:val="24"/>
                <w:vertAlign w:val="superscript"/>
              </w:rPr>
              <w:footnoteReference w:id="1"/>
            </w:r>
            <w:r w:rsidRPr="003922A4">
              <w:rPr>
                <w:rFonts w:ascii="Marianne" w:hAnsi="Marianne" w:cstheme="minorHAnsi"/>
                <w:b/>
                <w:bCs/>
                <w:color w:val="002060"/>
                <w:sz w:val="24"/>
                <w:szCs w:val="24"/>
              </w:rPr>
              <w:t xml:space="preserve"> du projet</w:t>
            </w:r>
          </w:p>
        </w:tc>
      </w:tr>
    </w:tbl>
    <w:p w14:paraId="620F11E8" w14:textId="77777777" w:rsidR="007E639E" w:rsidRPr="003922A4" w:rsidRDefault="007E639E" w:rsidP="007E639E">
      <w:pPr>
        <w:pStyle w:val="TableContents"/>
        <w:rPr>
          <w:rFonts w:ascii="Marianne" w:hAnsi="Marianne"/>
          <w:b w:val="0"/>
          <w:bCs w:val="0"/>
          <w:iCs/>
          <w:sz w:val="20"/>
          <w:szCs w:val="20"/>
        </w:rPr>
      </w:pPr>
      <w:r w:rsidRPr="003922A4">
        <w:rPr>
          <w:rFonts w:ascii="Marianne" w:hAnsi="Marianne"/>
          <w:b w:val="0"/>
          <w:bCs w:val="0"/>
          <w:iCs/>
          <w:sz w:val="20"/>
          <w:szCs w:val="20"/>
        </w:rPr>
        <w:t>Année 20</w:t>
      </w:r>
      <w:r w:rsidRPr="003922A4">
        <w:rPr>
          <w:rFonts w:ascii="Marianne" w:hAnsi="Marianne"/>
          <w:b w:val="0"/>
          <w:bCs w:val="0"/>
          <w:iCs/>
          <w:sz w:val="20"/>
          <w:szCs w:val="20"/>
          <w:shd w:val="clear" w:color="auto" w:fill="CCCCFF"/>
        </w:rPr>
        <w:t>…...</w:t>
      </w:r>
      <w:r w:rsidRPr="003922A4">
        <w:rPr>
          <w:rFonts w:ascii="Marianne" w:hAnsi="Marianne"/>
          <w:b w:val="0"/>
          <w:bCs w:val="0"/>
          <w:iCs/>
          <w:sz w:val="20"/>
          <w:szCs w:val="20"/>
        </w:rPr>
        <w:t xml:space="preserve"> ou exercice du </w:t>
      </w:r>
      <w:r w:rsidRPr="003922A4">
        <w:rPr>
          <w:rFonts w:ascii="Marianne" w:hAnsi="Marianne"/>
          <w:b w:val="0"/>
          <w:bCs w:val="0"/>
          <w:iCs/>
          <w:sz w:val="20"/>
          <w:szCs w:val="20"/>
          <w:shd w:val="clear" w:color="auto" w:fill="CCCCFF"/>
        </w:rPr>
        <w:t>……….</w:t>
      </w:r>
      <w:r w:rsidRPr="003922A4">
        <w:rPr>
          <w:rFonts w:ascii="Marianne" w:hAnsi="Marianne"/>
          <w:b w:val="0"/>
          <w:bCs w:val="0"/>
          <w:iCs/>
          <w:sz w:val="20"/>
          <w:szCs w:val="20"/>
        </w:rPr>
        <w:t xml:space="preserve"> </w:t>
      </w:r>
      <w:proofErr w:type="gramStart"/>
      <w:r w:rsidRPr="003922A4">
        <w:rPr>
          <w:rFonts w:ascii="Marianne" w:hAnsi="Marianne"/>
          <w:b w:val="0"/>
          <w:bCs w:val="0"/>
          <w:iCs/>
          <w:sz w:val="20"/>
          <w:szCs w:val="20"/>
        </w:rPr>
        <w:t>au</w:t>
      </w:r>
      <w:proofErr w:type="gramEnd"/>
      <w:r w:rsidRPr="003922A4">
        <w:rPr>
          <w:rFonts w:ascii="Marianne" w:hAnsi="Marianne"/>
          <w:b w:val="0"/>
          <w:bCs w:val="0"/>
          <w:iCs/>
          <w:sz w:val="20"/>
          <w:szCs w:val="20"/>
        </w:rPr>
        <w:t xml:space="preserve"> </w:t>
      </w:r>
      <w:r w:rsidRPr="003922A4">
        <w:rPr>
          <w:rFonts w:ascii="Marianne" w:hAnsi="Marianne"/>
          <w:b w:val="0"/>
          <w:bCs w:val="0"/>
          <w:iCs/>
          <w:sz w:val="20"/>
          <w:szCs w:val="20"/>
          <w:shd w:val="clear" w:color="auto" w:fill="CCCCFF"/>
        </w:rPr>
        <w:t>……….</w:t>
      </w:r>
      <w:r w:rsidRPr="003922A4">
        <w:rPr>
          <w:rFonts w:ascii="Marianne" w:hAnsi="Marianne"/>
          <w:b w:val="0"/>
          <w:bCs w:val="0"/>
          <w:iCs/>
          <w:sz w:val="20"/>
          <w:szCs w:val="20"/>
        </w:rPr>
        <w:t xml:space="preserve">         </w:t>
      </w: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8"/>
        <w:gridCol w:w="1133"/>
        <w:gridCol w:w="4079"/>
        <w:gridCol w:w="1134"/>
      </w:tblGrid>
      <w:tr w:rsidR="005E17C2" w:rsidRPr="005E17C2" w14:paraId="3D0B198B" w14:textId="77777777" w:rsidTr="009D61CD"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69D98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sz w:val="16"/>
                <w:szCs w:val="16"/>
              </w:rPr>
            </w:pPr>
            <w:bookmarkStart w:id="4" w:name="_Hlk171337507"/>
            <w:bookmarkEnd w:id="3"/>
            <w:r w:rsidRPr="005E17C2">
              <w:rPr>
                <w:i w:val="0"/>
                <w:sz w:val="16"/>
                <w:szCs w:val="16"/>
              </w:rPr>
              <w:t>CHARGES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893CD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sz w:val="16"/>
                <w:szCs w:val="16"/>
              </w:rPr>
            </w:pPr>
            <w:r w:rsidRPr="005E17C2">
              <w:rPr>
                <w:i w:val="0"/>
                <w:sz w:val="16"/>
                <w:szCs w:val="16"/>
              </w:rPr>
              <w:t>Montant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B1988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sz w:val="16"/>
                <w:szCs w:val="16"/>
              </w:rPr>
            </w:pPr>
            <w:r w:rsidRPr="005E17C2">
              <w:rPr>
                <w:i w:val="0"/>
                <w:sz w:val="16"/>
                <w:szCs w:val="16"/>
              </w:rPr>
              <w:t>PRODUITS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F4C34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sz w:val="16"/>
                <w:szCs w:val="16"/>
              </w:rPr>
            </w:pPr>
            <w:r w:rsidRPr="005E17C2">
              <w:rPr>
                <w:i w:val="0"/>
                <w:sz w:val="16"/>
                <w:szCs w:val="16"/>
              </w:rPr>
              <w:t>Montant</w:t>
            </w:r>
          </w:p>
        </w:tc>
      </w:tr>
      <w:tr w:rsidR="005E17C2" w:rsidRPr="005E17C2" w14:paraId="36A33594" w14:textId="77777777" w:rsidTr="009D61CD"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FBB3E" w14:textId="77777777" w:rsidR="005E17C2" w:rsidRPr="005E17C2" w:rsidRDefault="005E17C2" w:rsidP="009A63DB">
            <w:pPr>
              <w:pStyle w:val="TableContents"/>
              <w:spacing w:before="0"/>
              <w:rPr>
                <w:color w:val="FFFFFF" w:themeColor="background1"/>
                <w:sz w:val="16"/>
                <w:szCs w:val="16"/>
              </w:rPr>
            </w:pPr>
            <w:r w:rsidRPr="005E17C2">
              <w:rPr>
                <w:color w:val="FFFFFF" w:themeColor="background1"/>
                <w:sz w:val="16"/>
                <w:szCs w:val="16"/>
              </w:rPr>
              <w:t>CHARGES DIRECTES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F30E3" w14:textId="77777777" w:rsidR="005E17C2" w:rsidRPr="005E17C2" w:rsidRDefault="005E17C2" w:rsidP="009A63DB">
            <w:pPr>
              <w:pStyle w:val="TableContents"/>
              <w:spacing w:before="0"/>
              <w:rPr>
                <w:color w:val="FFFFFF" w:themeColor="background1"/>
                <w:sz w:val="16"/>
                <w:szCs w:val="16"/>
              </w:rPr>
            </w:pPr>
            <w:r w:rsidRPr="005E17C2">
              <w:rPr>
                <w:color w:val="FFFFFF" w:themeColor="background1"/>
                <w:sz w:val="16"/>
                <w:szCs w:val="16"/>
              </w:rPr>
              <w:t>RESSOURCES DIRECTES</w:t>
            </w:r>
          </w:p>
        </w:tc>
      </w:tr>
      <w:tr w:rsidR="005E17C2" w:rsidRPr="005E17C2" w14:paraId="133E7C2B" w14:textId="77777777" w:rsidTr="009D61CD">
        <w:trPr>
          <w:trHeight w:hRule="exact" w:val="4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B42B0" w14:textId="3DBFBA43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 xml:space="preserve">60 </w:t>
            </w:r>
            <w:r w:rsidR="009A63DB">
              <w:rPr>
                <w:i w:val="0"/>
                <w:color w:val="000066"/>
                <w:sz w:val="16"/>
                <w:szCs w:val="16"/>
              </w:rPr>
              <w:t>–</w:t>
            </w:r>
            <w:r w:rsidRPr="005E17C2">
              <w:rPr>
                <w:i w:val="0"/>
                <w:color w:val="000066"/>
                <w:sz w:val="16"/>
                <w:szCs w:val="16"/>
              </w:rPr>
              <w:t xml:space="preserve"> Achats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A1E33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55035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70 – Vente de produits finis, de marchandises, prestations de services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FE9C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4977F9B5" w14:textId="77777777" w:rsidTr="009A63DB">
        <w:trPr>
          <w:trHeight w:hRule="exact" w:val="259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E3AC3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Achats matières et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12D13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AEA66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73 – Dotations et produits de tarification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F2340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266B0F15" w14:textId="77777777" w:rsidTr="009A63DB">
        <w:trPr>
          <w:trHeight w:hRule="exact" w:val="294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37C15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Autres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BF79C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70E89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74 – Subventions d’exploitation</w:t>
            </w:r>
            <w:r w:rsidRPr="005E17C2">
              <w:rPr>
                <w:rStyle w:val="Appelnotedebasdep"/>
                <w:i w:val="0"/>
                <w:color w:val="000066"/>
                <w:sz w:val="16"/>
                <w:szCs w:val="16"/>
              </w:rPr>
              <w:footnoteReference w:id="2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58925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0</w:t>
            </w:r>
          </w:p>
        </w:tc>
      </w:tr>
      <w:tr w:rsidR="005E17C2" w:rsidRPr="005E17C2" w14:paraId="5A1AEE67" w14:textId="77777777" w:rsidTr="009A63DB">
        <w:trPr>
          <w:trHeight w:hRule="exact" w:val="41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E6CC5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61 –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FC118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F958D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Etat : préciser le(s) ministère(s), directions ou services déconcentrés sollicités </w:t>
            </w:r>
            <w:proofErr w:type="spellStart"/>
            <w:r w:rsidRPr="005E17C2">
              <w:rPr>
                <w:i w:val="0"/>
                <w:color w:val="auto"/>
                <w:sz w:val="16"/>
                <w:szCs w:val="16"/>
              </w:rPr>
              <w:t>cf</w:t>
            </w:r>
            <w:proofErr w:type="spellEnd"/>
            <w:r w:rsidRPr="005E17C2">
              <w:rPr>
                <w:i w:val="0"/>
                <w:color w:val="auto"/>
                <w:sz w:val="16"/>
                <w:szCs w:val="16"/>
              </w:rPr>
              <w:t xml:space="preserve"> 1ére page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92846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6ACA1F0F" w14:textId="77777777" w:rsidTr="009A63DB">
        <w:trPr>
          <w:trHeight w:hRule="exact" w:val="33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8D19D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Locations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E58F6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7C8E7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34991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6E79DB5B" w14:textId="77777777" w:rsidTr="009A63DB">
        <w:trPr>
          <w:trHeight w:hRule="exact" w:val="247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6650E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Entretien et réparation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FA56C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A0A2E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80C5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1F5E16D6" w14:textId="77777777" w:rsidTr="009A63DB">
        <w:trPr>
          <w:trHeight w:hRule="exact" w:val="35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13170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Assurance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26770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6EDB0" w14:textId="638527D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Conseils Régional(aux)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91CAE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1B77DB6C" w14:textId="77777777" w:rsidTr="009A63DB">
        <w:trPr>
          <w:trHeight w:hRule="exact" w:val="236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EDF3D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Documentation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71CA6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2DEF3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FF788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0311A0D4" w14:textId="77777777" w:rsidTr="009A63DB">
        <w:trPr>
          <w:trHeight w:hRule="exact" w:val="227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98EDB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62 – Autres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A527B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B1A3D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</w:t>
            </w:r>
            <w:proofErr w:type="spellStart"/>
            <w:r w:rsidRPr="005E17C2">
              <w:rPr>
                <w:i w:val="0"/>
                <w:color w:val="auto"/>
                <w:sz w:val="16"/>
                <w:szCs w:val="16"/>
              </w:rPr>
              <w:t>Conseil.s</w:t>
            </w:r>
            <w:proofErr w:type="spellEnd"/>
            <w:r w:rsidRPr="005E17C2">
              <w:rPr>
                <w:i w:val="0"/>
                <w:color w:val="auto"/>
                <w:sz w:val="16"/>
                <w:szCs w:val="16"/>
              </w:rPr>
              <w:t xml:space="preserve"> Départemental(aux)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A8308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2A9F9BEA" w14:textId="77777777" w:rsidTr="009A63DB">
        <w:trPr>
          <w:trHeight w:hRule="exact" w:val="3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38D1A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Rémunérations intermédiaires et honoraires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FF1B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F856E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E7F89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37F14012" w14:textId="77777777" w:rsidTr="009A63DB">
        <w:trPr>
          <w:trHeight w:hRule="exact" w:val="356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D1E46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Publicité, publications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F3B1A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AF57D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89A39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6AA993AD" w14:textId="77777777" w:rsidTr="005E17C2">
        <w:trPr>
          <w:trHeight w:hRule="exact" w:val="504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3B154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Déplacements, missions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6C59A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74F82" w14:textId="6D2F0282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pacing w:val="-4"/>
                <w:sz w:val="16"/>
                <w:szCs w:val="16"/>
              </w:rPr>
            </w:pPr>
            <w:r w:rsidRPr="005E17C2">
              <w:rPr>
                <w:i w:val="0"/>
                <w:color w:val="auto"/>
                <w:spacing w:val="-4"/>
                <w:sz w:val="16"/>
                <w:szCs w:val="16"/>
              </w:rPr>
              <w:t xml:space="preserve"> Communes, communautés de communes ou d’agglomérations 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1E84C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617758AC" w14:textId="77777777" w:rsidTr="009A63DB">
        <w:trPr>
          <w:trHeight w:hRule="exact" w:val="256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34C69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Services bancaires, 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71596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3F33C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7132D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1FB1AA09" w14:textId="77777777" w:rsidTr="009A63DB">
        <w:trPr>
          <w:trHeight w:hRule="exact" w:val="360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1A895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63 –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D3DC4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72F52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F0938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2CF6ADF9" w14:textId="77777777" w:rsidTr="009A63DB">
        <w:trPr>
          <w:trHeight w:hRule="exact" w:val="367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4E0BA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Impôts et taxes sur rémunération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E2805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  <w:shd w:val="clear" w:color="auto" w:fill="CCCCFF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229C0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86DBB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2D107320" w14:textId="77777777" w:rsidTr="009A63DB">
        <w:trPr>
          <w:trHeight w:hRule="exact" w:val="3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CF9DC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Autres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A1C93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  <w:shd w:val="clear" w:color="auto" w:fill="CCCCFF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72153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Organismes sociaux (Caf, etc. Détailler)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6329C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4316AF8F" w14:textId="77777777" w:rsidTr="009A63DB">
        <w:trPr>
          <w:trHeight w:hRule="exact" w:val="364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D4E31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64 –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9726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C75A1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Fonds européens (FSE, FEDER, </w:t>
            </w:r>
            <w:proofErr w:type="spellStart"/>
            <w:r w:rsidRPr="005E17C2">
              <w:rPr>
                <w:i w:val="0"/>
                <w:color w:val="auto"/>
                <w:sz w:val="16"/>
                <w:szCs w:val="16"/>
              </w:rPr>
              <w:t>etc</w:t>
            </w:r>
            <w:proofErr w:type="spellEnd"/>
            <w:r w:rsidRPr="005E17C2">
              <w:rPr>
                <w:i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97FC0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74809C8F" w14:textId="77777777" w:rsidTr="009E0599">
        <w:trPr>
          <w:trHeight w:hRule="exact" w:val="51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CD60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Rémunération des personnels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8C035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26D0D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L’agence de services et de paiement (emplois aidés)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3D40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14B0706A" w14:textId="77777777" w:rsidTr="009A63DB">
        <w:trPr>
          <w:trHeight w:hRule="exact" w:val="37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311C3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Charges sociales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D2A66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06C9D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Autres établissements publics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3898B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4C49B245" w14:textId="77777777" w:rsidTr="009A63DB">
        <w:trPr>
          <w:trHeight w:hRule="exact" w:val="357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560F5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b w:val="0"/>
                <w:bCs w:val="0"/>
                <w:i w:val="0"/>
                <w:color w:val="auto"/>
                <w:sz w:val="16"/>
                <w:szCs w:val="16"/>
              </w:rPr>
            </w:pPr>
            <w:r w:rsidRPr="005E17C2">
              <w:rPr>
                <w:b w:val="0"/>
                <w:bCs w:val="0"/>
                <w:i w:val="0"/>
                <w:color w:val="auto"/>
                <w:sz w:val="16"/>
                <w:szCs w:val="16"/>
              </w:rPr>
              <w:t xml:space="preserve">   Autres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577A9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C7460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Aides privées (fondation)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94285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52BAB75F" w14:textId="77777777" w:rsidTr="009D61CD"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8E59F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65 – Autres charges de gestion courante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DD577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2DB66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75 – Autres produits de gestion courante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78F21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0</w:t>
            </w:r>
          </w:p>
        </w:tc>
      </w:tr>
      <w:tr w:rsidR="005E17C2" w:rsidRPr="005E17C2" w14:paraId="3E61762E" w14:textId="77777777" w:rsidTr="009A63DB">
        <w:trPr>
          <w:trHeight w:hRule="exact" w:val="396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9998E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4BD3E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CD981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756. Cotisations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0E582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37F82694" w14:textId="77777777" w:rsidTr="009A63DB">
        <w:trPr>
          <w:trHeight w:hRule="exact" w:val="34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FA744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0AC66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2B6F2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 xml:space="preserve">   758 Dons manuels - Mécénat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13F5A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4F77B5A8" w14:textId="77777777" w:rsidTr="009E0599">
        <w:trPr>
          <w:trHeight w:hRule="exact" w:val="470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CCF29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66 – Charges financières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4381B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91FF9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76 – Produits financiers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C8E30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62193586" w14:textId="77777777" w:rsidTr="009A63DB">
        <w:trPr>
          <w:trHeight w:hRule="exact" w:val="331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0CF5D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67 – Charges exceptionnelles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FFAC0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37B09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77 – Produits exceptionnels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3AF4F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27FEC80B" w14:textId="77777777" w:rsidTr="009D61CD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74EFC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68 – Dotation aux amortissements, provisions et engagements à réaliser sur ressources affectées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E1CAD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EC787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9661A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35EFBC07" w14:textId="77777777" w:rsidTr="009D61CD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D043E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69 – Impôts sur les bénéfices (IS) ; Participation des salariés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8ABD8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557E8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000066"/>
                <w:sz w:val="16"/>
                <w:szCs w:val="16"/>
              </w:rPr>
            </w:pPr>
            <w:r w:rsidRPr="005E17C2">
              <w:rPr>
                <w:i w:val="0"/>
                <w:color w:val="000066"/>
                <w:sz w:val="16"/>
                <w:szCs w:val="16"/>
              </w:rPr>
              <w:t>79 – Transfert de charges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A4257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</w:tr>
      <w:tr w:rsidR="005E17C2" w:rsidRPr="005E17C2" w14:paraId="66DFE464" w14:textId="77777777" w:rsidTr="009D61CD"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D29C4" w14:textId="77777777" w:rsidR="005E17C2" w:rsidRPr="005E17C2" w:rsidRDefault="005E17C2" w:rsidP="009A63DB">
            <w:pPr>
              <w:pStyle w:val="TableContents"/>
              <w:spacing w:before="0"/>
              <w:rPr>
                <w:color w:val="FFFFFF" w:themeColor="background1"/>
                <w:sz w:val="16"/>
                <w:szCs w:val="16"/>
              </w:rPr>
            </w:pPr>
            <w:r w:rsidRPr="005E17C2">
              <w:rPr>
                <w:color w:val="FFFFFF" w:themeColor="background1"/>
                <w:sz w:val="16"/>
                <w:szCs w:val="16"/>
              </w:rPr>
              <w:t xml:space="preserve">  CHARGES INDIRECTES REPARTIES AFFECTEES AU PROJET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 w:themeFill="accent1" w:themeFillShade="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81A26" w14:textId="77777777" w:rsidR="005E17C2" w:rsidRPr="005E17C2" w:rsidRDefault="005E17C2" w:rsidP="009A63DB">
            <w:pPr>
              <w:pStyle w:val="TableContents"/>
              <w:spacing w:before="0"/>
              <w:rPr>
                <w:color w:val="FFFFFF" w:themeColor="background1"/>
                <w:sz w:val="16"/>
                <w:szCs w:val="16"/>
              </w:rPr>
            </w:pPr>
            <w:r w:rsidRPr="005E17C2">
              <w:rPr>
                <w:color w:val="FFFFFF" w:themeColor="background1"/>
                <w:sz w:val="16"/>
                <w:szCs w:val="16"/>
              </w:rPr>
              <w:t>RESSOURCES PROPRES AFFECTEES AU PROJET</w:t>
            </w:r>
          </w:p>
        </w:tc>
      </w:tr>
      <w:tr w:rsidR="005E17C2" w:rsidRPr="005E17C2" w14:paraId="1586DF4A" w14:textId="77777777" w:rsidTr="009D61CD"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9C032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sz w:val="16"/>
                <w:szCs w:val="16"/>
              </w:rPr>
            </w:pPr>
            <w:r w:rsidRPr="005E17C2">
              <w:rPr>
                <w:i w:val="0"/>
                <w:sz w:val="16"/>
                <w:szCs w:val="16"/>
              </w:rPr>
              <w:t>Charges fixes de fonctionnement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F1F45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F837D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4420F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  <w:shd w:val="clear" w:color="auto" w:fill="CCCCFF"/>
              </w:rPr>
            </w:pPr>
          </w:p>
        </w:tc>
      </w:tr>
      <w:tr w:rsidR="005E17C2" w:rsidRPr="005E17C2" w14:paraId="7E517D66" w14:textId="77777777" w:rsidTr="009D61CD"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0E94E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sz w:val="16"/>
                <w:szCs w:val="16"/>
              </w:rPr>
            </w:pPr>
            <w:r w:rsidRPr="005E17C2">
              <w:rPr>
                <w:i w:val="0"/>
                <w:sz w:val="16"/>
                <w:szCs w:val="16"/>
              </w:rPr>
              <w:lastRenderedPageBreak/>
              <w:t>Frais financiers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34F5B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83B96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2C80E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  <w:shd w:val="clear" w:color="auto" w:fill="CCCCFF"/>
              </w:rPr>
            </w:pPr>
          </w:p>
        </w:tc>
      </w:tr>
      <w:tr w:rsidR="005E17C2" w:rsidRPr="005E17C2" w14:paraId="49617547" w14:textId="77777777" w:rsidTr="009D61CD"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4BABA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sz w:val="16"/>
                <w:szCs w:val="16"/>
              </w:rPr>
            </w:pPr>
            <w:r w:rsidRPr="005E17C2">
              <w:rPr>
                <w:i w:val="0"/>
                <w:sz w:val="16"/>
                <w:szCs w:val="16"/>
              </w:rPr>
              <w:t>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3109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1FA57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DADCD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  <w:shd w:val="clear" w:color="auto" w:fill="CCCCFF"/>
              </w:rPr>
            </w:pPr>
          </w:p>
        </w:tc>
      </w:tr>
      <w:tr w:rsidR="005E17C2" w:rsidRPr="005E17C2" w14:paraId="34DBD0A0" w14:textId="77777777" w:rsidTr="009A63DB">
        <w:trPr>
          <w:trHeight w:hRule="exact" w:val="311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CFC89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TOTAL DES CHARGES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E225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07F21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TOTAL DES PRODUITS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9FF16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</w:rPr>
            </w:pPr>
            <w:r w:rsidRPr="005E17C2">
              <w:rPr>
                <w:sz w:val="16"/>
                <w:szCs w:val="16"/>
              </w:rPr>
              <w:t>0</w:t>
            </w:r>
          </w:p>
        </w:tc>
      </w:tr>
      <w:tr w:rsidR="005E17C2" w:rsidRPr="005E17C2" w14:paraId="21E8E65C" w14:textId="77777777" w:rsidTr="009A63DB">
        <w:trPr>
          <w:trHeight w:hRule="exact" w:val="3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F5799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Excédent prévisionnel (bénéfice)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081BD" w14:textId="77777777" w:rsidR="005E17C2" w:rsidRPr="005E17C2" w:rsidRDefault="005E17C2" w:rsidP="009A63DB">
            <w:pPr>
              <w:pStyle w:val="TableContents"/>
              <w:spacing w:before="0"/>
              <w:rPr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E24EC" w14:textId="77777777" w:rsidR="005E17C2" w:rsidRPr="005E17C2" w:rsidRDefault="005E17C2" w:rsidP="009A63DB">
            <w:pPr>
              <w:pStyle w:val="TableContents"/>
              <w:spacing w:before="0"/>
              <w:jc w:val="left"/>
              <w:rPr>
                <w:i w:val="0"/>
                <w:color w:val="auto"/>
                <w:sz w:val="16"/>
                <w:szCs w:val="16"/>
              </w:rPr>
            </w:pPr>
            <w:r w:rsidRPr="005E17C2">
              <w:rPr>
                <w:i w:val="0"/>
                <w:color w:val="auto"/>
                <w:sz w:val="16"/>
                <w:szCs w:val="16"/>
              </w:rPr>
              <w:t>Insuffisance prévisionnelle (déficit)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B55D6" w14:textId="77777777" w:rsidR="005E17C2" w:rsidRPr="005E17C2" w:rsidRDefault="005E17C2" w:rsidP="009A63DB">
            <w:pPr>
              <w:pStyle w:val="TableContents"/>
              <w:spacing w:before="0"/>
              <w:rPr>
                <w:sz w:val="16"/>
                <w:szCs w:val="16"/>
              </w:rPr>
            </w:pPr>
          </w:p>
        </w:tc>
      </w:tr>
      <w:bookmarkEnd w:id="4"/>
    </w:tbl>
    <w:p w14:paraId="0BACBFBB" w14:textId="77777777" w:rsidR="005E17C2" w:rsidRPr="003922A4" w:rsidRDefault="005E17C2">
      <w:pPr>
        <w:rPr>
          <w:rFonts w:ascii="Marianne" w:hAnsi="Marianne"/>
          <w:color w:val="000000"/>
        </w:rPr>
      </w:pPr>
    </w:p>
    <w:sectPr w:rsidR="005E17C2" w:rsidRPr="003922A4" w:rsidSect="009A63DB">
      <w:footerReference w:type="default" r:id="rId10"/>
      <w:headerReference w:type="first" r:id="rId11"/>
      <w:pgSz w:w="11910" w:h="16840"/>
      <w:pgMar w:top="709" w:right="720" w:bottom="720" w:left="720" w:header="284" w:footer="18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BA6C" w14:textId="77777777" w:rsidR="00A828FC" w:rsidRDefault="00A828FC">
      <w:pPr>
        <w:spacing w:after="0" w:line="240" w:lineRule="auto"/>
      </w:pPr>
      <w:r>
        <w:separator/>
      </w:r>
    </w:p>
  </w:endnote>
  <w:endnote w:type="continuationSeparator" w:id="0">
    <w:p w14:paraId="31C38470" w14:textId="77777777" w:rsidR="00A828FC" w:rsidRDefault="00A8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94A7" w14:textId="77777777" w:rsidR="00BE6D0E" w:rsidRPr="00B27C7B" w:rsidRDefault="00BE6D0E" w:rsidP="009A63DB">
    <w:pPr>
      <w:pStyle w:val="PieddePage2"/>
      <w:spacing w:before="0" w:after="0" w:line="240" w:lineRule="auto"/>
      <w:rPr>
        <w:rFonts w:cs="Times New Roman"/>
      </w:rPr>
    </w:pPr>
    <w:r w:rsidRPr="00B27C7B">
      <w:rPr>
        <w:rFonts w:cs="Times New Roman"/>
      </w:rPr>
      <w:t>Affaire suivie par Anabell GUENON/ Fréderic CIRILLO</w:t>
    </w:r>
  </w:p>
  <w:p w14:paraId="532284F6" w14:textId="77777777" w:rsidR="00BE6D0E" w:rsidRPr="00B27C7B" w:rsidRDefault="00BE6D0E" w:rsidP="009A63DB">
    <w:pPr>
      <w:pStyle w:val="PieddePage2"/>
      <w:spacing w:before="0" w:after="0" w:line="240" w:lineRule="auto"/>
    </w:pPr>
    <w:r w:rsidRPr="00B27C7B">
      <w:rPr>
        <w:rFonts w:cs="Times New Roman"/>
      </w:rPr>
      <w:t>Mél : anabell.guenon@ars.sante.fr/</w:t>
    </w:r>
    <w:r w:rsidRPr="00B27C7B">
      <w:t xml:space="preserve"> </w:t>
    </w:r>
    <w:r w:rsidRPr="00B27C7B">
      <w:rPr>
        <w:rFonts w:cs="Times New Roman"/>
      </w:rPr>
      <w:t>frederic.cirillo@ars.sante.fr</w:t>
    </w:r>
  </w:p>
  <w:p w14:paraId="6E53B758" w14:textId="77777777" w:rsidR="00BE6D0E" w:rsidRPr="00B27C7B" w:rsidRDefault="00BE6D0E" w:rsidP="00BB3A18">
    <w:pPr>
      <w:pStyle w:val="PieddePage2"/>
      <w:spacing w:after="0" w:line="240" w:lineRule="auto"/>
      <w:jc w:val="right"/>
    </w:pPr>
    <w:r w:rsidRPr="00B27C7B">
      <w:t xml:space="preserve">Page </w:t>
    </w:r>
    <w:r w:rsidRPr="00B27C7B">
      <w:rPr>
        <w:b/>
        <w:bCs/>
      </w:rPr>
      <w:fldChar w:fldCharType="begin"/>
    </w:r>
    <w:r w:rsidRPr="00B27C7B">
      <w:rPr>
        <w:b/>
        <w:bCs/>
      </w:rPr>
      <w:instrText>PAGE  \* Arabic  \* MERGEFORMAT</w:instrText>
    </w:r>
    <w:r w:rsidRPr="00B27C7B">
      <w:rPr>
        <w:b/>
        <w:bCs/>
      </w:rPr>
      <w:fldChar w:fldCharType="separate"/>
    </w:r>
    <w:r w:rsidRPr="00145306">
      <w:rPr>
        <w:b/>
        <w:bCs/>
      </w:rPr>
      <w:t>5</w:t>
    </w:r>
    <w:r w:rsidRPr="00B27C7B">
      <w:rPr>
        <w:b/>
        <w:bCs/>
      </w:rPr>
      <w:fldChar w:fldCharType="end"/>
    </w:r>
    <w:r w:rsidRPr="00B27C7B">
      <w:t xml:space="preserve"> sur </w:t>
    </w:r>
    <w:r w:rsidRPr="00B27C7B">
      <w:rPr>
        <w:b/>
        <w:bCs/>
      </w:rPr>
      <w:fldChar w:fldCharType="begin"/>
    </w:r>
    <w:r w:rsidRPr="00B27C7B">
      <w:rPr>
        <w:b/>
        <w:bCs/>
      </w:rPr>
      <w:instrText>NUMPAGES  \* Arabic  \* MERGEFORMAT</w:instrText>
    </w:r>
    <w:r w:rsidRPr="00B27C7B">
      <w:rPr>
        <w:b/>
        <w:bCs/>
      </w:rPr>
      <w:fldChar w:fldCharType="separate"/>
    </w:r>
    <w:r w:rsidRPr="00145306">
      <w:rPr>
        <w:b/>
        <w:bCs/>
      </w:rPr>
      <w:t>5</w:t>
    </w:r>
    <w:r w:rsidRPr="00B27C7B">
      <w:rPr>
        <w:b/>
        <w:bCs/>
      </w:rPr>
      <w:fldChar w:fldCharType="end"/>
    </w:r>
  </w:p>
  <w:p w14:paraId="1CAD8CFA" w14:textId="77777777" w:rsidR="00BE6D0E" w:rsidRPr="00B27C7B" w:rsidRDefault="00BE6D0E" w:rsidP="00F1627E">
    <w:pPr>
      <w:pStyle w:val="PieddePage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4EEE" w14:textId="77777777" w:rsidR="00A828FC" w:rsidRDefault="00A828FC">
      <w:pPr>
        <w:spacing w:after="0" w:line="240" w:lineRule="auto"/>
      </w:pPr>
      <w:r>
        <w:separator/>
      </w:r>
    </w:p>
  </w:footnote>
  <w:footnote w:type="continuationSeparator" w:id="0">
    <w:p w14:paraId="5861D2F6" w14:textId="77777777" w:rsidR="00A828FC" w:rsidRDefault="00A828FC">
      <w:pPr>
        <w:spacing w:after="0" w:line="240" w:lineRule="auto"/>
      </w:pPr>
      <w:r>
        <w:continuationSeparator/>
      </w:r>
    </w:p>
  </w:footnote>
  <w:footnote w:id="1">
    <w:p w14:paraId="6302E5C7" w14:textId="77777777" w:rsidR="007E639E" w:rsidRDefault="007E639E" w:rsidP="007E639E">
      <w:pPr>
        <w:pStyle w:val="Footnote"/>
        <w:ind w:left="0" w:firstLine="0"/>
        <w:jc w:val="left"/>
        <w:rPr>
          <w:i w:val="0"/>
          <w:color w:val="auto"/>
          <w:sz w:val="14"/>
          <w:szCs w:val="14"/>
        </w:rPr>
      </w:pPr>
      <w:r>
        <w:rPr>
          <w:rStyle w:val="Appelnotedebasdep"/>
        </w:rPr>
        <w:footnoteRef/>
      </w:r>
      <w:r>
        <w:rPr>
          <w:i w:val="0"/>
          <w:color w:val="auto"/>
          <w:sz w:val="14"/>
          <w:szCs w:val="14"/>
        </w:rPr>
        <w:t xml:space="preserve"> Ne pas indiquer les centimes d’euros</w:t>
      </w:r>
    </w:p>
  </w:footnote>
  <w:footnote w:id="2">
    <w:p w14:paraId="7EDA154F" w14:textId="77777777" w:rsidR="005E17C2" w:rsidRDefault="005E17C2" w:rsidP="005E17C2">
      <w:pPr>
        <w:pStyle w:val="Footnote"/>
        <w:ind w:left="0" w:firstLine="0"/>
        <w:jc w:val="left"/>
        <w:rPr>
          <w:rFonts w:ascii="Liberation Sans" w:hAnsi="Liberation Sans"/>
          <w:i w:val="0"/>
          <w:color w:val="auto"/>
          <w:sz w:val="14"/>
          <w:szCs w:val="14"/>
        </w:rPr>
      </w:pPr>
      <w:r>
        <w:rPr>
          <w:rStyle w:val="Appelnotedebasdep"/>
        </w:rPr>
        <w:footnoteRef/>
      </w:r>
      <w:r>
        <w:rPr>
          <w:rFonts w:ascii="Liberation Sans" w:hAnsi="Liberation Sans"/>
          <w:i w:val="0"/>
          <w:color w:val="auto"/>
          <w:sz w:val="14"/>
          <w:szCs w:val="14"/>
        </w:rPr>
        <w:t xml:space="preserve"> L’attention du demandeur est appelée sur le fait que les indications sur les financements demandés auprès d’autres financeurs publics valent déclaration sur l’honneur et tiennent lieu de justificatifs.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71FD" w14:textId="68CE8147" w:rsidR="00AB76F5" w:rsidRDefault="00941053">
    <w:pPr>
      <w:pStyle w:val="En-tte"/>
    </w:pPr>
    <w:r w:rsidRPr="00FA6E8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84944B5" wp14:editId="6B34EB99">
          <wp:simplePos x="0" y="0"/>
          <wp:positionH relativeFrom="column">
            <wp:posOffset>5637087</wp:posOffset>
          </wp:positionH>
          <wp:positionV relativeFrom="paragraph">
            <wp:posOffset>24199</wp:posOffset>
          </wp:positionV>
          <wp:extent cx="1032993" cy="609600"/>
          <wp:effectExtent l="0" t="0" r="0" b="0"/>
          <wp:wrapNone/>
          <wp:docPr id="1620986891" name="Image 1620986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993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E8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0B6AA06" wp14:editId="32AE238F">
          <wp:simplePos x="0" y="0"/>
          <wp:positionH relativeFrom="column">
            <wp:posOffset>121920</wp:posOffset>
          </wp:positionH>
          <wp:positionV relativeFrom="paragraph">
            <wp:posOffset>-100512</wp:posOffset>
          </wp:positionV>
          <wp:extent cx="923689" cy="835986"/>
          <wp:effectExtent l="0" t="0" r="0" b="0"/>
          <wp:wrapTight wrapText="bothSides">
            <wp:wrapPolygon edited="0">
              <wp:start x="1337" y="1477"/>
              <wp:lineTo x="1783" y="19204"/>
              <wp:lineTo x="9359" y="19204"/>
              <wp:lineTo x="11142" y="18219"/>
              <wp:lineTo x="17827" y="11818"/>
              <wp:lineTo x="17381" y="10340"/>
              <wp:lineTo x="19609" y="7878"/>
              <wp:lineTo x="18272" y="6401"/>
              <wp:lineTo x="9805" y="1477"/>
              <wp:lineTo x="1337" y="1477"/>
            </wp:wrapPolygon>
          </wp:wrapTight>
          <wp:docPr id="337350136" name="Image 337350136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689" cy="835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309"/>
    <w:multiLevelType w:val="hybridMultilevel"/>
    <w:tmpl w:val="CF6E30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8C1"/>
    <w:multiLevelType w:val="hybridMultilevel"/>
    <w:tmpl w:val="5224C406"/>
    <w:lvl w:ilvl="0" w:tplc="6B9EF51A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50C7"/>
    <w:multiLevelType w:val="hybridMultilevel"/>
    <w:tmpl w:val="38B28C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5427"/>
    <w:multiLevelType w:val="hybridMultilevel"/>
    <w:tmpl w:val="C0702944"/>
    <w:lvl w:ilvl="0" w:tplc="A9F81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763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03BAB"/>
    <w:multiLevelType w:val="hybridMultilevel"/>
    <w:tmpl w:val="83D033E0"/>
    <w:lvl w:ilvl="0" w:tplc="44746AFC">
      <w:start w:val="2"/>
      <w:numFmt w:val="upperRoman"/>
      <w:lvlText w:val="%1."/>
      <w:lvlJc w:val="righ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356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314F38"/>
    <w:multiLevelType w:val="hybridMultilevel"/>
    <w:tmpl w:val="5E16DD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0BA1"/>
    <w:multiLevelType w:val="hybridMultilevel"/>
    <w:tmpl w:val="C14C2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11DD5"/>
    <w:multiLevelType w:val="hybridMultilevel"/>
    <w:tmpl w:val="7F7EA1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E6D09"/>
    <w:multiLevelType w:val="multilevel"/>
    <w:tmpl w:val="196E1A5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93949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AA7705"/>
    <w:multiLevelType w:val="hybridMultilevel"/>
    <w:tmpl w:val="5E16DD0A"/>
    <w:lvl w:ilvl="0" w:tplc="861097DC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85FC1"/>
    <w:multiLevelType w:val="hybridMultilevel"/>
    <w:tmpl w:val="71506BE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01B57"/>
    <w:multiLevelType w:val="hybridMultilevel"/>
    <w:tmpl w:val="08B080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86059"/>
    <w:multiLevelType w:val="hybridMultilevel"/>
    <w:tmpl w:val="24924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F3746"/>
    <w:multiLevelType w:val="hybridMultilevel"/>
    <w:tmpl w:val="D86C2900"/>
    <w:lvl w:ilvl="0" w:tplc="66DA568E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C721A"/>
    <w:multiLevelType w:val="hybridMultilevel"/>
    <w:tmpl w:val="6BFE5B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901D9"/>
    <w:multiLevelType w:val="hybridMultilevel"/>
    <w:tmpl w:val="71506BE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4090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B17D77"/>
    <w:multiLevelType w:val="multilevel"/>
    <w:tmpl w:val="86AAC8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C331030"/>
    <w:multiLevelType w:val="hybridMultilevel"/>
    <w:tmpl w:val="E918B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8029">
    <w:abstractNumId w:val="8"/>
  </w:num>
  <w:num w:numId="2" w16cid:durableId="373849795">
    <w:abstractNumId w:val="0"/>
  </w:num>
  <w:num w:numId="3" w16cid:durableId="1343046740">
    <w:abstractNumId w:val="9"/>
  </w:num>
  <w:num w:numId="4" w16cid:durableId="2076392954">
    <w:abstractNumId w:val="12"/>
  </w:num>
  <w:num w:numId="5" w16cid:durableId="1614550694">
    <w:abstractNumId w:val="3"/>
  </w:num>
  <w:num w:numId="6" w16cid:durableId="452794319">
    <w:abstractNumId w:val="17"/>
  </w:num>
  <w:num w:numId="7" w16cid:durableId="971641106">
    <w:abstractNumId w:val="13"/>
  </w:num>
  <w:num w:numId="8" w16cid:durableId="1906408692">
    <w:abstractNumId w:val="15"/>
  </w:num>
  <w:num w:numId="9" w16cid:durableId="103572825">
    <w:abstractNumId w:val="14"/>
  </w:num>
  <w:num w:numId="10" w16cid:durableId="1485509310">
    <w:abstractNumId w:val="16"/>
  </w:num>
  <w:num w:numId="11" w16cid:durableId="84965320">
    <w:abstractNumId w:val="18"/>
  </w:num>
  <w:num w:numId="12" w16cid:durableId="1819035992">
    <w:abstractNumId w:val="7"/>
  </w:num>
  <w:num w:numId="13" w16cid:durableId="1387410087">
    <w:abstractNumId w:val="4"/>
  </w:num>
  <w:num w:numId="14" w16cid:durableId="478036880">
    <w:abstractNumId w:val="2"/>
  </w:num>
  <w:num w:numId="15" w16cid:durableId="1884900340">
    <w:abstractNumId w:val="6"/>
  </w:num>
  <w:num w:numId="16" w16cid:durableId="1982272662">
    <w:abstractNumId w:val="21"/>
  </w:num>
  <w:num w:numId="17" w16cid:durableId="784428814">
    <w:abstractNumId w:val="1"/>
  </w:num>
  <w:num w:numId="18" w16cid:durableId="1576552366">
    <w:abstractNumId w:val="5"/>
  </w:num>
  <w:num w:numId="19" w16cid:durableId="1656757701">
    <w:abstractNumId w:val="10"/>
  </w:num>
  <w:num w:numId="20" w16cid:durableId="955209833">
    <w:abstractNumId w:val="19"/>
  </w:num>
  <w:num w:numId="21" w16cid:durableId="2146314291">
    <w:abstractNumId w:val="20"/>
  </w:num>
  <w:num w:numId="22" w16cid:durableId="1323390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F1"/>
    <w:rsid w:val="00034C4B"/>
    <w:rsid w:val="00073B56"/>
    <w:rsid w:val="00131697"/>
    <w:rsid w:val="002245F6"/>
    <w:rsid w:val="002E5E2A"/>
    <w:rsid w:val="003922A4"/>
    <w:rsid w:val="003C729B"/>
    <w:rsid w:val="004439FC"/>
    <w:rsid w:val="00491048"/>
    <w:rsid w:val="004B7915"/>
    <w:rsid w:val="005356B1"/>
    <w:rsid w:val="005407E4"/>
    <w:rsid w:val="005E17C2"/>
    <w:rsid w:val="006E2098"/>
    <w:rsid w:val="007E639E"/>
    <w:rsid w:val="00941053"/>
    <w:rsid w:val="009815F1"/>
    <w:rsid w:val="009A63DB"/>
    <w:rsid w:val="009E0599"/>
    <w:rsid w:val="00A22AA1"/>
    <w:rsid w:val="00A57855"/>
    <w:rsid w:val="00A754EF"/>
    <w:rsid w:val="00A828FC"/>
    <w:rsid w:val="00AB76F5"/>
    <w:rsid w:val="00AC010D"/>
    <w:rsid w:val="00AC565D"/>
    <w:rsid w:val="00B24110"/>
    <w:rsid w:val="00B71B1D"/>
    <w:rsid w:val="00BE6D0E"/>
    <w:rsid w:val="00C55A21"/>
    <w:rsid w:val="00C925D8"/>
    <w:rsid w:val="00D47385"/>
    <w:rsid w:val="00D80427"/>
    <w:rsid w:val="00DA4A75"/>
    <w:rsid w:val="00DC4842"/>
    <w:rsid w:val="00E64119"/>
    <w:rsid w:val="00F1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5D6B"/>
  <w15:chartTrackingRefBased/>
  <w15:docId w15:val="{63759F67-BB47-4A76-B2E2-3020D5ED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7E4"/>
  </w:style>
  <w:style w:type="paragraph" w:styleId="Titre1">
    <w:name w:val="heading 1"/>
    <w:basedOn w:val="Normal"/>
    <w:next w:val="Normal"/>
    <w:link w:val="Titre1Car"/>
    <w:uiPriority w:val="9"/>
    <w:qFormat/>
    <w:rsid w:val="005407E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7E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7E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7E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7E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7E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7E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7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7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07E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Corpsdetexte">
    <w:name w:val="Body Text"/>
    <w:basedOn w:val="Normal"/>
    <w:link w:val="CorpsdetexteCar"/>
    <w:uiPriority w:val="1"/>
    <w:rsid w:val="009815F1"/>
  </w:style>
  <w:style w:type="character" w:customStyle="1" w:styleId="CorpsdetexteCar">
    <w:name w:val="Corps de texte Car"/>
    <w:basedOn w:val="Policepardfaut"/>
    <w:link w:val="Corpsdetexte"/>
    <w:uiPriority w:val="1"/>
    <w:rsid w:val="009815F1"/>
    <w:rPr>
      <w:rFonts w:eastAsiaTheme="minorEastAsia"/>
      <w:kern w:val="0"/>
      <w:sz w:val="20"/>
      <w:szCs w:val="20"/>
      <w14:ligatures w14:val="none"/>
    </w:rPr>
  </w:style>
  <w:style w:type="paragraph" w:styleId="Paragraphedeliste">
    <w:name w:val="List Paragraph"/>
    <w:aliases w:val="lp1,Bullet Niv 1,Listes,Resume Title,§norme"/>
    <w:basedOn w:val="Normal"/>
    <w:link w:val="ParagraphedelisteCar"/>
    <w:uiPriority w:val="34"/>
    <w:qFormat/>
    <w:rsid w:val="009815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15F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815F1"/>
    <w:rPr>
      <w:rFonts w:eastAsiaTheme="minorEastAsia"/>
      <w:kern w:val="0"/>
      <w:sz w:val="20"/>
      <w:szCs w:val="20"/>
      <w14:ligatures w14:val="none"/>
    </w:rPr>
  </w:style>
  <w:style w:type="paragraph" w:customStyle="1" w:styleId="PieddePage2">
    <w:name w:val="Pied de Page 2"/>
    <w:basedOn w:val="Normal"/>
    <w:next w:val="Corpsdetexte"/>
    <w:link w:val="PieddePage2Car"/>
    <w:rsid w:val="009815F1"/>
    <w:pPr>
      <w:spacing w:line="161" w:lineRule="exact"/>
    </w:pPr>
    <w:rPr>
      <w:color w:val="939598"/>
      <w:sz w:val="14"/>
    </w:rPr>
  </w:style>
  <w:style w:type="character" w:customStyle="1" w:styleId="PieddePage2Car">
    <w:name w:val="Pied de Page 2 Car"/>
    <w:basedOn w:val="Policepardfaut"/>
    <w:link w:val="PieddePage2"/>
    <w:rsid w:val="009815F1"/>
    <w:rPr>
      <w:rFonts w:eastAsiaTheme="minorEastAsia"/>
      <w:color w:val="939598"/>
      <w:kern w:val="0"/>
      <w:sz w:val="14"/>
      <w:szCs w:val="20"/>
      <w14:ligatures w14:val="none"/>
    </w:rPr>
  </w:style>
  <w:style w:type="character" w:styleId="lev">
    <w:name w:val="Strong"/>
    <w:uiPriority w:val="22"/>
    <w:qFormat/>
    <w:rsid w:val="005407E4"/>
    <w:rPr>
      <w:b/>
      <w:bCs/>
    </w:rPr>
  </w:style>
  <w:style w:type="table" w:styleId="Grilledutableau">
    <w:name w:val="Table Grid"/>
    <w:basedOn w:val="TableauNormal"/>
    <w:uiPriority w:val="59"/>
    <w:rsid w:val="009815F1"/>
    <w:pPr>
      <w:spacing w:after="120" w:line="264" w:lineRule="auto"/>
    </w:pPr>
    <w:rPr>
      <w:rFonts w:ascii="Times New Roman" w:eastAsia="Times New Roman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p1 Car,Bullet Niv 1 Car,Listes Car,Resume Title Car,§norme Car"/>
    <w:basedOn w:val="Policepardfaut"/>
    <w:link w:val="Paragraphedeliste"/>
    <w:uiPriority w:val="34"/>
    <w:locked/>
    <w:rsid w:val="009815F1"/>
  </w:style>
  <w:style w:type="paragraph" w:styleId="Pieddepage">
    <w:name w:val="footer"/>
    <w:basedOn w:val="Normal"/>
    <w:link w:val="PieddepageCar"/>
    <w:uiPriority w:val="99"/>
    <w:unhideWhenUsed/>
    <w:rsid w:val="00AB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76F5"/>
    <w:rPr>
      <w:rFonts w:eastAsiaTheme="minorEastAsia"/>
      <w:kern w:val="0"/>
      <w:sz w:val="20"/>
      <w:szCs w:val="20"/>
      <w14:ligatures w14:val="none"/>
    </w:rPr>
  </w:style>
  <w:style w:type="paragraph" w:customStyle="1" w:styleId="TableContents">
    <w:name w:val="Table Contents"/>
    <w:basedOn w:val="Normal"/>
    <w:rsid w:val="007E639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Footnote">
    <w:name w:val="Footnote"/>
    <w:basedOn w:val="Normal"/>
    <w:rsid w:val="007E639E"/>
    <w:pPr>
      <w:suppressLineNumbers/>
      <w:suppressAutoHyphens/>
      <w:autoSpaceDN w:val="0"/>
      <w:spacing w:after="0" w:line="240" w:lineRule="auto"/>
      <w:ind w:left="339" w:hanging="339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7E639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910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04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491048"/>
    <w:rPr>
      <w:rFonts w:eastAsiaTheme="minorEastAsia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0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048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407E4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407E4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407E4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407E4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407E4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407E4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407E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407E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07E4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407E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407E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7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5407E4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5407E4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5407E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407E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407E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7E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7E4"/>
    <w:rPr>
      <w:color w:val="5B9BD5" w:themeColor="accent1"/>
      <w:sz w:val="24"/>
      <w:szCs w:val="24"/>
    </w:rPr>
  </w:style>
  <w:style w:type="character" w:styleId="Accentuationlgre">
    <w:name w:val="Subtle Emphasis"/>
    <w:uiPriority w:val="19"/>
    <w:qFormat/>
    <w:rsid w:val="005407E4"/>
    <w:rPr>
      <w:i/>
      <w:iCs/>
      <w:color w:val="1F4D78" w:themeColor="accent1" w:themeShade="7F"/>
    </w:rPr>
  </w:style>
  <w:style w:type="character" w:styleId="Accentuationintense">
    <w:name w:val="Intense Emphasis"/>
    <w:uiPriority w:val="21"/>
    <w:qFormat/>
    <w:rsid w:val="005407E4"/>
    <w:rPr>
      <w:b/>
      <w:bCs/>
      <w:caps/>
      <w:color w:val="1F4D78" w:themeColor="accent1" w:themeShade="7F"/>
      <w:spacing w:val="10"/>
    </w:rPr>
  </w:style>
  <w:style w:type="character" w:styleId="Rfrencelgre">
    <w:name w:val="Subtle Reference"/>
    <w:uiPriority w:val="31"/>
    <w:qFormat/>
    <w:rsid w:val="005407E4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5407E4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5407E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07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15BD59DCC1444B7664C99D8CCEBEF" ma:contentTypeVersion="4" ma:contentTypeDescription="Crée un document." ma:contentTypeScope="" ma:versionID="9e9c5fdcf50ffa72a41e5d2c7e4e03ae">
  <xsd:schema xmlns:xsd="http://www.w3.org/2001/XMLSchema" xmlns:xs="http://www.w3.org/2001/XMLSchema" xmlns:p="http://schemas.microsoft.com/office/2006/metadata/properties" xmlns:ns2="21e7e951-2763-4f8a-a6ee-87821388a75f" targetNamespace="http://schemas.microsoft.com/office/2006/metadata/properties" ma:root="true" ma:fieldsID="1a93ec0cdc11d825e7711162228e8d26" ns2:_="">
    <xsd:import namespace="21e7e951-2763-4f8a-a6ee-87821388a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7e951-2763-4f8a-a6ee-87821388a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F2B24-4CD0-4CC7-A4E2-1CED30065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FC110-332D-4C1F-B2C0-E0F8CC9EB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9705-C100-4F25-8E06-A7FDE3354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7e951-2763-4f8a-a6ee-87821388a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GUENON, Anabell (ARS-BFC/BFC/DIS)</dc:creator>
  <cp:keywords/>
  <dc:description/>
  <cp:lastModifiedBy>LUMIERE, Cécile (ARS-BFC/DIS)</cp:lastModifiedBy>
  <cp:revision>2</cp:revision>
  <dcterms:created xsi:type="dcterms:W3CDTF">2025-03-24T08:38:00Z</dcterms:created>
  <dcterms:modified xsi:type="dcterms:W3CDTF">2025-03-24T08:38:00Z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0x010100E7915BD59DCC1444B7664C99D8CCEBEF</vt:lpwstr>
  </property>
</Properties>
</file>