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D49" w:rsidRPr="00B1640D" w:rsidRDefault="00351D49" w:rsidP="00C51976">
      <w:pPr>
        <w:pStyle w:val="Corpsdetexte"/>
        <w:rPr>
          <w:rFonts w:ascii="Marianne" w:hAnsi="Marianne"/>
          <w:b/>
          <w:noProof/>
        </w:rPr>
        <w:sectPr w:rsidR="00351D49" w:rsidRPr="00B1640D" w:rsidSect="00C51976">
          <w:headerReference w:type="default" r:id="rId8"/>
          <w:footerReference w:type="default" r:id="rId9"/>
          <w:type w:val="continuous"/>
          <w:pgSz w:w="11910" w:h="16840"/>
          <w:pgMar w:top="709" w:right="964" w:bottom="964" w:left="964" w:header="737" w:footer="227" w:gutter="0"/>
          <w:cols w:space="720"/>
          <w:docGrid w:linePitch="272"/>
        </w:sectPr>
      </w:pPr>
    </w:p>
    <w:p w:rsidR="0079276E" w:rsidRPr="00B1640D" w:rsidRDefault="0079276E" w:rsidP="00C51976">
      <w:pPr>
        <w:pStyle w:val="Corpsdetexte"/>
        <w:rPr>
          <w:rFonts w:ascii="Marianne" w:hAnsi="Marianne"/>
          <w:noProof/>
        </w:rPr>
      </w:pPr>
    </w:p>
    <w:p w:rsidR="0079276E" w:rsidRPr="00B1640D" w:rsidRDefault="0079276E" w:rsidP="00AD781B">
      <w:pPr>
        <w:pStyle w:val="Corpsdetexte"/>
        <w:ind w:left="128"/>
        <w:rPr>
          <w:rFonts w:ascii="Marianne" w:hAnsi="Marianne"/>
        </w:rPr>
      </w:pPr>
    </w:p>
    <w:p w:rsidR="00223725" w:rsidRPr="00B1640D" w:rsidRDefault="00223725" w:rsidP="00223725">
      <w:pPr>
        <w:pStyle w:val="Corpsdetexte"/>
        <w:rPr>
          <w:rFonts w:ascii="Marianne" w:hAnsi="Marianne"/>
        </w:rPr>
      </w:pPr>
    </w:p>
    <w:p w:rsidR="00CD5E65" w:rsidRPr="00B1640D" w:rsidRDefault="00965B19" w:rsidP="00AD781B">
      <w:pPr>
        <w:pStyle w:val="Titre1"/>
        <w:rPr>
          <w:rFonts w:ascii="Marianne" w:hAnsi="Marianne"/>
        </w:rPr>
      </w:pPr>
      <w:r w:rsidRPr="00B1640D">
        <w:rPr>
          <w:rFonts w:ascii="Marianne" w:hAnsi="Marianne"/>
        </w:rPr>
        <w:t>COMMUNIQUE DE PRESSE</w:t>
      </w:r>
    </w:p>
    <w:p w:rsidR="000924D0" w:rsidRPr="00B1640D" w:rsidRDefault="000924D0">
      <w:pPr>
        <w:pStyle w:val="Corpsdetexte"/>
        <w:rPr>
          <w:rFonts w:ascii="Marianne" w:hAnsi="Marianne"/>
          <w:b/>
        </w:rPr>
      </w:pPr>
    </w:p>
    <w:p w:rsidR="000924D0" w:rsidRDefault="00EF0FB5" w:rsidP="00336930">
      <w:pPr>
        <w:pStyle w:val="Date20"/>
        <w:rPr>
          <w:rFonts w:ascii="Marianne" w:hAnsi="Marianne"/>
        </w:rPr>
      </w:pPr>
      <w:r w:rsidRPr="00B1640D">
        <w:rPr>
          <w:rFonts w:ascii="Marianne" w:hAnsi="Marianne"/>
        </w:rPr>
        <w:t>Dijon</w:t>
      </w:r>
      <w:r w:rsidR="00E65CA4" w:rsidRPr="00B1640D">
        <w:rPr>
          <w:rFonts w:ascii="Marianne" w:hAnsi="Marianne"/>
        </w:rPr>
        <w:t>,</w:t>
      </w:r>
      <w:r w:rsidRPr="00B1640D">
        <w:rPr>
          <w:rFonts w:ascii="Marianne" w:hAnsi="Marianne"/>
        </w:rPr>
        <w:t xml:space="preserve"> </w:t>
      </w:r>
      <w:r w:rsidR="00F015CE">
        <w:rPr>
          <w:rFonts w:ascii="Marianne" w:hAnsi="Marianne"/>
        </w:rPr>
        <w:t xml:space="preserve">le </w:t>
      </w:r>
      <w:r w:rsidR="00EF45BB">
        <w:rPr>
          <w:rFonts w:ascii="Marianne" w:hAnsi="Marianne"/>
        </w:rPr>
        <w:t>22 février 2</w:t>
      </w:r>
      <w:r w:rsidR="00136AAB">
        <w:rPr>
          <w:rFonts w:ascii="Marianne" w:hAnsi="Marianne"/>
        </w:rPr>
        <w:t>023</w:t>
      </w:r>
    </w:p>
    <w:p w:rsidR="00AD781B" w:rsidRPr="00AD781B" w:rsidRDefault="00AD781B" w:rsidP="00AD781B">
      <w:pPr>
        <w:pStyle w:val="Corpsdetexte"/>
      </w:pPr>
    </w:p>
    <w:p w:rsidR="00223725" w:rsidRPr="00B1640D" w:rsidRDefault="00223725" w:rsidP="003C738C">
      <w:pPr>
        <w:pStyle w:val="Titre1demapage"/>
        <w:spacing w:line="276" w:lineRule="auto"/>
        <w:rPr>
          <w:rFonts w:ascii="Marianne" w:hAnsi="Marianne"/>
          <w:sz w:val="24"/>
          <w:szCs w:val="24"/>
        </w:rPr>
      </w:pPr>
    </w:p>
    <w:p w:rsidR="00957072" w:rsidRDefault="00EF45BB" w:rsidP="00DB1E91">
      <w:pPr>
        <w:pStyle w:val="Corpsdetexte"/>
        <w:jc w:val="both"/>
        <w:rPr>
          <w:rFonts w:ascii="Marianne" w:hAnsi="Marianne"/>
          <w:sz w:val="32"/>
          <w:szCs w:val="32"/>
        </w:rPr>
      </w:pPr>
      <w:r>
        <w:rPr>
          <w:rFonts w:ascii="Marianne" w:hAnsi="Marianne"/>
          <w:sz w:val="32"/>
          <w:szCs w:val="32"/>
        </w:rPr>
        <w:t>Mettre le numérique au service de la santé</w:t>
      </w:r>
      <w:r>
        <w:rPr>
          <w:rFonts w:ascii="Calibri" w:hAnsi="Calibri" w:cs="Calibri"/>
          <w:sz w:val="32"/>
          <w:szCs w:val="32"/>
        </w:rPr>
        <w:t> </w:t>
      </w:r>
      <w:r>
        <w:rPr>
          <w:rFonts w:ascii="Marianne" w:hAnsi="Marianne"/>
          <w:sz w:val="32"/>
          <w:szCs w:val="32"/>
        </w:rPr>
        <w:t xml:space="preserve">: </w:t>
      </w:r>
      <w:r w:rsidR="000E55A2">
        <w:rPr>
          <w:rFonts w:ascii="Marianne" w:hAnsi="Marianne"/>
          <w:sz w:val="32"/>
          <w:szCs w:val="32"/>
        </w:rPr>
        <w:t xml:space="preserve">La Bourgogne-Franche-Comté a une longueur d’avance </w:t>
      </w:r>
    </w:p>
    <w:p w:rsidR="000E55A2" w:rsidRDefault="000E55A2" w:rsidP="00DB1E91">
      <w:pPr>
        <w:pStyle w:val="Corpsdetexte"/>
        <w:jc w:val="both"/>
        <w:rPr>
          <w:rFonts w:ascii="Marianne" w:hAnsi="Marianne"/>
          <w:sz w:val="32"/>
          <w:szCs w:val="32"/>
        </w:rPr>
      </w:pPr>
    </w:p>
    <w:p w:rsidR="00EF45BB" w:rsidRDefault="00F97003" w:rsidP="00DB1E91">
      <w:pPr>
        <w:pStyle w:val="Corpsdetexte"/>
        <w:jc w:val="both"/>
        <w:rPr>
          <w:rFonts w:ascii="Marianne" w:hAnsi="Marianne"/>
          <w:b/>
        </w:rPr>
      </w:pPr>
      <w:r>
        <w:rPr>
          <w:rFonts w:ascii="Marianne" w:hAnsi="Marianne"/>
          <w:b/>
        </w:rPr>
        <w:t>Plus de 300</w:t>
      </w:r>
      <w:r w:rsidR="00EF45BB" w:rsidRPr="00EF45BB">
        <w:rPr>
          <w:rFonts w:ascii="Marianne" w:hAnsi="Marianne"/>
          <w:b/>
        </w:rPr>
        <w:t xml:space="preserve"> acteurs de la santé de Bourgogne-Franche-Comté se sont réunis ce mercredi 22 février 2023 à Dijon pour partager la feuille de route du numérique en santé 2023-2027. </w:t>
      </w:r>
      <w:r w:rsidR="000E55A2">
        <w:rPr>
          <w:rFonts w:ascii="Marianne" w:hAnsi="Marianne"/>
          <w:b/>
        </w:rPr>
        <w:t>La région présente plusieurs atouts.</w:t>
      </w:r>
    </w:p>
    <w:p w:rsidR="00AD781B" w:rsidRDefault="00AD781B" w:rsidP="00EF45BB">
      <w:pPr>
        <w:jc w:val="both"/>
        <w:rPr>
          <w:rFonts w:ascii="Marianne" w:hAnsi="Marianne"/>
          <w:sz w:val="32"/>
          <w:szCs w:val="32"/>
        </w:rPr>
      </w:pPr>
    </w:p>
    <w:p w:rsidR="00EF45BB" w:rsidRDefault="00EF45BB" w:rsidP="00EF45BB">
      <w:pPr>
        <w:jc w:val="both"/>
        <w:rPr>
          <w:rFonts w:ascii="Marianne" w:hAnsi="Marianne"/>
        </w:rPr>
      </w:pPr>
      <w:r w:rsidRPr="00EF45BB">
        <w:rPr>
          <w:rFonts w:ascii="Marianne" w:hAnsi="Marianne"/>
        </w:rPr>
        <w:t>Développer la prévention</w:t>
      </w:r>
      <w:r w:rsidR="000E55A2">
        <w:rPr>
          <w:rFonts w:ascii="Marianne" w:hAnsi="Marianne"/>
        </w:rPr>
        <w:t xml:space="preserve">, </w:t>
      </w:r>
      <w:r w:rsidRPr="00EF45BB">
        <w:rPr>
          <w:rFonts w:ascii="Marianne" w:hAnsi="Marianne"/>
        </w:rPr>
        <w:t>permettre de dégager du temps pour les professionnels</w:t>
      </w:r>
      <w:r w:rsidR="000E55A2">
        <w:rPr>
          <w:rFonts w:ascii="Calibri" w:hAnsi="Calibri" w:cs="Calibri"/>
        </w:rPr>
        <w:t xml:space="preserve">, </w:t>
      </w:r>
      <w:r w:rsidRPr="00EF45BB">
        <w:rPr>
          <w:rFonts w:ascii="Marianne" w:hAnsi="Marianne"/>
        </w:rPr>
        <w:t>améliorer l’accès à la santé</w:t>
      </w:r>
      <w:r w:rsidR="000E55A2">
        <w:rPr>
          <w:rFonts w:ascii="Calibri" w:hAnsi="Calibri" w:cs="Calibri"/>
        </w:rPr>
        <w:t xml:space="preserve">, </w:t>
      </w:r>
      <w:r w:rsidRPr="00EF45BB">
        <w:rPr>
          <w:rFonts w:ascii="Marianne" w:hAnsi="Marianne"/>
        </w:rPr>
        <w:t>garantir la cybersécurité</w:t>
      </w:r>
      <w:r w:rsidRPr="00EF45BB">
        <w:rPr>
          <w:rFonts w:ascii="Calibri" w:hAnsi="Calibri" w:cs="Calibri"/>
        </w:rPr>
        <w:t> </w:t>
      </w:r>
      <w:r w:rsidRPr="00EF45BB">
        <w:rPr>
          <w:rFonts w:ascii="Marianne" w:hAnsi="Marianne"/>
        </w:rPr>
        <w:t xml:space="preserve">: autant </w:t>
      </w:r>
      <w:r w:rsidR="000E55A2">
        <w:rPr>
          <w:rFonts w:ascii="Marianne" w:hAnsi="Marianne"/>
        </w:rPr>
        <w:t>d’ambitions</w:t>
      </w:r>
      <w:r w:rsidRPr="00EF45BB">
        <w:rPr>
          <w:rFonts w:ascii="Marianne" w:hAnsi="Marianne"/>
        </w:rPr>
        <w:t xml:space="preserve"> de la feuille de route du numérique en santé 2023-2027.</w:t>
      </w:r>
    </w:p>
    <w:p w:rsidR="00EF45BB" w:rsidRPr="000E55A2" w:rsidRDefault="00EF45BB" w:rsidP="00EF45BB">
      <w:pPr>
        <w:jc w:val="both"/>
        <w:rPr>
          <w:rFonts w:ascii="Marianne" w:hAnsi="Marianne" w:cs="Calibri"/>
        </w:rPr>
      </w:pPr>
      <w:r>
        <w:rPr>
          <w:rFonts w:ascii="Marianne" w:hAnsi="Marianne"/>
        </w:rPr>
        <w:t>Cette stratégie nationale déployée par la Délégation du Numérique en Santé</w:t>
      </w:r>
      <w:r w:rsidR="005E2F48">
        <w:rPr>
          <w:rFonts w:ascii="Marianne" w:hAnsi="Marianne"/>
        </w:rPr>
        <w:t xml:space="preserve"> (DNS)</w:t>
      </w:r>
      <w:r>
        <w:rPr>
          <w:rFonts w:ascii="Marianne" w:hAnsi="Marianne"/>
        </w:rPr>
        <w:t xml:space="preserve"> est proposée à la concertation publique au cours d’un tour de France des régions qui a fait étape en Bourgogne-Franche-Comté</w:t>
      </w:r>
      <w:r>
        <w:rPr>
          <w:rFonts w:ascii="Calibri" w:hAnsi="Calibri" w:cs="Calibri"/>
        </w:rPr>
        <w:t xml:space="preserve"> </w:t>
      </w:r>
      <w:r w:rsidRPr="000E55A2">
        <w:rPr>
          <w:rFonts w:ascii="Marianne" w:hAnsi="Marianne" w:cs="Calibri"/>
        </w:rPr>
        <w:t>ce 22 février 2023.</w:t>
      </w:r>
    </w:p>
    <w:p w:rsidR="00EF45BB" w:rsidRDefault="00EF45BB" w:rsidP="00EF45BB">
      <w:pPr>
        <w:jc w:val="both"/>
        <w:rPr>
          <w:rFonts w:ascii="Marianne" w:hAnsi="Marianne"/>
        </w:rPr>
      </w:pPr>
      <w:r>
        <w:rPr>
          <w:rFonts w:ascii="Marianne" w:hAnsi="Marianne"/>
        </w:rPr>
        <w:t>Professionnels de ville, des établissements de santé, du secteur médico-social</w:t>
      </w:r>
      <w:r>
        <w:rPr>
          <w:rFonts w:ascii="Calibri" w:hAnsi="Calibri" w:cs="Calibri"/>
        </w:rPr>
        <w:t> </w:t>
      </w:r>
      <w:r>
        <w:rPr>
          <w:rFonts w:ascii="Marianne" w:hAnsi="Marianne"/>
        </w:rPr>
        <w:t xml:space="preserve">: </w:t>
      </w:r>
      <w:r w:rsidR="00F97003">
        <w:rPr>
          <w:rFonts w:ascii="Marianne" w:hAnsi="Marianne"/>
        </w:rPr>
        <w:t>plus de 300</w:t>
      </w:r>
      <w:r>
        <w:rPr>
          <w:rFonts w:ascii="Marianne" w:hAnsi="Marianne"/>
        </w:rPr>
        <w:t xml:space="preserve"> participants ont pris part</w:t>
      </w:r>
      <w:r w:rsidR="00C51976">
        <w:rPr>
          <w:rFonts w:ascii="Marianne" w:hAnsi="Marianne"/>
        </w:rPr>
        <w:t>, en présentiel ou à distance,</w:t>
      </w:r>
      <w:r>
        <w:rPr>
          <w:rFonts w:ascii="Marianne" w:hAnsi="Marianne"/>
        </w:rPr>
        <w:t xml:space="preserve"> à ce temps fort organisé à la Cité internationale de la gastronomie et du vin de Dijon</w:t>
      </w:r>
      <w:r w:rsidR="00FF4660">
        <w:rPr>
          <w:rFonts w:ascii="Marianne" w:hAnsi="Marianne"/>
        </w:rPr>
        <w:t>,</w:t>
      </w:r>
      <w:r w:rsidR="005E2F48">
        <w:rPr>
          <w:rFonts w:ascii="Marianne" w:hAnsi="Marianne"/>
        </w:rPr>
        <w:t xml:space="preserve"> par l’Agence Régionale de Santé et le </w:t>
      </w:r>
      <w:r w:rsidR="000E55A2">
        <w:rPr>
          <w:rFonts w:ascii="Marianne" w:hAnsi="Marianne"/>
        </w:rPr>
        <w:t>G</w:t>
      </w:r>
      <w:r w:rsidR="005E2F48">
        <w:rPr>
          <w:rFonts w:ascii="Marianne" w:hAnsi="Marianne"/>
        </w:rPr>
        <w:t>roupement régional d’appui au développement de la e-santé (GRADeS BFC).</w:t>
      </w:r>
    </w:p>
    <w:p w:rsidR="00EF45BB" w:rsidRDefault="00EF45BB" w:rsidP="00EF45BB">
      <w:pPr>
        <w:jc w:val="both"/>
        <w:rPr>
          <w:rFonts w:ascii="Marianne" w:hAnsi="Marianne"/>
        </w:rPr>
      </w:pPr>
    </w:p>
    <w:p w:rsidR="00EF45BB" w:rsidRDefault="00EF45BB" w:rsidP="00EF45BB">
      <w:pPr>
        <w:jc w:val="both"/>
        <w:rPr>
          <w:rFonts w:ascii="Marianne" w:hAnsi="Marianne"/>
        </w:rPr>
      </w:pPr>
      <w:r>
        <w:rPr>
          <w:rFonts w:ascii="Marianne" w:hAnsi="Marianne"/>
        </w:rPr>
        <w:t>Un événement ouvert par le directeur général de l’ARS, Jean-Jacques Coiplet</w:t>
      </w:r>
      <w:r w:rsidR="00F97003">
        <w:rPr>
          <w:rFonts w:ascii="Marianne" w:hAnsi="Marianne"/>
        </w:rPr>
        <w:t xml:space="preserve"> </w:t>
      </w:r>
      <w:r w:rsidR="000E55A2">
        <w:rPr>
          <w:rFonts w:ascii="Marianne" w:hAnsi="Marianne"/>
        </w:rPr>
        <w:t>et par Rap</w:t>
      </w:r>
      <w:r w:rsidR="00C51976">
        <w:rPr>
          <w:rFonts w:ascii="Marianne" w:hAnsi="Marianne"/>
        </w:rPr>
        <w:t>haë</w:t>
      </w:r>
      <w:r w:rsidR="000E55A2">
        <w:rPr>
          <w:rFonts w:ascii="Marianne" w:hAnsi="Marianne"/>
        </w:rPr>
        <w:t>l Beaufret, co</w:t>
      </w:r>
      <w:r>
        <w:rPr>
          <w:rFonts w:ascii="Marianne" w:hAnsi="Marianne"/>
        </w:rPr>
        <w:t>-re</w:t>
      </w:r>
      <w:r w:rsidR="00AD781B">
        <w:rPr>
          <w:rFonts w:ascii="Marianne" w:hAnsi="Marianne"/>
        </w:rPr>
        <w:t>spo</w:t>
      </w:r>
      <w:r>
        <w:rPr>
          <w:rFonts w:ascii="Marianne" w:hAnsi="Marianne"/>
        </w:rPr>
        <w:t xml:space="preserve">nsable du numérique en santé à la </w:t>
      </w:r>
      <w:r w:rsidR="005E2F48">
        <w:rPr>
          <w:rFonts w:ascii="Marianne" w:hAnsi="Marianne"/>
        </w:rPr>
        <w:t>DNS</w:t>
      </w:r>
      <w:r>
        <w:rPr>
          <w:rFonts w:ascii="Marianne" w:hAnsi="Marianne"/>
        </w:rPr>
        <w:t>.</w:t>
      </w:r>
    </w:p>
    <w:p w:rsidR="00EF45BB" w:rsidRDefault="00EF45BB" w:rsidP="00EF45BB">
      <w:pPr>
        <w:jc w:val="both"/>
        <w:rPr>
          <w:rFonts w:ascii="Marianne" w:hAnsi="Marianne"/>
        </w:rPr>
      </w:pPr>
    </w:p>
    <w:p w:rsidR="007956B1" w:rsidRDefault="00803397" w:rsidP="00EF45BB">
      <w:pPr>
        <w:adjustRightInd w:val="0"/>
        <w:jc w:val="both"/>
        <w:rPr>
          <w:rFonts w:ascii="Marianne" w:hAnsi="Marianne"/>
          <w:b/>
        </w:rPr>
      </w:pPr>
      <w:r w:rsidRPr="000E55A2">
        <w:rPr>
          <w:rFonts w:ascii="Marianne" w:hAnsi="Marianne"/>
          <w:b/>
        </w:rPr>
        <w:t>Comment le numérique peut «</w:t>
      </w:r>
      <w:r w:rsidRPr="000E55A2">
        <w:rPr>
          <w:rFonts w:ascii="Calibri" w:hAnsi="Calibri" w:cs="Calibri"/>
          <w:b/>
        </w:rPr>
        <w:t> </w:t>
      </w:r>
      <w:r w:rsidRPr="000E55A2">
        <w:rPr>
          <w:rFonts w:ascii="Marianne" w:hAnsi="Marianne"/>
          <w:b/>
        </w:rPr>
        <w:t>rendre chacun acteur de sa santé</w:t>
      </w:r>
      <w:r w:rsidRPr="000E55A2">
        <w:rPr>
          <w:rFonts w:ascii="Calibri" w:hAnsi="Calibri" w:cs="Calibri"/>
          <w:b/>
        </w:rPr>
        <w:t> </w:t>
      </w:r>
      <w:r w:rsidRPr="000E55A2">
        <w:rPr>
          <w:rFonts w:ascii="Marianne" w:hAnsi="Marianne" w:cs="Marianne"/>
          <w:b/>
        </w:rPr>
        <w:t>»</w:t>
      </w:r>
      <w:r w:rsidRPr="000E55A2">
        <w:rPr>
          <w:rFonts w:ascii="Calibri" w:hAnsi="Calibri" w:cs="Calibri"/>
          <w:b/>
        </w:rPr>
        <w:t> </w:t>
      </w:r>
      <w:r w:rsidRPr="000E55A2">
        <w:rPr>
          <w:rFonts w:ascii="Marianne" w:hAnsi="Marianne"/>
          <w:b/>
        </w:rPr>
        <w:t xml:space="preserve">? </w:t>
      </w:r>
    </w:p>
    <w:p w:rsidR="00C51976" w:rsidRPr="000E55A2" w:rsidRDefault="00C51976" w:rsidP="00EF45BB">
      <w:pPr>
        <w:adjustRightInd w:val="0"/>
        <w:jc w:val="both"/>
        <w:rPr>
          <w:rFonts w:ascii="Marianne" w:hAnsi="Marianne"/>
          <w:b/>
        </w:rPr>
      </w:pPr>
    </w:p>
    <w:p w:rsidR="00803397" w:rsidRDefault="00803397" w:rsidP="00EF45BB">
      <w:pPr>
        <w:adjustRightInd w:val="0"/>
        <w:jc w:val="both"/>
        <w:rPr>
          <w:rFonts w:ascii="Marianne" w:hAnsi="Marianne"/>
        </w:rPr>
      </w:pPr>
      <w:r>
        <w:rPr>
          <w:rFonts w:ascii="Marianne" w:hAnsi="Marianne"/>
        </w:rPr>
        <w:t>C’est notamment l’objectif de «</w:t>
      </w:r>
      <w:r>
        <w:rPr>
          <w:rFonts w:ascii="Calibri" w:hAnsi="Calibri" w:cs="Calibri"/>
        </w:rPr>
        <w:t> </w:t>
      </w:r>
      <w:r>
        <w:rPr>
          <w:rFonts w:ascii="Marianne" w:hAnsi="Marianne"/>
        </w:rPr>
        <w:t>Mon espace santé</w:t>
      </w:r>
      <w:r>
        <w:rPr>
          <w:rFonts w:ascii="Calibri" w:hAnsi="Calibri" w:cs="Calibri"/>
        </w:rPr>
        <w:t> </w:t>
      </w:r>
      <w:r>
        <w:rPr>
          <w:rFonts w:ascii="Marianne" w:hAnsi="Marianne" w:cs="Marianne"/>
        </w:rPr>
        <w:t>»</w:t>
      </w:r>
      <w:r>
        <w:rPr>
          <w:rFonts w:ascii="Marianne" w:hAnsi="Marianne"/>
        </w:rPr>
        <w:t xml:space="preserve"> appelé à devenir un objet de </w:t>
      </w:r>
      <w:r w:rsidR="000D0587">
        <w:rPr>
          <w:rFonts w:ascii="Marianne" w:hAnsi="Marianne"/>
        </w:rPr>
        <w:t>la vie quotidienne des Fran</w:t>
      </w:r>
      <w:r w:rsidR="00AD781B">
        <w:rPr>
          <w:rFonts w:ascii="Marianne" w:hAnsi="Marianne"/>
        </w:rPr>
        <w:t>çais.</w:t>
      </w:r>
    </w:p>
    <w:p w:rsidR="00803397" w:rsidRPr="00AD781B" w:rsidRDefault="00803397" w:rsidP="00EF45BB">
      <w:pPr>
        <w:adjustRightInd w:val="0"/>
        <w:jc w:val="both"/>
        <w:rPr>
          <w:rFonts w:ascii="Marianne" w:hAnsi="Marianne" w:cs="Calibri"/>
        </w:rPr>
      </w:pPr>
      <w:r w:rsidRPr="00AD781B">
        <w:rPr>
          <w:rFonts w:ascii="Marianne" w:hAnsi="Marianne"/>
        </w:rPr>
        <w:t xml:space="preserve">Aujourd’hui, 98% des citoyens disposent de ce carnet </w:t>
      </w:r>
      <w:r w:rsidR="000D0587" w:rsidRPr="00AD781B">
        <w:rPr>
          <w:rFonts w:ascii="Marianne" w:hAnsi="Marianne"/>
        </w:rPr>
        <w:t>de santé numérique qui va intégrer une offre de prévention personnalisée</w:t>
      </w:r>
      <w:r w:rsidR="000D0587" w:rsidRPr="00AD781B">
        <w:rPr>
          <w:rFonts w:ascii="Calibri" w:hAnsi="Calibri" w:cs="Calibri"/>
        </w:rPr>
        <w:t> </w:t>
      </w:r>
      <w:r w:rsidR="000D0587" w:rsidRPr="00AD781B">
        <w:rPr>
          <w:rFonts w:ascii="Marianne" w:hAnsi="Marianne"/>
        </w:rPr>
        <w:t>(vaccins, soins dentaires</w:t>
      </w:r>
      <w:r w:rsidR="000D0587" w:rsidRPr="00AD781B">
        <w:rPr>
          <w:rFonts w:ascii="Calibri" w:hAnsi="Calibri" w:cs="Calibri"/>
        </w:rPr>
        <w:t> </w:t>
      </w:r>
      <w:r w:rsidR="000D0587" w:rsidRPr="00AD781B">
        <w:rPr>
          <w:rFonts w:ascii="Marianne" w:hAnsi="Marianne" w:cs="Calibri"/>
        </w:rPr>
        <w:t>…)</w:t>
      </w:r>
      <w:r w:rsidR="00AD781B" w:rsidRPr="00AD781B">
        <w:rPr>
          <w:rFonts w:ascii="Marianne" w:hAnsi="Marianne" w:cs="Calibri"/>
        </w:rPr>
        <w:t xml:space="preserve"> ou</w:t>
      </w:r>
      <w:r w:rsidR="000D0587" w:rsidRPr="00AD781B">
        <w:rPr>
          <w:rFonts w:ascii="Marianne" w:hAnsi="Marianne" w:cs="Calibri"/>
        </w:rPr>
        <w:t xml:space="preserve"> permettre de pr</w:t>
      </w:r>
      <w:r w:rsidR="000E55A2" w:rsidRPr="00AD781B">
        <w:rPr>
          <w:rFonts w:ascii="Marianne" w:hAnsi="Marianne" w:cs="Calibri"/>
        </w:rPr>
        <w:t>é</w:t>
      </w:r>
      <w:r w:rsidR="000D0587" w:rsidRPr="00AD781B">
        <w:rPr>
          <w:rFonts w:ascii="Marianne" w:hAnsi="Marianne" w:cs="Calibri"/>
        </w:rPr>
        <w:t>parer et suivre les bilans de santé aux âges clés</w:t>
      </w:r>
      <w:r w:rsidR="00AD781B" w:rsidRPr="00AD781B">
        <w:rPr>
          <w:rFonts w:ascii="Marianne" w:hAnsi="Marianne" w:cs="Calibri"/>
        </w:rPr>
        <w:t>.</w:t>
      </w:r>
    </w:p>
    <w:p w:rsidR="00607148" w:rsidRPr="00AD781B" w:rsidRDefault="00607148" w:rsidP="00EF45BB">
      <w:pPr>
        <w:adjustRightInd w:val="0"/>
        <w:jc w:val="both"/>
        <w:rPr>
          <w:rFonts w:ascii="Marianne" w:hAnsi="Marianne" w:cs="Calibri"/>
        </w:rPr>
      </w:pPr>
    </w:p>
    <w:p w:rsidR="00607148" w:rsidRDefault="00607148" w:rsidP="00EF45BB">
      <w:pPr>
        <w:adjustRightInd w:val="0"/>
        <w:jc w:val="both"/>
        <w:rPr>
          <w:rFonts w:ascii="Marianne" w:hAnsi="Marianne" w:cs="Calibri"/>
          <w:b/>
        </w:rPr>
      </w:pPr>
      <w:r w:rsidRPr="000E55A2">
        <w:rPr>
          <w:rFonts w:ascii="Marianne" w:hAnsi="Marianne" w:cs="Calibri"/>
          <w:b/>
        </w:rPr>
        <w:t>Comment le numérique peut «</w:t>
      </w:r>
      <w:r w:rsidRPr="000E55A2">
        <w:rPr>
          <w:rFonts w:ascii="Calibri" w:hAnsi="Calibri" w:cs="Calibri"/>
          <w:b/>
        </w:rPr>
        <w:t> </w:t>
      </w:r>
      <w:r w:rsidRPr="000E55A2">
        <w:rPr>
          <w:rFonts w:ascii="Marianne" w:hAnsi="Marianne" w:cs="Calibri"/>
          <w:b/>
        </w:rPr>
        <w:t>d</w:t>
      </w:r>
      <w:r w:rsidRPr="000E55A2">
        <w:rPr>
          <w:rFonts w:ascii="Marianne" w:hAnsi="Marianne" w:cs="Marianne"/>
          <w:b/>
        </w:rPr>
        <w:t>é</w:t>
      </w:r>
      <w:r w:rsidRPr="000E55A2">
        <w:rPr>
          <w:rFonts w:ascii="Marianne" w:hAnsi="Marianne" w:cs="Calibri"/>
          <w:b/>
        </w:rPr>
        <w:t>gager du temps pour tous les professionnels de santé et amélio</w:t>
      </w:r>
      <w:r w:rsidR="000E55A2">
        <w:rPr>
          <w:rFonts w:ascii="Marianne" w:hAnsi="Marianne" w:cs="Calibri"/>
          <w:b/>
        </w:rPr>
        <w:t>r</w:t>
      </w:r>
      <w:r w:rsidRPr="000E55A2">
        <w:rPr>
          <w:rFonts w:ascii="Marianne" w:hAnsi="Marianne" w:cs="Calibri"/>
          <w:b/>
        </w:rPr>
        <w:t>er la prise en charge des per</w:t>
      </w:r>
      <w:r w:rsidR="000E55A2">
        <w:rPr>
          <w:rFonts w:ascii="Marianne" w:hAnsi="Marianne" w:cs="Calibri"/>
          <w:b/>
        </w:rPr>
        <w:t>sonne</w:t>
      </w:r>
      <w:r w:rsidRPr="000E55A2">
        <w:rPr>
          <w:rFonts w:ascii="Marianne" w:hAnsi="Marianne" w:cs="Calibri"/>
          <w:b/>
        </w:rPr>
        <w:t>s</w:t>
      </w:r>
      <w:r w:rsidRPr="000E55A2">
        <w:rPr>
          <w:rFonts w:ascii="Calibri" w:hAnsi="Calibri" w:cs="Calibri"/>
          <w:b/>
        </w:rPr>
        <w:t> </w:t>
      </w:r>
      <w:r w:rsidRPr="000E55A2">
        <w:rPr>
          <w:rFonts w:ascii="Marianne" w:hAnsi="Marianne" w:cs="Marianne"/>
          <w:b/>
        </w:rPr>
        <w:t>»</w:t>
      </w:r>
      <w:r w:rsidRPr="000E55A2">
        <w:rPr>
          <w:rFonts w:ascii="Calibri" w:hAnsi="Calibri" w:cs="Calibri"/>
          <w:b/>
        </w:rPr>
        <w:t> </w:t>
      </w:r>
      <w:r w:rsidRPr="000E55A2">
        <w:rPr>
          <w:rFonts w:ascii="Marianne" w:hAnsi="Marianne" w:cs="Calibri"/>
          <w:b/>
        </w:rPr>
        <w:t xml:space="preserve">? </w:t>
      </w:r>
    </w:p>
    <w:p w:rsidR="00C51976" w:rsidRPr="000E55A2" w:rsidRDefault="00C51976" w:rsidP="00EF45BB">
      <w:pPr>
        <w:adjustRightInd w:val="0"/>
        <w:jc w:val="both"/>
        <w:rPr>
          <w:rFonts w:ascii="Marianne" w:hAnsi="Marianne" w:cs="Calibri"/>
          <w:b/>
        </w:rPr>
      </w:pPr>
    </w:p>
    <w:p w:rsidR="00607148" w:rsidRPr="000E55A2" w:rsidRDefault="00607148" w:rsidP="00EF45BB">
      <w:pPr>
        <w:adjustRightInd w:val="0"/>
        <w:jc w:val="both"/>
        <w:rPr>
          <w:rFonts w:ascii="Marianne" w:hAnsi="Marianne" w:cs="Calibri"/>
        </w:rPr>
      </w:pPr>
      <w:r w:rsidRPr="000E55A2">
        <w:rPr>
          <w:rFonts w:ascii="Marianne" w:hAnsi="Marianne" w:cs="Calibri"/>
        </w:rPr>
        <w:t xml:space="preserve">Il doit d’abord </w:t>
      </w:r>
      <w:r w:rsidR="006C5ABC">
        <w:rPr>
          <w:rFonts w:ascii="Marianne" w:hAnsi="Marianne" w:cs="Calibri"/>
        </w:rPr>
        <w:t>«</w:t>
      </w:r>
      <w:r w:rsidR="006C5ABC">
        <w:rPr>
          <w:rFonts w:ascii="Calibri" w:hAnsi="Calibri" w:cs="Calibri"/>
        </w:rPr>
        <w:t> </w:t>
      </w:r>
      <w:r w:rsidRPr="000E55A2">
        <w:rPr>
          <w:rFonts w:ascii="Marianne" w:hAnsi="Marianne" w:cs="Calibri"/>
        </w:rPr>
        <w:t>simplifier la vie des professionnels</w:t>
      </w:r>
      <w:r w:rsidR="006C5ABC">
        <w:rPr>
          <w:rFonts w:ascii="Calibri" w:hAnsi="Calibri" w:cs="Calibri"/>
        </w:rPr>
        <w:t> </w:t>
      </w:r>
      <w:r w:rsidR="006C5ABC">
        <w:rPr>
          <w:rFonts w:ascii="Marianne" w:hAnsi="Marianne" w:cs="Marianne"/>
        </w:rPr>
        <w:t>»</w:t>
      </w:r>
      <w:r w:rsidR="006C5ABC">
        <w:rPr>
          <w:rFonts w:ascii="Marianne" w:hAnsi="Marianne" w:cs="Calibri"/>
        </w:rPr>
        <w:t>,</w:t>
      </w:r>
      <w:r w:rsidRPr="000E55A2">
        <w:rPr>
          <w:rFonts w:ascii="Marianne" w:hAnsi="Marianne" w:cs="Calibri"/>
        </w:rPr>
        <w:t xml:space="preserve"> énonce la feuille de route</w:t>
      </w:r>
      <w:r w:rsidRPr="000E55A2">
        <w:rPr>
          <w:rFonts w:ascii="Calibri" w:hAnsi="Calibri" w:cs="Calibri"/>
        </w:rPr>
        <w:t> </w:t>
      </w:r>
      <w:r w:rsidRPr="000E55A2">
        <w:rPr>
          <w:rFonts w:ascii="Marianne" w:hAnsi="Marianne" w:cs="Calibri"/>
        </w:rPr>
        <w:t>: «</w:t>
      </w:r>
      <w:r w:rsidRPr="000E55A2">
        <w:rPr>
          <w:rFonts w:ascii="Calibri" w:hAnsi="Calibri" w:cs="Calibri"/>
        </w:rPr>
        <w:t> </w:t>
      </w:r>
      <w:r w:rsidRPr="000E55A2">
        <w:rPr>
          <w:rFonts w:ascii="Marianne" w:hAnsi="Marianne" w:cs="Calibri"/>
        </w:rPr>
        <w:t>un grand chantier est devant nous pour permettre aux acteurs de santé d’accéder à l’historique médical de leur patient, quel que soit leur lieu d’exercice</w:t>
      </w:r>
      <w:r w:rsidRPr="000E55A2">
        <w:rPr>
          <w:rFonts w:ascii="Calibri" w:hAnsi="Calibri" w:cs="Calibri"/>
        </w:rPr>
        <w:t> </w:t>
      </w:r>
      <w:r w:rsidRPr="000E55A2">
        <w:rPr>
          <w:rFonts w:ascii="Marianne" w:hAnsi="Marianne" w:cs="Marianne"/>
        </w:rPr>
        <w:t>»</w:t>
      </w:r>
      <w:r w:rsidRPr="000E55A2">
        <w:rPr>
          <w:rFonts w:ascii="Marianne" w:hAnsi="Marianne" w:cs="Calibri"/>
        </w:rPr>
        <w:t>.</w:t>
      </w:r>
    </w:p>
    <w:p w:rsidR="00607148" w:rsidRPr="000E55A2" w:rsidRDefault="00607148" w:rsidP="00EF45BB">
      <w:pPr>
        <w:adjustRightInd w:val="0"/>
        <w:jc w:val="both"/>
        <w:rPr>
          <w:rFonts w:ascii="Marianne" w:hAnsi="Marianne" w:cs="Calibri"/>
        </w:rPr>
      </w:pPr>
      <w:r w:rsidRPr="000E55A2">
        <w:rPr>
          <w:rFonts w:ascii="Marianne" w:hAnsi="Marianne" w:cs="Calibri"/>
        </w:rPr>
        <w:t>Logiciels métiers en</w:t>
      </w:r>
      <w:r w:rsidR="000E55A2" w:rsidRPr="000E55A2">
        <w:rPr>
          <w:rFonts w:ascii="Marianne" w:hAnsi="Marianne" w:cs="Calibri"/>
        </w:rPr>
        <w:t xml:space="preserve"> mobilité, messageries instanta</w:t>
      </w:r>
      <w:r w:rsidRPr="000E55A2">
        <w:rPr>
          <w:rFonts w:ascii="Marianne" w:hAnsi="Marianne" w:cs="Calibri"/>
        </w:rPr>
        <w:t>nées interopérables sont quelques</w:t>
      </w:r>
      <w:r w:rsidR="000E55A2" w:rsidRPr="000E55A2">
        <w:rPr>
          <w:rFonts w:ascii="Marianne" w:hAnsi="Marianne" w:cs="Calibri"/>
        </w:rPr>
        <w:t>-</w:t>
      </w:r>
      <w:r w:rsidRPr="000E55A2">
        <w:rPr>
          <w:rFonts w:ascii="Marianne" w:hAnsi="Marianne" w:cs="Calibri"/>
        </w:rPr>
        <w:t>unes des clés d’action</w:t>
      </w:r>
      <w:r w:rsidR="000E55A2" w:rsidRPr="000E55A2">
        <w:rPr>
          <w:rFonts w:ascii="Marianne" w:hAnsi="Marianne" w:cs="Calibri"/>
        </w:rPr>
        <w:t>,</w:t>
      </w:r>
      <w:r w:rsidRPr="000E55A2">
        <w:rPr>
          <w:rFonts w:ascii="Marianne" w:hAnsi="Marianne" w:cs="Calibri"/>
        </w:rPr>
        <w:t xml:space="preserve"> sans oublier l’accompagne</w:t>
      </w:r>
      <w:r w:rsidR="000E55A2" w:rsidRPr="000E55A2">
        <w:rPr>
          <w:rFonts w:ascii="Marianne" w:hAnsi="Marianne" w:cs="Calibri"/>
        </w:rPr>
        <w:t>m</w:t>
      </w:r>
      <w:r w:rsidRPr="000E55A2">
        <w:rPr>
          <w:rFonts w:ascii="Marianne" w:hAnsi="Marianne" w:cs="Calibri"/>
        </w:rPr>
        <w:t>ent de proximité et la formation des professionnels de santé, du médico-social et du social.</w:t>
      </w:r>
    </w:p>
    <w:p w:rsidR="00607148" w:rsidRDefault="00607148" w:rsidP="00EF45BB">
      <w:pPr>
        <w:adjustRightInd w:val="0"/>
        <w:jc w:val="both"/>
        <w:rPr>
          <w:rFonts w:ascii="Marianne" w:hAnsi="Marianne" w:cs="Calibri"/>
        </w:rPr>
      </w:pPr>
      <w:r w:rsidRPr="000E55A2">
        <w:rPr>
          <w:rFonts w:ascii="Marianne" w:hAnsi="Marianne" w:cs="Calibri"/>
        </w:rPr>
        <w:t xml:space="preserve">Dans le domaine des e-parcours, la </w:t>
      </w:r>
      <w:r w:rsidR="00AD781B">
        <w:rPr>
          <w:rFonts w:ascii="Marianne" w:hAnsi="Marianne" w:cs="Calibri"/>
        </w:rPr>
        <w:t>région s’illustre avec la plateforme eTICSS (voir aussi en encadré).</w:t>
      </w:r>
    </w:p>
    <w:p w:rsidR="00AD781B" w:rsidRPr="000E55A2" w:rsidRDefault="00AD781B" w:rsidP="00EF45BB">
      <w:pPr>
        <w:adjustRightInd w:val="0"/>
        <w:jc w:val="both"/>
        <w:rPr>
          <w:rFonts w:ascii="Marianne" w:hAnsi="Marianne" w:cs="Calibri"/>
        </w:rPr>
      </w:pPr>
    </w:p>
    <w:p w:rsidR="00607148" w:rsidRDefault="00607148" w:rsidP="00EF45BB">
      <w:pPr>
        <w:adjustRightInd w:val="0"/>
        <w:jc w:val="both"/>
        <w:rPr>
          <w:rFonts w:ascii="Marianne" w:hAnsi="Marianne" w:cs="Calibri"/>
          <w:b/>
        </w:rPr>
      </w:pPr>
      <w:r w:rsidRPr="00AD781B">
        <w:rPr>
          <w:rFonts w:ascii="Marianne" w:hAnsi="Marianne" w:cs="Calibri"/>
          <w:b/>
        </w:rPr>
        <w:lastRenderedPageBreak/>
        <w:t>Comment le numérique peut améliorer l’accès à la santé pour les personnes et les professionnels qui les orientent</w:t>
      </w:r>
      <w:r w:rsidRPr="00AD781B">
        <w:rPr>
          <w:rFonts w:ascii="Calibri" w:hAnsi="Calibri" w:cs="Calibri"/>
          <w:b/>
        </w:rPr>
        <w:t> </w:t>
      </w:r>
      <w:r w:rsidRPr="00AD781B">
        <w:rPr>
          <w:rFonts w:ascii="Marianne" w:hAnsi="Marianne" w:cs="Calibri"/>
          <w:b/>
        </w:rPr>
        <w:t xml:space="preserve">? </w:t>
      </w:r>
    </w:p>
    <w:p w:rsidR="00AD781B" w:rsidRPr="00AD781B" w:rsidRDefault="00AD781B" w:rsidP="00EF45BB">
      <w:pPr>
        <w:adjustRightInd w:val="0"/>
        <w:jc w:val="both"/>
        <w:rPr>
          <w:rFonts w:ascii="Marianne" w:hAnsi="Marianne" w:cs="Calibri"/>
          <w:b/>
        </w:rPr>
      </w:pPr>
    </w:p>
    <w:p w:rsidR="00B15075" w:rsidRPr="002B1299" w:rsidRDefault="00AD781B" w:rsidP="00EF45BB">
      <w:pPr>
        <w:adjustRightInd w:val="0"/>
        <w:jc w:val="both"/>
        <w:rPr>
          <w:rFonts w:ascii="Marianne" w:hAnsi="Marianne" w:cs="Calibri"/>
        </w:rPr>
      </w:pPr>
      <w:r w:rsidRPr="002B1299">
        <w:rPr>
          <w:rFonts w:ascii="Marianne" w:hAnsi="Marianne" w:cs="Calibri"/>
        </w:rPr>
        <w:t>«</w:t>
      </w:r>
      <w:r w:rsidRPr="002B1299">
        <w:rPr>
          <w:rFonts w:ascii="Calibri" w:hAnsi="Calibri" w:cs="Calibri"/>
        </w:rPr>
        <w:t> </w:t>
      </w:r>
      <w:r w:rsidR="00607148" w:rsidRPr="002B1299">
        <w:rPr>
          <w:rFonts w:ascii="Marianne" w:hAnsi="Marianne" w:cs="Calibri"/>
        </w:rPr>
        <w:t>D’abord en améliorant l’accès à l’information sur l’offre de santé</w:t>
      </w:r>
      <w:r w:rsidRPr="002B1299">
        <w:rPr>
          <w:rFonts w:ascii="Calibri" w:hAnsi="Calibri" w:cs="Calibri"/>
        </w:rPr>
        <w:t> </w:t>
      </w:r>
      <w:r w:rsidRPr="002B1299">
        <w:rPr>
          <w:rFonts w:ascii="Marianne" w:hAnsi="Marianne" w:cs="Marianne"/>
        </w:rPr>
        <w:t>»</w:t>
      </w:r>
      <w:r w:rsidR="00FF4660">
        <w:rPr>
          <w:rFonts w:ascii="Marianne" w:hAnsi="Marianne" w:cs="Marianne"/>
        </w:rPr>
        <w:t>,</w:t>
      </w:r>
      <w:r w:rsidR="00607148" w:rsidRPr="002B1299">
        <w:rPr>
          <w:rFonts w:ascii="Marianne" w:hAnsi="Marianne" w:cs="Calibri"/>
        </w:rPr>
        <w:t xml:space="preserve"> répond la feuille de route qui s’appuie en particulier sur le site </w:t>
      </w:r>
      <w:hyperlink r:id="rId10" w:history="1">
        <w:r w:rsidR="00607148" w:rsidRPr="002B1299">
          <w:rPr>
            <w:rStyle w:val="Lienhypertexte"/>
            <w:rFonts w:ascii="Marianne" w:hAnsi="Marianne" w:cs="Calibri"/>
          </w:rPr>
          <w:t>Santé.fr</w:t>
        </w:r>
      </w:hyperlink>
      <w:r w:rsidR="00607148" w:rsidRPr="002B1299">
        <w:rPr>
          <w:rFonts w:ascii="Marianne" w:hAnsi="Marianne" w:cs="Calibri"/>
        </w:rPr>
        <w:t xml:space="preserve"> comme moyen de diffuser et rediffuser une info</w:t>
      </w:r>
      <w:r w:rsidRPr="002B1299">
        <w:rPr>
          <w:rFonts w:ascii="Marianne" w:hAnsi="Marianne" w:cs="Calibri"/>
        </w:rPr>
        <w:t>rmation</w:t>
      </w:r>
      <w:r w:rsidR="00607148" w:rsidRPr="002B1299">
        <w:rPr>
          <w:rFonts w:ascii="Marianne" w:hAnsi="Marianne" w:cs="Calibri"/>
        </w:rPr>
        <w:t xml:space="preserve"> fiable sur la santé</w:t>
      </w:r>
      <w:r w:rsidR="00B15075" w:rsidRPr="002B1299">
        <w:rPr>
          <w:rFonts w:ascii="Marianne" w:hAnsi="Marianne" w:cs="Calibri"/>
        </w:rPr>
        <w:t>.</w:t>
      </w:r>
    </w:p>
    <w:p w:rsidR="00737BDA" w:rsidRDefault="00737BDA" w:rsidP="00EF45BB">
      <w:pPr>
        <w:adjustRightInd w:val="0"/>
        <w:jc w:val="both"/>
        <w:rPr>
          <w:rFonts w:ascii="Marianne" w:hAnsi="Marianne" w:cs="Calibri"/>
        </w:rPr>
      </w:pPr>
    </w:p>
    <w:p w:rsidR="00B15075" w:rsidRDefault="00B15075" w:rsidP="00EF45BB">
      <w:pPr>
        <w:adjustRightInd w:val="0"/>
        <w:jc w:val="both"/>
        <w:rPr>
          <w:rFonts w:ascii="Marianne" w:hAnsi="Marianne" w:cs="Calibri"/>
        </w:rPr>
      </w:pPr>
      <w:r w:rsidRPr="002B1299">
        <w:rPr>
          <w:rFonts w:ascii="Marianne" w:hAnsi="Marianne" w:cs="Calibri"/>
        </w:rPr>
        <w:t xml:space="preserve">C’est aussi le développement de l’usage de la télésanté, dans un cadre </w:t>
      </w:r>
      <w:r w:rsidR="00AD781B" w:rsidRPr="002B1299">
        <w:rPr>
          <w:rFonts w:ascii="Marianne" w:hAnsi="Marianne" w:cs="Calibri"/>
        </w:rPr>
        <w:t>r</w:t>
      </w:r>
      <w:r w:rsidRPr="002B1299">
        <w:rPr>
          <w:rFonts w:ascii="Marianne" w:hAnsi="Marianne" w:cs="Calibri"/>
        </w:rPr>
        <w:t>égulé et éthique.</w:t>
      </w:r>
    </w:p>
    <w:p w:rsidR="002B1299" w:rsidRPr="002B1299" w:rsidRDefault="00B15075" w:rsidP="002B1299">
      <w:pPr>
        <w:adjustRightInd w:val="0"/>
        <w:jc w:val="both"/>
        <w:rPr>
          <w:rFonts w:ascii="Marianne" w:hAnsi="Marianne" w:cs="Calibri"/>
        </w:rPr>
      </w:pPr>
      <w:r w:rsidRPr="002B1299">
        <w:rPr>
          <w:rFonts w:ascii="Marianne" w:hAnsi="Marianne" w:cs="Calibri"/>
        </w:rPr>
        <w:t>Là encore, la Bourgogne-Franche-Comté présente de solides atouts</w:t>
      </w:r>
      <w:r w:rsidRPr="002B1299">
        <w:rPr>
          <w:rFonts w:ascii="Calibri" w:hAnsi="Calibri" w:cs="Calibri"/>
        </w:rPr>
        <w:t> </w:t>
      </w:r>
      <w:r w:rsidRPr="002B1299">
        <w:rPr>
          <w:rFonts w:ascii="Marianne" w:hAnsi="Marianne" w:cs="Calibri"/>
        </w:rPr>
        <w:t xml:space="preserve">: </w:t>
      </w:r>
    </w:p>
    <w:p w:rsidR="002B1299" w:rsidRPr="002B1299" w:rsidRDefault="002B1299" w:rsidP="002B1299">
      <w:pPr>
        <w:jc w:val="both"/>
        <w:rPr>
          <w:rFonts w:ascii="Marianne" w:hAnsi="Marianne"/>
        </w:rPr>
      </w:pPr>
      <w:r w:rsidRPr="002B1299">
        <w:rPr>
          <w:rFonts w:ascii="Marianne" w:hAnsi="Marianne"/>
        </w:rPr>
        <w:t>La plateforme régionale accessible à tous les professionnels de santé permet</w:t>
      </w:r>
      <w:r w:rsidRPr="002B1299">
        <w:rPr>
          <w:rFonts w:ascii="Calibri" w:hAnsi="Calibri" w:cs="Calibri"/>
        </w:rPr>
        <w:t> </w:t>
      </w:r>
      <w:r w:rsidRPr="002B1299">
        <w:rPr>
          <w:rFonts w:ascii="Marianne" w:hAnsi="Marianne"/>
        </w:rPr>
        <w:t>de diminuer les délais d’accès à certains examens et avis de spécialistes, d’optimiser le parcours de soins</w:t>
      </w:r>
      <w:r w:rsidR="00FF4660">
        <w:rPr>
          <w:rFonts w:ascii="Calibri" w:hAnsi="Calibri" w:cs="Calibri"/>
        </w:rPr>
        <w:t xml:space="preserve">, </w:t>
      </w:r>
      <w:r w:rsidRPr="002B1299">
        <w:rPr>
          <w:rFonts w:ascii="Marianne" w:hAnsi="Marianne"/>
        </w:rPr>
        <w:t>de rompre l’isolement de l’exercice en médecine générale dans nos territoires ruraux</w:t>
      </w:r>
      <w:r>
        <w:rPr>
          <w:rFonts w:ascii="Marianne" w:hAnsi="Marianne"/>
        </w:rPr>
        <w:t>.</w:t>
      </w:r>
    </w:p>
    <w:p w:rsidR="002B1299" w:rsidRPr="002B1299" w:rsidRDefault="002B1299" w:rsidP="002B1299">
      <w:pPr>
        <w:jc w:val="both"/>
        <w:rPr>
          <w:rFonts w:ascii="Marianne" w:hAnsi="Marianne"/>
        </w:rPr>
      </w:pPr>
      <w:r w:rsidRPr="002B1299">
        <w:rPr>
          <w:rFonts w:ascii="Marianne" w:hAnsi="Marianne"/>
        </w:rPr>
        <w:t>Exemple</w:t>
      </w:r>
      <w:r w:rsidRPr="002B1299">
        <w:rPr>
          <w:rFonts w:ascii="Calibri" w:hAnsi="Calibri" w:cs="Calibri"/>
        </w:rPr>
        <w:t> </w:t>
      </w:r>
      <w:r w:rsidRPr="002B1299">
        <w:rPr>
          <w:rFonts w:ascii="Marianne" w:hAnsi="Marianne"/>
        </w:rPr>
        <w:t xml:space="preserve">: </w:t>
      </w:r>
      <w:r w:rsidR="00737BDA">
        <w:rPr>
          <w:rFonts w:ascii="Marianne" w:hAnsi="Marianne"/>
        </w:rPr>
        <w:t>e</w:t>
      </w:r>
      <w:r w:rsidRPr="002B1299">
        <w:rPr>
          <w:rFonts w:ascii="Marianne" w:hAnsi="Marianne"/>
        </w:rPr>
        <w:t>n Bourgogne-Franche-Comté, plus de 38</w:t>
      </w:r>
      <w:r w:rsidRPr="002B1299">
        <w:rPr>
          <w:rFonts w:ascii="Calibri" w:hAnsi="Calibri" w:cs="Calibri"/>
        </w:rPr>
        <w:t> </w:t>
      </w:r>
      <w:r w:rsidRPr="002B1299">
        <w:rPr>
          <w:rFonts w:ascii="Marianne" w:hAnsi="Marianne"/>
        </w:rPr>
        <w:t xml:space="preserve">000 actes de téléexpertise ont été réalisés depuis 10 ans (avec un boom en 2021 et 2022). </w:t>
      </w:r>
    </w:p>
    <w:p w:rsidR="002B1299" w:rsidRPr="002B1299" w:rsidRDefault="002B1299" w:rsidP="002B1299">
      <w:pPr>
        <w:jc w:val="both"/>
        <w:rPr>
          <w:rFonts w:ascii="Marianne" w:hAnsi="Marianne"/>
        </w:rPr>
      </w:pPr>
      <w:r w:rsidRPr="002B1299">
        <w:rPr>
          <w:rFonts w:ascii="Marianne" w:hAnsi="Marianne"/>
        </w:rPr>
        <w:t>243 sites demandeurs actifs et 42 sites experts en ville et à l’hôpital travaillent ensemble dans 15 spécialités médicales.</w:t>
      </w:r>
    </w:p>
    <w:p w:rsidR="00B15075" w:rsidRPr="002B1299" w:rsidRDefault="00B15075" w:rsidP="00EF45BB">
      <w:pPr>
        <w:adjustRightInd w:val="0"/>
        <w:jc w:val="both"/>
      </w:pPr>
    </w:p>
    <w:p w:rsidR="002B1299" w:rsidRDefault="002B1299" w:rsidP="00EF45BB">
      <w:pPr>
        <w:adjustRightInd w:val="0"/>
        <w:jc w:val="both"/>
        <w:rPr>
          <w:rFonts w:ascii="Calibri" w:hAnsi="Calibri" w:cs="Calibri"/>
        </w:rPr>
      </w:pPr>
    </w:p>
    <w:p w:rsidR="00B15075" w:rsidRDefault="00B15075" w:rsidP="00EF45BB">
      <w:pPr>
        <w:adjustRightInd w:val="0"/>
        <w:jc w:val="both"/>
        <w:rPr>
          <w:rFonts w:ascii="Marianne" w:hAnsi="Marianne" w:cs="Calibri"/>
          <w:b/>
        </w:rPr>
      </w:pPr>
      <w:r w:rsidRPr="00AD781B">
        <w:rPr>
          <w:rFonts w:ascii="Marianne" w:hAnsi="Marianne" w:cs="Calibri"/>
        </w:rPr>
        <w:t xml:space="preserve">Enfin, la </w:t>
      </w:r>
      <w:r w:rsidR="00C51976">
        <w:rPr>
          <w:rFonts w:ascii="Marianne" w:hAnsi="Marianne" w:cs="Calibri"/>
        </w:rPr>
        <w:t>stratégie nationale</w:t>
      </w:r>
      <w:r w:rsidRPr="00AD781B">
        <w:rPr>
          <w:rFonts w:ascii="Marianne" w:hAnsi="Marianne" w:cs="Calibri"/>
        </w:rPr>
        <w:t xml:space="preserve"> prévoit un </w:t>
      </w:r>
      <w:r w:rsidRPr="00AD781B">
        <w:rPr>
          <w:rFonts w:ascii="Marianne" w:hAnsi="Marianne" w:cs="Calibri"/>
          <w:b/>
        </w:rPr>
        <w:t>cadre propice pour le développement des usages et de l’innovation numériques en santé.</w:t>
      </w:r>
    </w:p>
    <w:p w:rsidR="00B15075" w:rsidRDefault="00B15075" w:rsidP="00EF45BB">
      <w:pPr>
        <w:adjustRightInd w:val="0"/>
        <w:jc w:val="both"/>
        <w:rPr>
          <w:rFonts w:ascii="Marianne" w:hAnsi="Marianne" w:cs="Calibri"/>
        </w:rPr>
      </w:pPr>
      <w:r w:rsidRPr="00AD781B">
        <w:rPr>
          <w:rFonts w:ascii="Marianne" w:hAnsi="Marianne" w:cs="Calibri"/>
        </w:rPr>
        <w:t>Ce qui passe en particulier par un nouveau plan massif de la cybersécurité pour tous les acteurs de santé.</w:t>
      </w:r>
    </w:p>
    <w:p w:rsidR="00AD781B" w:rsidRPr="00AD781B" w:rsidRDefault="00AD781B" w:rsidP="00EF45BB">
      <w:pPr>
        <w:adjustRightInd w:val="0"/>
        <w:jc w:val="both"/>
        <w:rPr>
          <w:rFonts w:ascii="Marianne" w:hAnsi="Marianne" w:cs="Calibri"/>
        </w:rPr>
      </w:pPr>
    </w:p>
    <w:p w:rsidR="00607148" w:rsidRDefault="00607148" w:rsidP="00EF45BB">
      <w:pPr>
        <w:adjustRightInd w:val="0"/>
        <w:jc w:val="both"/>
        <w:rPr>
          <w:rFonts w:ascii="Calibri" w:hAnsi="Calibri" w:cs="Calibri"/>
        </w:rPr>
      </w:pPr>
    </w:p>
    <w:p w:rsidR="00607148" w:rsidRDefault="00607148" w:rsidP="00AD781B">
      <w:pPr>
        <w:adjustRightInd w:val="0"/>
        <w:jc w:val="both"/>
        <w:rPr>
          <w:rFonts w:ascii="Calibri" w:hAnsi="Calibri" w:cs="Calibri"/>
        </w:rPr>
      </w:pPr>
    </w:p>
    <w:p w:rsidR="004248E2" w:rsidRPr="000E55A2" w:rsidRDefault="004248E2" w:rsidP="00AD781B">
      <w:pPr>
        <w:pStyle w:val="Chap"/>
        <w:pBdr>
          <w:top w:val="single" w:sz="4" w:space="1" w:color="auto"/>
          <w:left w:val="single" w:sz="4" w:space="4" w:color="auto"/>
          <w:bottom w:val="single" w:sz="4" w:space="1" w:color="auto"/>
          <w:right w:val="single" w:sz="4" w:space="4" w:color="auto"/>
        </w:pBdr>
        <w:spacing w:line="240" w:lineRule="auto"/>
        <w:jc w:val="both"/>
        <w:rPr>
          <w:b w:val="0"/>
          <w:sz w:val="24"/>
          <w:szCs w:val="24"/>
        </w:rPr>
      </w:pPr>
      <w:r w:rsidRPr="000E55A2">
        <w:rPr>
          <w:b w:val="0"/>
          <w:sz w:val="24"/>
          <w:szCs w:val="24"/>
        </w:rPr>
        <w:t>eTICSS</w:t>
      </w:r>
      <w:r w:rsidRPr="000E55A2">
        <w:rPr>
          <w:rFonts w:ascii="Calibri" w:hAnsi="Calibri" w:cs="Calibri"/>
          <w:b w:val="0"/>
          <w:sz w:val="24"/>
          <w:szCs w:val="24"/>
        </w:rPr>
        <w:t> </w:t>
      </w:r>
      <w:r w:rsidRPr="000E55A2">
        <w:rPr>
          <w:b w:val="0"/>
          <w:sz w:val="24"/>
          <w:szCs w:val="24"/>
        </w:rPr>
        <w:t>: Plus de 60 000 patients inclus</w:t>
      </w:r>
      <w:r w:rsidR="000E55A2" w:rsidRPr="000E55A2">
        <w:rPr>
          <w:rFonts w:cs="Calibri"/>
          <w:b w:val="0"/>
          <w:sz w:val="24"/>
          <w:szCs w:val="24"/>
        </w:rPr>
        <w:t xml:space="preserve">, </w:t>
      </w:r>
      <w:r w:rsidRPr="000E55A2">
        <w:rPr>
          <w:b w:val="0"/>
          <w:sz w:val="24"/>
          <w:szCs w:val="24"/>
        </w:rPr>
        <w:t xml:space="preserve">plus de 2 000 utilisateurs actifs </w:t>
      </w:r>
    </w:p>
    <w:p w:rsidR="000E55A2" w:rsidRPr="000E55A2" w:rsidRDefault="000E55A2" w:rsidP="00AD781B">
      <w:pPr>
        <w:pStyle w:val="Corps"/>
        <w:pBdr>
          <w:top w:val="single" w:sz="4" w:space="1" w:color="auto"/>
          <w:left w:val="single" w:sz="4" w:space="4" w:color="auto"/>
          <w:bottom w:val="single" w:sz="4" w:space="1" w:color="auto"/>
          <w:right w:val="single" w:sz="4" w:space="4" w:color="auto"/>
        </w:pBdr>
        <w:spacing w:line="240" w:lineRule="auto"/>
        <w:jc w:val="both"/>
        <w:rPr>
          <w:rFonts w:cs="Times New Roman"/>
          <w:szCs w:val="20"/>
          <w:lang w:eastAsia="fr-FR"/>
        </w:rPr>
      </w:pPr>
    </w:p>
    <w:p w:rsidR="004248E2" w:rsidRPr="000E55A2" w:rsidRDefault="004248E2" w:rsidP="00AD781B">
      <w:pPr>
        <w:pStyle w:val="Corps"/>
        <w:pBdr>
          <w:top w:val="single" w:sz="4" w:space="1" w:color="auto"/>
          <w:left w:val="single" w:sz="4" w:space="4" w:color="auto"/>
          <w:bottom w:val="single" w:sz="4" w:space="1" w:color="auto"/>
          <w:right w:val="single" w:sz="4" w:space="4" w:color="auto"/>
        </w:pBdr>
        <w:spacing w:line="240" w:lineRule="auto"/>
        <w:jc w:val="both"/>
        <w:rPr>
          <w:rFonts w:cs="Times New Roman"/>
          <w:szCs w:val="20"/>
          <w:lang w:eastAsia="fr-FR"/>
        </w:rPr>
      </w:pPr>
      <w:r w:rsidRPr="000E55A2">
        <w:rPr>
          <w:rFonts w:cs="Times New Roman"/>
          <w:szCs w:val="20"/>
          <w:lang w:eastAsia="fr-FR"/>
        </w:rPr>
        <w:t>Plateforme de coordination régionale à l’origine, eTICSS s’est étoffée et enrichie pour devenir la plateforme e-parcours, en complémentarité du Dossier Médical Partagé</w:t>
      </w:r>
      <w:r w:rsidR="000E55A2" w:rsidRPr="000E55A2">
        <w:rPr>
          <w:rFonts w:cs="Times New Roman"/>
          <w:szCs w:val="20"/>
          <w:lang w:eastAsia="fr-FR"/>
        </w:rPr>
        <w:t xml:space="preserve"> (DMP)</w:t>
      </w:r>
      <w:r w:rsidRPr="000E55A2">
        <w:rPr>
          <w:rFonts w:cs="Times New Roman"/>
          <w:szCs w:val="20"/>
          <w:lang w:eastAsia="fr-FR"/>
        </w:rPr>
        <w:t>, de la Messagerie Sécurisée de Santé</w:t>
      </w:r>
      <w:r w:rsidR="000E55A2" w:rsidRPr="000E55A2">
        <w:rPr>
          <w:rFonts w:cs="Times New Roman"/>
          <w:szCs w:val="20"/>
          <w:lang w:eastAsia="fr-FR"/>
        </w:rPr>
        <w:t xml:space="preserve"> (MSS)</w:t>
      </w:r>
      <w:r w:rsidRPr="000E55A2">
        <w:rPr>
          <w:rFonts w:cs="Times New Roman"/>
          <w:szCs w:val="20"/>
          <w:lang w:eastAsia="fr-FR"/>
        </w:rPr>
        <w:t xml:space="preserve"> et de Mon Espace Santé, outils universels, tous usagers, tous patients.</w:t>
      </w:r>
    </w:p>
    <w:p w:rsidR="004248E2" w:rsidRPr="000E55A2" w:rsidRDefault="004248E2" w:rsidP="00AD781B">
      <w:pPr>
        <w:pBdr>
          <w:top w:val="single" w:sz="4" w:space="1" w:color="auto"/>
          <w:left w:val="single" w:sz="4" w:space="4" w:color="auto"/>
          <w:bottom w:val="single" w:sz="4" w:space="1" w:color="auto"/>
          <w:right w:val="single" w:sz="4" w:space="4" w:color="auto"/>
        </w:pBdr>
        <w:shd w:val="clear" w:color="auto" w:fill="FFFFFF"/>
        <w:spacing w:after="300"/>
        <w:jc w:val="both"/>
        <w:rPr>
          <w:rFonts w:ascii="Marianne" w:hAnsi="Marianne"/>
          <w:lang w:eastAsia="fr-FR"/>
        </w:rPr>
      </w:pPr>
      <w:r w:rsidRPr="000E55A2">
        <w:rPr>
          <w:rFonts w:ascii="Marianne" w:hAnsi="Marianne"/>
          <w:lang w:eastAsia="fr-FR"/>
        </w:rPr>
        <w:t>Les patients, tant des personnes âgées que des adultes et des jeunes adultes, bénéficient d’une prise en charge coordonnée entre les professionnels de santé concernés, évitant ainsi la rupture dans le suivi de leurs parcours.</w:t>
      </w:r>
    </w:p>
    <w:p w:rsidR="00AD781B" w:rsidRDefault="004248E2" w:rsidP="00AD781B">
      <w:pPr>
        <w:pBdr>
          <w:top w:val="single" w:sz="4" w:space="1" w:color="auto"/>
          <w:left w:val="single" w:sz="4" w:space="4" w:color="auto"/>
          <w:bottom w:val="single" w:sz="4" w:space="1" w:color="auto"/>
          <w:right w:val="single" w:sz="4" w:space="4" w:color="auto"/>
        </w:pBdr>
        <w:shd w:val="clear" w:color="auto" w:fill="FFFFFF"/>
        <w:spacing w:after="300"/>
        <w:jc w:val="both"/>
        <w:rPr>
          <w:rFonts w:ascii="Marianne" w:hAnsi="Marianne"/>
          <w:b/>
          <w:lang w:eastAsia="fr-FR"/>
        </w:rPr>
      </w:pPr>
      <w:r w:rsidRPr="000E55A2">
        <w:rPr>
          <w:rFonts w:ascii="Marianne" w:hAnsi="Marianne"/>
          <w:b/>
          <w:lang w:eastAsia="fr-FR"/>
        </w:rPr>
        <w:t>Mais eTICSS, qu’est- ce que c’est</w:t>
      </w:r>
      <w:r w:rsidRPr="000E55A2">
        <w:rPr>
          <w:rFonts w:ascii="Calibri" w:hAnsi="Calibri" w:cs="Calibri"/>
          <w:b/>
          <w:lang w:eastAsia="fr-FR"/>
        </w:rPr>
        <w:t> </w:t>
      </w:r>
      <w:r w:rsidRPr="000E55A2">
        <w:rPr>
          <w:rFonts w:ascii="Marianne" w:hAnsi="Marianne"/>
          <w:b/>
          <w:lang w:eastAsia="fr-FR"/>
        </w:rPr>
        <w:t xml:space="preserve">? </w:t>
      </w:r>
    </w:p>
    <w:p w:rsidR="00C51976" w:rsidRPr="00C51976" w:rsidRDefault="00C51976" w:rsidP="00C51976">
      <w:pPr>
        <w:pBdr>
          <w:top w:val="single" w:sz="4" w:space="1" w:color="auto"/>
          <w:left w:val="single" w:sz="4" w:space="4" w:color="auto"/>
          <w:bottom w:val="single" w:sz="4" w:space="1" w:color="auto"/>
          <w:right w:val="single" w:sz="4" w:space="4" w:color="auto"/>
        </w:pBdr>
        <w:shd w:val="clear" w:color="auto" w:fill="FFFFFF"/>
        <w:jc w:val="both"/>
        <w:rPr>
          <w:rFonts w:ascii="Marianne" w:hAnsi="Marianne"/>
          <w:b/>
          <w:lang w:eastAsia="fr-FR"/>
        </w:rPr>
      </w:pPr>
      <w:r>
        <w:rPr>
          <w:rFonts w:ascii="Marianne" w:hAnsi="Marianne" w:cs="Times New Roman"/>
          <w:b/>
          <w:lang w:eastAsia="fr-FR"/>
        </w:rPr>
        <w:t xml:space="preserve">- </w:t>
      </w:r>
      <w:r w:rsidR="000E55A2" w:rsidRPr="00C51976">
        <w:rPr>
          <w:rFonts w:ascii="Marianne" w:hAnsi="Marianne" w:cs="Times New Roman"/>
          <w:b/>
          <w:lang w:eastAsia="fr-FR"/>
        </w:rPr>
        <w:t>U</w:t>
      </w:r>
      <w:r w:rsidR="004248E2" w:rsidRPr="00C51976">
        <w:rPr>
          <w:rFonts w:ascii="Marianne" w:hAnsi="Marianne" w:cs="Times New Roman"/>
          <w:b/>
          <w:lang w:eastAsia="fr-FR"/>
        </w:rPr>
        <w:t>n outil</w:t>
      </w:r>
      <w:r w:rsidR="004248E2" w:rsidRPr="00C51976">
        <w:rPr>
          <w:rFonts w:ascii="Marianne" w:hAnsi="Marianne" w:cs="Times New Roman"/>
          <w:lang w:eastAsia="fr-FR"/>
        </w:rPr>
        <w:t xml:space="preserve"> pour l’ensemble des différents intervenants du cercle de soins</w:t>
      </w:r>
      <w:r w:rsidR="00E804B9">
        <w:rPr>
          <w:rFonts w:ascii="Calibri" w:hAnsi="Calibri" w:cs="Calibri"/>
          <w:lang w:eastAsia="fr-FR"/>
        </w:rPr>
        <w:t> </w:t>
      </w:r>
      <w:r w:rsidR="00E804B9">
        <w:rPr>
          <w:rFonts w:ascii="Marianne" w:hAnsi="Marianne" w:cs="Times New Roman"/>
          <w:lang w:eastAsia="fr-FR"/>
        </w:rPr>
        <w:t xml:space="preserve">: </w:t>
      </w:r>
      <w:bookmarkStart w:id="0" w:name="_GoBack"/>
      <w:bookmarkEnd w:id="0"/>
      <w:r w:rsidR="004248E2" w:rsidRPr="00C51976">
        <w:rPr>
          <w:rFonts w:ascii="Marianne" w:hAnsi="Marianne" w:cs="Times New Roman"/>
          <w:lang w:eastAsia="fr-FR"/>
        </w:rPr>
        <w:t>professionnels hospitaliers, sociaux et médico-sociaux (consultation</w:t>
      </w:r>
      <w:r w:rsidR="006C5ABC">
        <w:rPr>
          <w:rFonts w:ascii="Marianne" w:hAnsi="Marianne" w:cs="Times New Roman"/>
          <w:lang w:eastAsia="fr-FR"/>
        </w:rPr>
        <w:t>s</w:t>
      </w:r>
      <w:r w:rsidR="004248E2" w:rsidRPr="00C51976">
        <w:rPr>
          <w:rFonts w:ascii="Marianne" w:hAnsi="Marianne" w:cs="Times New Roman"/>
          <w:lang w:eastAsia="fr-FR"/>
        </w:rPr>
        <w:t>, examens, entretiens, observation, suivi régulier...) qui partagent des informations sur la situation du patient (volet sanitaire, social, environnemental, familial)</w:t>
      </w:r>
    </w:p>
    <w:p w:rsidR="004248E2" w:rsidRPr="00C51976" w:rsidRDefault="00C51976" w:rsidP="00C51976">
      <w:pPr>
        <w:pBdr>
          <w:top w:val="single" w:sz="4" w:space="1" w:color="auto"/>
          <w:left w:val="single" w:sz="4" w:space="4" w:color="auto"/>
          <w:bottom w:val="single" w:sz="4" w:space="1" w:color="auto"/>
          <w:right w:val="single" w:sz="4" w:space="4" w:color="auto"/>
        </w:pBdr>
        <w:shd w:val="clear" w:color="auto" w:fill="FFFFFF"/>
        <w:jc w:val="both"/>
        <w:rPr>
          <w:rFonts w:ascii="Marianne" w:hAnsi="Marianne"/>
          <w:b/>
          <w:lang w:eastAsia="fr-FR"/>
        </w:rPr>
      </w:pPr>
      <w:r>
        <w:rPr>
          <w:rFonts w:ascii="Marianne" w:hAnsi="Marianne" w:cs="Times New Roman"/>
          <w:b/>
          <w:lang w:eastAsia="fr-FR"/>
        </w:rPr>
        <w:t xml:space="preserve">- </w:t>
      </w:r>
      <w:r w:rsidR="004248E2" w:rsidRPr="00C51976">
        <w:rPr>
          <w:rFonts w:ascii="Marianne" w:hAnsi="Marianne" w:cs="Times New Roman"/>
          <w:b/>
          <w:lang w:eastAsia="fr-FR"/>
        </w:rPr>
        <w:t>Un dossier de coordination</w:t>
      </w:r>
      <w:r w:rsidR="004248E2" w:rsidRPr="00C51976">
        <w:rPr>
          <w:rFonts w:ascii="Marianne" w:hAnsi="Marianne" w:cs="Times New Roman"/>
          <w:lang w:eastAsia="fr-FR"/>
        </w:rPr>
        <w:t xml:space="preserve">, de nombreuses grilles ou protocoles de repérage, d'évaluation </w:t>
      </w:r>
    </w:p>
    <w:p w:rsidR="004248E2" w:rsidRPr="000E55A2" w:rsidRDefault="00C51976" w:rsidP="00C51976">
      <w:pPr>
        <w:pStyle w:val="Corps"/>
        <w:pBdr>
          <w:top w:val="single" w:sz="4" w:space="1" w:color="auto"/>
          <w:left w:val="single" w:sz="4" w:space="4" w:color="auto"/>
          <w:bottom w:val="single" w:sz="4" w:space="1" w:color="auto"/>
          <w:right w:val="single" w:sz="4" w:space="4" w:color="auto"/>
        </w:pBdr>
        <w:spacing w:line="240" w:lineRule="auto"/>
        <w:jc w:val="both"/>
        <w:rPr>
          <w:rFonts w:cs="Times New Roman"/>
          <w:szCs w:val="20"/>
          <w:lang w:eastAsia="fr-FR"/>
        </w:rPr>
      </w:pPr>
      <w:r>
        <w:rPr>
          <w:rFonts w:cs="Times New Roman"/>
          <w:b/>
          <w:szCs w:val="20"/>
          <w:lang w:eastAsia="fr-FR"/>
        </w:rPr>
        <w:t xml:space="preserve">- </w:t>
      </w:r>
      <w:r w:rsidR="004248E2" w:rsidRPr="00C51976">
        <w:rPr>
          <w:rFonts w:cs="Times New Roman"/>
          <w:b/>
          <w:szCs w:val="20"/>
          <w:lang w:eastAsia="fr-FR"/>
        </w:rPr>
        <w:t>Une démarche et un plan d’actions coordonnés</w:t>
      </w:r>
      <w:r w:rsidR="004248E2" w:rsidRPr="000E55A2">
        <w:rPr>
          <w:rFonts w:cs="Times New Roman"/>
          <w:szCs w:val="20"/>
          <w:lang w:eastAsia="fr-FR"/>
        </w:rPr>
        <w:t xml:space="preserve"> spécifiques à la pathologie et à la prise en charge </w:t>
      </w:r>
    </w:p>
    <w:p w:rsidR="004248E2" w:rsidRPr="000E55A2" w:rsidRDefault="00C51976" w:rsidP="00C51976">
      <w:pPr>
        <w:pStyle w:val="Corps"/>
        <w:pBdr>
          <w:top w:val="single" w:sz="4" w:space="1" w:color="auto"/>
          <w:left w:val="single" w:sz="4" w:space="4" w:color="auto"/>
          <w:bottom w:val="single" w:sz="4" w:space="1" w:color="auto"/>
          <w:right w:val="single" w:sz="4" w:space="4" w:color="auto"/>
        </w:pBdr>
        <w:spacing w:line="240" w:lineRule="auto"/>
        <w:jc w:val="both"/>
        <w:rPr>
          <w:rFonts w:cs="Calibri"/>
          <w:szCs w:val="20"/>
        </w:rPr>
      </w:pPr>
      <w:r>
        <w:rPr>
          <w:rFonts w:cs="Times New Roman"/>
          <w:b/>
          <w:szCs w:val="20"/>
          <w:lang w:eastAsia="fr-FR"/>
        </w:rPr>
        <w:t xml:space="preserve">- </w:t>
      </w:r>
      <w:r w:rsidR="004248E2" w:rsidRPr="00C51976">
        <w:rPr>
          <w:rFonts w:cs="Times New Roman"/>
          <w:b/>
          <w:szCs w:val="20"/>
          <w:lang w:eastAsia="fr-FR"/>
        </w:rPr>
        <w:t>Une application mobile Globule</w:t>
      </w:r>
      <w:r w:rsidR="004248E2" w:rsidRPr="000E55A2">
        <w:rPr>
          <w:rFonts w:cs="Times New Roman"/>
          <w:szCs w:val="20"/>
          <w:lang w:eastAsia="fr-FR"/>
        </w:rPr>
        <w:t>, messagerie instantanée, sécurisée, connectée à la plateforme</w:t>
      </w:r>
      <w:r>
        <w:rPr>
          <w:rFonts w:cs="Times New Roman"/>
          <w:szCs w:val="20"/>
          <w:lang w:eastAsia="fr-FR"/>
        </w:rPr>
        <w:t>.</w:t>
      </w:r>
      <w:r w:rsidR="004248E2" w:rsidRPr="000E55A2">
        <w:rPr>
          <w:rFonts w:cs="Times New Roman"/>
          <w:szCs w:val="20"/>
          <w:lang w:eastAsia="fr-FR"/>
        </w:rPr>
        <w:t xml:space="preserve"> </w:t>
      </w:r>
    </w:p>
    <w:p w:rsidR="004248E2" w:rsidRPr="000E55A2" w:rsidRDefault="004248E2" w:rsidP="00AD781B">
      <w:pPr>
        <w:pStyle w:val="Corps"/>
        <w:pBdr>
          <w:top w:val="single" w:sz="4" w:space="1" w:color="auto"/>
          <w:left w:val="single" w:sz="4" w:space="4" w:color="auto"/>
          <w:bottom w:val="single" w:sz="4" w:space="1" w:color="auto"/>
          <w:right w:val="single" w:sz="4" w:space="4" w:color="auto"/>
        </w:pBdr>
        <w:spacing w:line="240" w:lineRule="auto"/>
        <w:jc w:val="both"/>
        <w:rPr>
          <w:rFonts w:cs="Calibri"/>
          <w:szCs w:val="20"/>
        </w:rPr>
      </w:pPr>
    </w:p>
    <w:p w:rsidR="004248E2" w:rsidRPr="000E55A2" w:rsidRDefault="004248E2" w:rsidP="00AD781B">
      <w:pPr>
        <w:pBdr>
          <w:top w:val="single" w:sz="4" w:space="1" w:color="auto"/>
          <w:left w:val="single" w:sz="4" w:space="4" w:color="auto"/>
          <w:bottom w:val="single" w:sz="4" w:space="1" w:color="auto"/>
          <w:right w:val="single" w:sz="4" w:space="4" w:color="auto"/>
        </w:pBdr>
        <w:jc w:val="both"/>
        <w:rPr>
          <w:rFonts w:ascii="Marianne" w:eastAsia="Times New Roman" w:hAnsi="Marianne"/>
          <w:vanish/>
          <w:sz w:val="24"/>
          <w:szCs w:val="24"/>
        </w:rPr>
      </w:pPr>
    </w:p>
    <w:p w:rsidR="004248E2" w:rsidRPr="000E55A2" w:rsidRDefault="004248E2" w:rsidP="00AD781B">
      <w:pPr>
        <w:pBdr>
          <w:top w:val="single" w:sz="4" w:space="1" w:color="auto"/>
          <w:left w:val="single" w:sz="4" w:space="4" w:color="auto"/>
          <w:bottom w:val="single" w:sz="4" w:space="1" w:color="auto"/>
          <w:right w:val="single" w:sz="4" w:space="4" w:color="auto"/>
        </w:pBdr>
        <w:shd w:val="clear" w:color="auto" w:fill="FFFFFF"/>
        <w:spacing w:after="300"/>
        <w:jc w:val="both"/>
        <w:rPr>
          <w:rFonts w:ascii="Marianne" w:hAnsi="Marianne"/>
          <w:lang w:eastAsia="fr-FR"/>
        </w:rPr>
      </w:pPr>
      <w:r w:rsidRPr="000E55A2">
        <w:rPr>
          <w:rFonts w:ascii="Marianne" w:hAnsi="Marianne"/>
          <w:lang w:eastAsia="fr-FR"/>
        </w:rPr>
        <w:t xml:space="preserve">Depuis eTICSS, et au-delà des situations complexes prises en charge par les dispositifs d’appui à la coordination, des modules spécifiques permettent la prise en charge et le suivi de personnes souffrant d’obésité adulte, atteintes de maladies neuro-évolutives, de retour à domicile après un accident cardio/neuro-vasculaire, souffrant d’insuffisance cardiaque, </w:t>
      </w:r>
      <w:r w:rsidR="000E55A2" w:rsidRPr="000E55A2">
        <w:rPr>
          <w:rFonts w:ascii="Marianne" w:hAnsi="Marianne"/>
          <w:lang w:eastAsia="fr-FR"/>
        </w:rPr>
        <w:t xml:space="preserve">de </w:t>
      </w:r>
      <w:r w:rsidRPr="000E55A2">
        <w:rPr>
          <w:rFonts w:ascii="Marianne" w:hAnsi="Marianne"/>
          <w:lang w:eastAsia="fr-FR"/>
        </w:rPr>
        <w:t>diabète ou d’allergies alimentaires et environnementales</w:t>
      </w:r>
      <w:r w:rsidR="000E55A2" w:rsidRPr="000E55A2">
        <w:rPr>
          <w:rFonts w:ascii="Marianne" w:hAnsi="Marianne"/>
          <w:lang w:eastAsia="fr-FR"/>
        </w:rPr>
        <w:t>…</w:t>
      </w:r>
    </w:p>
    <w:p w:rsidR="00607148" w:rsidRPr="000E55A2" w:rsidRDefault="00607148" w:rsidP="00AD781B">
      <w:pPr>
        <w:pBdr>
          <w:top w:val="single" w:sz="4" w:space="1" w:color="auto"/>
          <w:left w:val="single" w:sz="4" w:space="4" w:color="auto"/>
          <w:bottom w:val="single" w:sz="4" w:space="1" w:color="auto"/>
          <w:right w:val="single" w:sz="4" w:space="4" w:color="auto"/>
        </w:pBdr>
        <w:adjustRightInd w:val="0"/>
        <w:jc w:val="both"/>
        <w:rPr>
          <w:rFonts w:ascii="Marianne" w:hAnsi="Marianne" w:cs="CIDFont+F3"/>
        </w:rPr>
      </w:pPr>
    </w:p>
    <w:sectPr w:rsidR="00607148" w:rsidRPr="000E55A2" w:rsidSect="00353C46">
      <w:headerReference w:type="default" r:id="rId11"/>
      <w:footerReference w:type="even" r:id="rId12"/>
      <w:footerReference w:type="default" r:id="rId13"/>
      <w:type w:val="continuous"/>
      <w:pgSz w:w="11910" w:h="16840"/>
      <w:pgMar w:top="0" w:right="964" w:bottom="426" w:left="9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36F" w:rsidRDefault="00BC236F" w:rsidP="0079276E">
      <w:r>
        <w:separator/>
      </w:r>
    </w:p>
  </w:endnote>
  <w:endnote w:type="continuationSeparator" w:id="0">
    <w:p w:rsidR="00BC236F" w:rsidRDefault="00BC236F"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rianne">
    <w:altName w:val="Times New Roman"/>
    <w:panose1 w:val="02000000000000000000"/>
    <w:charset w:val="00"/>
    <w:family w:val="modern"/>
    <w:notTrueType/>
    <w:pitch w:val="variable"/>
    <w:sig w:usb0="0000000F" w:usb1="00000000" w:usb2="00000000" w:usb3="00000000" w:csb0="00000003" w:csb1="00000000"/>
  </w:font>
  <w:font w:name="CIDFont+F3">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73A" w:rsidRPr="006145D1" w:rsidRDefault="00C7573A" w:rsidP="00C7573A">
    <w:pPr>
      <w:pStyle w:val="Contacts"/>
    </w:pPr>
    <w:r>
      <w:t xml:space="preserve">Contact </w:t>
    </w:r>
    <w:r w:rsidRPr="006145D1">
      <w:t>presse</w:t>
    </w:r>
  </w:p>
  <w:p w:rsidR="00C7573A" w:rsidRPr="006145D1" w:rsidRDefault="00C7573A" w:rsidP="00C7573A">
    <w:pPr>
      <w:pStyle w:val="Pieddepage"/>
      <w:rPr>
        <w:rFonts w:ascii="Marianne" w:hAnsi="Marianne"/>
        <w:sz w:val="14"/>
        <w:szCs w:val="16"/>
      </w:rPr>
    </w:pPr>
    <w:r w:rsidRPr="006145D1">
      <w:rPr>
        <w:rFonts w:ascii="Marianne" w:hAnsi="Marianne"/>
        <w:sz w:val="14"/>
        <w:szCs w:val="16"/>
      </w:rPr>
      <w:t>Lauranne Cournault</w:t>
    </w:r>
  </w:p>
  <w:p w:rsidR="00C7573A" w:rsidRPr="006145D1" w:rsidRDefault="00C7573A" w:rsidP="00C7573A">
    <w:pPr>
      <w:pStyle w:val="Pieddepage"/>
      <w:rPr>
        <w:rFonts w:ascii="Marianne" w:hAnsi="Marianne"/>
        <w:sz w:val="14"/>
        <w:szCs w:val="16"/>
      </w:rPr>
    </w:pPr>
    <w:r w:rsidRPr="006145D1">
      <w:rPr>
        <w:rFonts w:ascii="Marianne" w:hAnsi="Marianne"/>
        <w:sz w:val="14"/>
        <w:szCs w:val="16"/>
      </w:rPr>
      <w:t>Tél.</w:t>
    </w:r>
    <w:r w:rsidRPr="006145D1">
      <w:rPr>
        <w:rFonts w:ascii="Calibri" w:hAnsi="Calibri" w:cs="Calibri"/>
        <w:sz w:val="14"/>
        <w:szCs w:val="16"/>
      </w:rPr>
      <w:t> </w:t>
    </w:r>
    <w:r w:rsidRPr="006145D1">
      <w:rPr>
        <w:rFonts w:ascii="Marianne" w:hAnsi="Marianne"/>
        <w:sz w:val="14"/>
        <w:szCs w:val="16"/>
      </w:rPr>
      <w:t>: 03 80 41 99 94</w:t>
    </w:r>
  </w:p>
  <w:p w:rsidR="00C7573A" w:rsidRPr="006145D1" w:rsidRDefault="00C7573A" w:rsidP="00C7573A">
    <w:pPr>
      <w:pStyle w:val="Pieddepage"/>
      <w:rPr>
        <w:rFonts w:ascii="Marianne" w:hAnsi="Marianne"/>
        <w:sz w:val="14"/>
        <w:szCs w:val="16"/>
      </w:rPr>
    </w:pPr>
    <w:r w:rsidRPr="006145D1">
      <w:rPr>
        <w:rFonts w:ascii="Marianne" w:hAnsi="Marianne"/>
        <w:sz w:val="14"/>
        <w:szCs w:val="16"/>
      </w:rPr>
      <w:t>Mél.</w:t>
    </w:r>
    <w:r w:rsidRPr="006145D1">
      <w:rPr>
        <w:rFonts w:ascii="Calibri" w:hAnsi="Calibri" w:cs="Calibri"/>
        <w:sz w:val="14"/>
        <w:szCs w:val="16"/>
      </w:rPr>
      <w:t> </w:t>
    </w:r>
    <w:r w:rsidRPr="006145D1">
      <w:rPr>
        <w:rFonts w:ascii="Marianne" w:hAnsi="Marianne"/>
        <w:sz w:val="14"/>
        <w:szCs w:val="16"/>
      </w:rPr>
      <w:t xml:space="preserve">: </w:t>
    </w:r>
    <w:hyperlink r:id="rId1" w:history="1">
      <w:r w:rsidRPr="006145D1">
        <w:rPr>
          <w:rStyle w:val="Lienhypertexte"/>
          <w:rFonts w:ascii="Marianne" w:hAnsi="Marianne"/>
          <w:sz w:val="14"/>
          <w:szCs w:val="16"/>
        </w:rPr>
        <w:t>lauranne.cournault@ars.sante.fr</w:t>
      </w:r>
    </w:hyperlink>
  </w:p>
  <w:p w:rsidR="00C7573A" w:rsidRPr="006145D1" w:rsidRDefault="00C7573A" w:rsidP="00C7573A">
    <w:pPr>
      <w:pStyle w:val="Pieddepage"/>
      <w:rPr>
        <w:rFonts w:ascii="Marianne" w:hAnsi="Marianne"/>
        <w:sz w:val="14"/>
        <w:szCs w:val="16"/>
      </w:rPr>
    </w:pPr>
  </w:p>
  <w:p w:rsidR="00F64612" w:rsidRDefault="00F64612" w:rsidP="0066014E"/>
  <w:p w:rsidR="00965B19" w:rsidRPr="00800306" w:rsidRDefault="00965B19" w:rsidP="006601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C20" w:rsidRDefault="00696C2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4E" w:rsidRPr="00965B19" w:rsidRDefault="0066014E" w:rsidP="0066014E">
    <w:pPr>
      <w:tabs>
        <w:tab w:val="left" w:pos="5009"/>
      </w:tabs>
      <w:spacing w:line="170" w:lineRule="exact"/>
      <w:ind w:left="111"/>
      <w:rPr>
        <w:sz w:val="14"/>
      </w:rPr>
    </w:pPr>
  </w:p>
  <w:sdt>
    <w:sdtPr>
      <w:rPr>
        <w:rStyle w:val="Numrodepage"/>
        <w:sz w:val="14"/>
        <w:szCs w:val="14"/>
      </w:rPr>
      <w:id w:val="160352445"/>
      <w:docPartObj>
        <w:docPartGallery w:val="Page Numbers (Bottom of Page)"/>
        <w:docPartUnique/>
      </w:docPartObj>
    </w:sdtPr>
    <w:sdtEndPr>
      <w:rPr>
        <w:rStyle w:val="Numrodepage"/>
      </w:rPr>
    </w:sdtEndPr>
    <w:sdtContent>
      <w:p w:rsidR="0066014E" w:rsidRPr="00C27E6A" w:rsidRDefault="0066014E" w:rsidP="0066014E">
        <w:pPr>
          <w:pStyle w:val="Pieddepage"/>
          <w:framePr w:wrap="none" w:vAnchor="text" w:hAnchor="margin" w:xAlign="center" w:y="290"/>
          <w:rPr>
            <w:rStyle w:val="Numrodepage"/>
            <w:sz w:val="14"/>
            <w:szCs w:val="14"/>
          </w:rPr>
        </w:pPr>
        <w:r w:rsidRPr="00C27E6A">
          <w:rPr>
            <w:rStyle w:val="Numrodepage"/>
            <w:sz w:val="14"/>
            <w:szCs w:val="14"/>
          </w:rPr>
          <w:fldChar w:fldCharType="begin"/>
        </w:r>
        <w:r w:rsidRPr="00C27E6A">
          <w:rPr>
            <w:rStyle w:val="Numrodepage"/>
            <w:sz w:val="14"/>
            <w:szCs w:val="14"/>
          </w:rPr>
          <w:instrText xml:space="preserve"> PAGE </w:instrText>
        </w:r>
        <w:r w:rsidRPr="00C27E6A">
          <w:rPr>
            <w:rStyle w:val="Numrodepage"/>
            <w:sz w:val="14"/>
            <w:szCs w:val="14"/>
          </w:rPr>
          <w:fldChar w:fldCharType="separate"/>
        </w:r>
        <w:r w:rsidR="00E804B9">
          <w:rPr>
            <w:rStyle w:val="Numrodepage"/>
            <w:noProof/>
            <w:sz w:val="14"/>
            <w:szCs w:val="14"/>
          </w:rPr>
          <w:t>2</w:t>
        </w:r>
        <w:r w:rsidRPr="00C27E6A">
          <w:rPr>
            <w:rStyle w:val="Numrodepage"/>
            <w:sz w:val="14"/>
            <w:szCs w:val="14"/>
          </w:rPr>
          <w:fldChar w:fldCharType="end"/>
        </w:r>
      </w:p>
    </w:sdtContent>
  </w:sd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73"/>
      <w:gridCol w:w="4909"/>
    </w:tblGrid>
    <w:tr w:rsidR="00EF0FB5" w:rsidTr="00EF0FB5">
      <w:trPr>
        <w:trHeight w:val="1474"/>
      </w:trPr>
      <w:tc>
        <w:tcPr>
          <w:tcW w:w="5073" w:type="dxa"/>
          <w:vAlign w:val="bottom"/>
        </w:tcPr>
        <w:p w:rsidR="00EF0FB5" w:rsidRDefault="00EF0FB5" w:rsidP="00EF0FB5">
          <w:pPr>
            <w:pStyle w:val="intituledirection"/>
            <w:rPr>
              <w:color w:val="auto"/>
              <w:sz w:val="16"/>
              <w:szCs w:val="16"/>
              <w:lang w:val="en-US"/>
            </w:rPr>
          </w:pPr>
          <w:r>
            <w:rPr>
              <w:color w:val="auto"/>
              <w:sz w:val="16"/>
              <w:szCs w:val="16"/>
              <w:lang w:val="en-US"/>
            </w:rPr>
            <w:t>Contact presse</w:t>
          </w:r>
        </w:p>
        <w:p w:rsidR="00EF0FB5" w:rsidRDefault="00EF0FB5" w:rsidP="00EF0FB5">
          <w:pPr>
            <w:pStyle w:val="intituledirection"/>
            <w:rPr>
              <w:b w:val="0"/>
              <w:color w:val="auto"/>
              <w:sz w:val="14"/>
              <w:szCs w:val="14"/>
              <w:lang w:val="en-US"/>
            </w:rPr>
          </w:pPr>
          <w:r>
            <w:rPr>
              <w:b w:val="0"/>
              <w:color w:val="auto"/>
              <w:sz w:val="14"/>
              <w:szCs w:val="14"/>
              <w:lang w:val="en-US"/>
            </w:rPr>
            <w:t>Lauranne Cournault</w:t>
          </w:r>
        </w:p>
        <w:p w:rsidR="00EF0FB5" w:rsidRDefault="00EF0FB5" w:rsidP="00EF0FB5">
          <w:pPr>
            <w:pStyle w:val="PieddePage0"/>
            <w:rPr>
              <w:color w:val="auto"/>
              <w:lang w:val="en-US"/>
            </w:rPr>
          </w:pPr>
          <w:r>
            <w:rPr>
              <w:color w:val="auto"/>
              <w:lang w:val="en-US"/>
            </w:rPr>
            <w:t>Tél : 03 80 41 99 94</w:t>
          </w:r>
        </w:p>
        <w:p w:rsidR="00EF0FB5" w:rsidRDefault="00EF0FB5" w:rsidP="00EF0FB5">
          <w:pPr>
            <w:pStyle w:val="PieddePage0"/>
            <w:rPr>
              <w:color w:val="auto"/>
              <w:lang w:val="en-US"/>
            </w:rPr>
          </w:pPr>
          <w:r>
            <w:rPr>
              <w:color w:val="auto"/>
              <w:lang w:val="en-US"/>
            </w:rPr>
            <w:t>Mél : lauranne.cournault@ars.sante.fr</w:t>
          </w:r>
        </w:p>
        <w:p w:rsidR="00EF0FB5" w:rsidRDefault="00EF0FB5" w:rsidP="00EF0FB5">
          <w:pPr>
            <w:pStyle w:val="PieddePage0"/>
            <w:rPr>
              <w:color w:val="auto"/>
              <w:lang w:val="en-US"/>
            </w:rPr>
          </w:pPr>
        </w:p>
      </w:tc>
      <w:tc>
        <w:tcPr>
          <w:tcW w:w="4909" w:type="dxa"/>
        </w:tcPr>
        <w:p w:rsidR="00EF0FB5" w:rsidRDefault="00EF0FB5" w:rsidP="00EF0FB5">
          <w:pPr>
            <w:spacing w:line="161" w:lineRule="exact"/>
            <w:ind w:left="111"/>
            <w:jc w:val="right"/>
            <w:rPr>
              <w:sz w:val="14"/>
              <w:lang w:val="en-US"/>
            </w:rPr>
          </w:pPr>
        </w:p>
        <w:p w:rsidR="00EF0FB5" w:rsidRDefault="00EF0FB5" w:rsidP="00EF0FB5">
          <w:pPr>
            <w:spacing w:line="161" w:lineRule="exact"/>
            <w:ind w:left="111"/>
            <w:jc w:val="right"/>
            <w:rPr>
              <w:sz w:val="14"/>
              <w:lang w:val="en-US"/>
            </w:rPr>
          </w:pPr>
        </w:p>
        <w:p w:rsidR="00EF0FB5" w:rsidRDefault="00EF0FB5" w:rsidP="00EF0FB5">
          <w:pPr>
            <w:spacing w:line="161" w:lineRule="exact"/>
            <w:ind w:left="111"/>
            <w:jc w:val="right"/>
            <w:rPr>
              <w:sz w:val="14"/>
              <w:lang w:val="en-US"/>
            </w:rPr>
          </w:pPr>
        </w:p>
        <w:p w:rsidR="00EF0FB5" w:rsidRDefault="00EF0FB5" w:rsidP="00EF0FB5">
          <w:pPr>
            <w:spacing w:line="161" w:lineRule="exact"/>
            <w:rPr>
              <w:sz w:val="14"/>
              <w:lang w:val="en-US"/>
            </w:rPr>
          </w:pPr>
        </w:p>
        <w:p w:rsidR="00EF0FB5" w:rsidRDefault="00EF0FB5" w:rsidP="00EF0FB5">
          <w:pPr>
            <w:spacing w:line="161" w:lineRule="exact"/>
            <w:ind w:left="111"/>
            <w:jc w:val="right"/>
            <w:rPr>
              <w:sz w:val="14"/>
              <w:lang w:val="en-US"/>
            </w:rPr>
          </w:pPr>
        </w:p>
        <w:p w:rsidR="00EF0FB5" w:rsidRDefault="00EF0FB5" w:rsidP="00EF0FB5">
          <w:pPr>
            <w:spacing w:line="161" w:lineRule="exact"/>
            <w:ind w:left="111"/>
            <w:jc w:val="right"/>
            <w:rPr>
              <w:sz w:val="14"/>
              <w:lang w:val="en-US"/>
            </w:rPr>
          </w:pPr>
        </w:p>
        <w:p w:rsidR="00EF0FB5" w:rsidRDefault="00EF0FB5" w:rsidP="00EF0FB5">
          <w:pPr>
            <w:spacing w:line="161" w:lineRule="exact"/>
            <w:ind w:left="111"/>
            <w:jc w:val="right"/>
            <w:rPr>
              <w:sz w:val="14"/>
              <w:lang w:val="en-US"/>
            </w:rPr>
          </w:pPr>
        </w:p>
        <w:p w:rsidR="00EF0FB5" w:rsidRDefault="00EF0FB5" w:rsidP="00EF0FB5">
          <w:pPr>
            <w:pStyle w:val="PieddePage0"/>
            <w:jc w:val="right"/>
            <w:rPr>
              <w:color w:val="auto"/>
              <w:lang w:val="en-US"/>
            </w:rPr>
          </w:pPr>
          <w:r>
            <w:rPr>
              <w:color w:val="auto"/>
              <w:lang w:val="en-US"/>
            </w:rPr>
            <w:t>ARS Bourgogne-Franche-Comté</w:t>
          </w:r>
        </w:p>
        <w:p w:rsidR="00EF0FB5" w:rsidRDefault="00EF0FB5" w:rsidP="00EF0FB5">
          <w:pPr>
            <w:pStyle w:val="PieddePage0"/>
            <w:jc w:val="right"/>
            <w:rPr>
              <w:color w:val="auto"/>
              <w:lang w:val="en-US"/>
            </w:rPr>
          </w:pPr>
          <w:r>
            <w:rPr>
              <w:color w:val="auto"/>
              <w:lang w:val="en-US"/>
            </w:rPr>
            <w:t>Le Diapason 2 place des Savoirs</w:t>
          </w:r>
        </w:p>
        <w:p w:rsidR="00EF0FB5" w:rsidRDefault="00EF0FB5" w:rsidP="00EF0FB5">
          <w:pPr>
            <w:pStyle w:val="PieddePage0"/>
            <w:jc w:val="right"/>
            <w:rPr>
              <w:color w:val="auto"/>
              <w:lang w:val="en-US"/>
            </w:rPr>
          </w:pPr>
          <w:r>
            <w:rPr>
              <w:color w:val="auto"/>
              <w:lang w:val="en-US"/>
            </w:rPr>
            <w:t>21035 Dijon Cedex</w:t>
          </w:r>
        </w:p>
        <w:p w:rsidR="00EF0FB5" w:rsidRDefault="00EF0FB5" w:rsidP="00EF0FB5">
          <w:pPr>
            <w:tabs>
              <w:tab w:val="left" w:pos="5009"/>
            </w:tabs>
            <w:spacing w:line="170" w:lineRule="exact"/>
            <w:ind w:left="111"/>
            <w:jc w:val="center"/>
            <w:rPr>
              <w:sz w:val="14"/>
              <w:lang w:val="en-US"/>
            </w:rPr>
          </w:pPr>
        </w:p>
      </w:tc>
    </w:tr>
  </w:tbl>
  <w:p w:rsidR="000E64B8" w:rsidRPr="00800306" w:rsidRDefault="000E64B8" w:rsidP="006601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36F" w:rsidRDefault="00BC236F" w:rsidP="0079276E">
      <w:r>
        <w:separator/>
      </w:r>
    </w:p>
  </w:footnote>
  <w:footnote w:type="continuationSeparator" w:id="0">
    <w:p w:rsidR="00BC236F" w:rsidRDefault="00BC236F"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81B" w:rsidRDefault="00AD781B" w:rsidP="00AD781B">
    <w:pPr>
      <w:pStyle w:val="En-tte"/>
    </w:pPr>
    <w:r w:rsidRPr="00955358">
      <w:rPr>
        <w:noProof/>
        <w:lang w:eastAsia="fr-FR"/>
      </w:rPr>
      <w:drawing>
        <wp:anchor distT="0" distB="0" distL="114300" distR="114300" simplePos="0" relativeHeight="251660288" behindDoc="0" locked="0" layoutInCell="1" allowOverlap="1" wp14:anchorId="7F9F2E5B" wp14:editId="18C26879">
          <wp:simplePos x="0" y="0"/>
          <wp:positionH relativeFrom="column">
            <wp:posOffset>5748655</wp:posOffset>
          </wp:positionH>
          <wp:positionV relativeFrom="paragraph">
            <wp:posOffset>-316230</wp:posOffset>
          </wp:positionV>
          <wp:extent cx="581025" cy="871220"/>
          <wp:effectExtent l="0" t="0" r="9525" b="5080"/>
          <wp:wrapSquare wrapText="bothSides"/>
          <wp:docPr id="8" name="Image 8" descr="C:\Users\xcournault.AGGLO-DIJON\Desktop\Logo_LEF_2022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cournault.AGGLO-DIJON\Desktop\Logo_LEF_2022_RV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871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t xml:space="preserve">                                                                       </w:t>
    </w:r>
    <w:r>
      <w:rPr>
        <w:noProof/>
        <w:lang w:eastAsia="fr-FR"/>
      </w:rPr>
      <w:drawing>
        <wp:inline distT="0" distB="0" distL="0" distR="0" wp14:anchorId="752EB6E8" wp14:editId="1C2BD107">
          <wp:extent cx="2726267" cy="541867"/>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sante_couleurs.jpg"/>
                  <pic:cNvPicPr/>
                </pic:nvPicPr>
                <pic:blipFill>
                  <a:blip r:embed="rId2">
                    <a:extLst>
                      <a:ext uri="{28A0092B-C50C-407E-A947-70E740481C1C}">
                        <a14:useLocalDpi xmlns:a14="http://schemas.microsoft.com/office/drawing/2010/main" val="0"/>
                      </a:ext>
                    </a:extLst>
                  </a:blip>
                  <a:stretch>
                    <a:fillRect/>
                  </a:stretch>
                </pic:blipFill>
                <pic:spPr>
                  <a:xfrm>
                    <a:off x="0" y="0"/>
                    <a:ext cx="2726267" cy="541867"/>
                  </a:xfrm>
                  <a:prstGeom prst="rect">
                    <a:avLst/>
                  </a:prstGeom>
                </pic:spPr>
              </pic:pic>
            </a:graphicData>
          </a:graphic>
        </wp:inline>
      </w:drawing>
    </w:r>
    <w:r w:rsidRPr="00C13B20">
      <w:rPr>
        <w:noProof/>
        <w:lang w:eastAsia="fr-FR"/>
      </w:rPr>
      <w:drawing>
        <wp:anchor distT="0" distB="0" distL="114300" distR="114300" simplePos="0" relativeHeight="251659264" behindDoc="1" locked="0" layoutInCell="1" allowOverlap="1" wp14:anchorId="57FEBF00" wp14:editId="62F24B73">
          <wp:simplePos x="0" y="0"/>
          <wp:positionH relativeFrom="margin">
            <wp:posOffset>-534670</wp:posOffset>
          </wp:positionH>
          <wp:positionV relativeFrom="paragraph">
            <wp:posOffset>-113665</wp:posOffset>
          </wp:positionV>
          <wp:extent cx="2358751" cy="6480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S_BFC_MAIL_96dpi.png"/>
                  <pic:cNvPicPr/>
                </pic:nvPicPr>
                <pic:blipFill>
                  <a:blip r:embed="rId3">
                    <a:extLst>
                      <a:ext uri="{28A0092B-C50C-407E-A947-70E740481C1C}">
                        <a14:useLocalDpi xmlns:a14="http://schemas.microsoft.com/office/drawing/2010/main" val="0"/>
                      </a:ext>
                    </a:extLst>
                  </a:blip>
                  <a:stretch>
                    <a:fillRect/>
                  </a:stretch>
                </pic:blipFill>
                <pic:spPr>
                  <a:xfrm>
                    <a:off x="0" y="0"/>
                    <a:ext cx="2358751" cy="648000"/>
                  </a:xfrm>
                  <a:prstGeom prst="rect">
                    <a:avLst/>
                  </a:prstGeom>
                </pic:spPr>
              </pic:pic>
            </a:graphicData>
          </a:graphic>
          <wp14:sizeRelH relativeFrom="margin">
            <wp14:pctWidth>0</wp14:pctWidth>
          </wp14:sizeRelH>
          <wp14:sizeRelV relativeFrom="margin">
            <wp14:pctHeight>0</wp14:pctHeight>
          </wp14:sizeRelV>
        </wp:anchor>
      </w:drawing>
    </w:r>
  </w:p>
  <w:p w:rsidR="00992DBA" w:rsidRDefault="00992DBA" w:rsidP="0047231F">
    <w:pPr>
      <w:pStyle w:val="En-tte"/>
      <w:tabs>
        <w:tab w:val="clear" w:pos="4513"/>
      </w:tabs>
      <w:jc w:val="right"/>
      <w:rPr>
        <w:b/>
        <w:bCs/>
        <w:sz w:val="24"/>
        <w:szCs w:val="24"/>
      </w:rPr>
    </w:pPr>
    <w:r>
      <w:rPr>
        <w:b/>
        <w:bCs/>
        <w:sz w:val="24"/>
        <w:szCs w:val="24"/>
      </w:rPr>
      <w:tab/>
    </w:r>
  </w:p>
  <w:p w:rsidR="00992DBA" w:rsidRDefault="00992DBA" w:rsidP="00992DBA">
    <w:pPr>
      <w:pStyle w:val="En-tte"/>
      <w:tabs>
        <w:tab w:val="clear" w:pos="4513"/>
      </w:tabs>
      <w:jc w:val="right"/>
      <w:rPr>
        <w:b/>
        <w:bCs/>
        <w:sz w:val="24"/>
        <w:szCs w:val="24"/>
      </w:rPr>
    </w:pPr>
  </w:p>
  <w:p w:rsidR="0079276E" w:rsidRDefault="007927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49" w:rsidRDefault="00351D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147"/>
    <w:multiLevelType w:val="hybridMultilevel"/>
    <w:tmpl w:val="18DC32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CC76A0"/>
    <w:multiLevelType w:val="hybridMultilevel"/>
    <w:tmpl w:val="3A484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4E1AAE"/>
    <w:multiLevelType w:val="hybridMultilevel"/>
    <w:tmpl w:val="85B84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111482"/>
    <w:multiLevelType w:val="hybridMultilevel"/>
    <w:tmpl w:val="D60C4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DF"/>
    <w:rsid w:val="000039C5"/>
    <w:rsid w:val="00004212"/>
    <w:rsid w:val="00005706"/>
    <w:rsid w:val="00005E32"/>
    <w:rsid w:val="00007FEA"/>
    <w:rsid w:val="00011CC4"/>
    <w:rsid w:val="000126CB"/>
    <w:rsid w:val="000157BF"/>
    <w:rsid w:val="0001731E"/>
    <w:rsid w:val="00017E21"/>
    <w:rsid w:val="00021BFC"/>
    <w:rsid w:val="000230A3"/>
    <w:rsid w:val="00025136"/>
    <w:rsid w:val="000257DD"/>
    <w:rsid w:val="00027376"/>
    <w:rsid w:val="00027531"/>
    <w:rsid w:val="00030217"/>
    <w:rsid w:val="000308C8"/>
    <w:rsid w:val="000323CC"/>
    <w:rsid w:val="00033844"/>
    <w:rsid w:val="00036B71"/>
    <w:rsid w:val="00037FBD"/>
    <w:rsid w:val="00041504"/>
    <w:rsid w:val="00042DDE"/>
    <w:rsid w:val="00044C0E"/>
    <w:rsid w:val="00045911"/>
    <w:rsid w:val="00050F95"/>
    <w:rsid w:val="000529EA"/>
    <w:rsid w:val="00052DAE"/>
    <w:rsid w:val="0005315B"/>
    <w:rsid w:val="00056018"/>
    <w:rsid w:val="000562EE"/>
    <w:rsid w:val="0005702F"/>
    <w:rsid w:val="0006031E"/>
    <w:rsid w:val="000629AF"/>
    <w:rsid w:val="00063FDE"/>
    <w:rsid w:val="00065060"/>
    <w:rsid w:val="00065976"/>
    <w:rsid w:val="00065AA1"/>
    <w:rsid w:val="0007146F"/>
    <w:rsid w:val="00073FA2"/>
    <w:rsid w:val="00075639"/>
    <w:rsid w:val="00075F14"/>
    <w:rsid w:val="00076110"/>
    <w:rsid w:val="00076768"/>
    <w:rsid w:val="00076B31"/>
    <w:rsid w:val="00084828"/>
    <w:rsid w:val="00090BAB"/>
    <w:rsid w:val="000924D0"/>
    <w:rsid w:val="0009268C"/>
    <w:rsid w:val="00092776"/>
    <w:rsid w:val="0009351C"/>
    <w:rsid w:val="000948F1"/>
    <w:rsid w:val="00095ED9"/>
    <w:rsid w:val="00095F1E"/>
    <w:rsid w:val="000A2D82"/>
    <w:rsid w:val="000A40FF"/>
    <w:rsid w:val="000A5A89"/>
    <w:rsid w:val="000A5D45"/>
    <w:rsid w:val="000A6ECD"/>
    <w:rsid w:val="000B0213"/>
    <w:rsid w:val="000B18CD"/>
    <w:rsid w:val="000B2933"/>
    <w:rsid w:val="000B35D0"/>
    <w:rsid w:val="000C26DB"/>
    <w:rsid w:val="000C3432"/>
    <w:rsid w:val="000C629A"/>
    <w:rsid w:val="000C6549"/>
    <w:rsid w:val="000C7E91"/>
    <w:rsid w:val="000D0587"/>
    <w:rsid w:val="000D0736"/>
    <w:rsid w:val="000D27B0"/>
    <w:rsid w:val="000D395F"/>
    <w:rsid w:val="000D4F55"/>
    <w:rsid w:val="000E2F9B"/>
    <w:rsid w:val="000E3CA1"/>
    <w:rsid w:val="000E55A2"/>
    <w:rsid w:val="000E57CB"/>
    <w:rsid w:val="000E63AA"/>
    <w:rsid w:val="000E64B8"/>
    <w:rsid w:val="000F09BB"/>
    <w:rsid w:val="000F5581"/>
    <w:rsid w:val="000F7754"/>
    <w:rsid w:val="001078B3"/>
    <w:rsid w:val="00110401"/>
    <w:rsid w:val="0011424F"/>
    <w:rsid w:val="00114644"/>
    <w:rsid w:val="0011697D"/>
    <w:rsid w:val="0011771B"/>
    <w:rsid w:val="00121AF8"/>
    <w:rsid w:val="001258B7"/>
    <w:rsid w:val="00125A9F"/>
    <w:rsid w:val="00125BCA"/>
    <w:rsid w:val="00126529"/>
    <w:rsid w:val="00130452"/>
    <w:rsid w:val="00130AFA"/>
    <w:rsid w:val="00134A82"/>
    <w:rsid w:val="001369B5"/>
    <w:rsid w:val="00136AAB"/>
    <w:rsid w:val="00136DD9"/>
    <w:rsid w:val="00137A35"/>
    <w:rsid w:val="00143070"/>
    <w:rsid w:val="00147EDE"/>
    <w:rsid w:val="001555CA"/>
    <w:rsid w:val="00155FB4"/>
    <w:rsid w:val="00156267"/>
    <w:rsid w:val="001567E3"/>
    <w:rsid w:val="00156CDE"/>
    <w:rsid w:val="00160467"/>
    <w:rsid w:val="0016070A"/>
    <w:rsid w:val="00162EDC"/>
    <w:rsid w:val="0016368E"/>
    <w:rsid w:val="00163919"/>
    <w:rsid w:val="00170236"/>
    <w:rsid w:val="00171D19"/>
    <w:rsid w:val="001727B4"/>
    <w:rsid w:val="0017362A"/>
    <w:rsid w:val="0017737A"/>
    <w:rsid w:val="00180CE7"/>
    <w:rsid w:val="001816DF"/>
    <w:rsid w:val="00182F45"/>
    <w:rsid w:val="001834A5"/>
    <w:rsid w:val="001931CF"/>
    <w:rsid w:val="00197697"/>
    <w:rsid w:val="00197C25"/>
    <w:rsid w:val="001A134F"/>
    <w:rsid w:val="001A1C7C"/>
    <w:rsid w:val="001A42D4"/>
    <w:rsid w:val="001B0DB2"/>
    <w:rsid w:val="001B2C67"/>
    <w:rsid w:val="001B2E30"/>
    <w:rsid w:val="001B39FA"/>
    <w:rsid w:val="001B3D82"/>
    <w:rsid w:val="001B4A96"/>
    <w:rsid w:val="001B712A"/>
    <w:rsid w:val="001C193E"/>
    <w:rsid w:val="001C7D89"/>
    <w:rsid w:val="001D08EF"/>
    <w:rsid w:val="001D1FF6"/>
    <w:rsid w:val="001D2281"/>
    <w:rsid w:val="001D2499"/>
    <w:rsid w:val="001D2E3F"/>
    <w:rsid w:val="001D3767"/>
    <w:rsid w:val="001D5E32"/>
    <w:rsid w:val="001D7458"/>
    <w:rsid w:val="001E09CD"/>
    <w:rsid w:val="001E320B"/>
    <w:rsid w:val="001E523A"/>
    <w:rsid w:val="001E6A6B"/>
    <w:rsid w:val="001F0296"/>
    <w:rsid w:val="001F0E52"/>
    <w:rsid w:val="001F1794"/>
    <w:rsid w:val="001F19F2"/>
    <w:rsid w:val="001F6E35"/>
    <w:rsid w:val="001F6EAF"/>
    <w:rsid w:val="001F781B"/>
    <w:rsid w:val="00200599"/>
    <w:rsid w:val="00201DF1"/>
    <w:rsid w:val="002022D9"/>
    <w:rsid w:val="00204246"/>
    <w:rsid w:val="00204D98"/>
    <w:rsid w:val="00210596"/>
    <w:rsid w:val="00210E97"/>
    <w:rsid w:val="002142F9"/>
    <w:rsid w:val="00216992"/>
    <w:rsid w:val="00217831"/>
    <w:rsid w:val="002205FC"/>
    <w:rsid w:val="002206DC"/>
    <w:rsid w:val="00220E14"/>
    <w:rsid w:val="00221235"/>
    <w:rsid w:val="002216FA"/>
    <w:rsid w:val="00221AD9"/>
    <w:rsid w:val="00223725"/>
    <w:rsid w:val="00224DEB"/>
    <w:rsid w:val="002405F5"/>
    <w:rsid w:val="00241F00"/>
    <w:rsid w:val="002420EB"/>
    <w:rsid w:val="00242BEE"/>
    <w:rsid w:val="00245DBC"/>
    <w:rsid w:val="002469ED"/>
    <w:rsid w:val="002474C4"/>
    <w:rsid w:val="00251629"/>
    <w:rsid w:val="00252C29"/>
    <w:rsid w:val="002547E2"/>
    <w:rsid w:val="0026055B"/>
    <w:rsid w:val="002622F6"/>
    <w:rsid w:val="0026372B"/>
    <w:rsid w:val="0026388C"/>
    <w:rsid w:val="002676A5"/>
    <w:rsid w:val="00267D2F"/>
    <w:rsid w:val="00274720"/>
    <w:rsid w:val="00275421"/>
    <w:rsid w:val="002805D6"/>
    <w:rsid w:val="00280F3B"/>
    <w:rsid w:val="0028579B"/>
    <w:rsid w:val="00286ECC"/>
    <w:rsid w:val="002901F1"/>
    <w:rsid w:val="00290741"/>
    <w:rsid w:val="002909D5"/>
    <w:rsid w:val="0029251B"/>
    <w:rsid w:val="00292FD4"/>
    <w:rsid w:val="0029447E"/>
    <w:rsid w:val="00296D11"/>
    <w:rsid w:val="002A1584"/>
    <w:rsid w:val="002A18B5"/>
    <w:rsid w:val="002A2ED1"/>
    <w:rsid w:val="002A30D6"/>
    <w:rsid w:val="002A483F"/>
    <w:rsid w:val="002A4B9E"/>
    <w:rsid w:val="002A5873"/>
    <w:rsid w:val="002B1299"/>
    <w:rsid w:val="002B17B0"/>
    <w:rsid w:val="002B2080"/>
    <w:rsid w:val="002B2A73"/>
    <w:rsid w:val="002B483E"/>
    <w:rsid w:val="002B52E0"/>
    <w:rsid w:val="002B7D50"/>
    <w:rsid w:val="002C0262"/>
    <w:rsid w:val="002C2E14"/>
    <w:rsid w:val="002C37E9"/>
    <w:rsid w:val="002C421F"/>
    <w:rsid w:val="002D02F8"/>
    <w:rsid w:val="002D5F78"/>
    <w:rsid w:val="002D67B1"/>
    <w:rsid w:val="002E13D6"/>
    <w:rsid w:val="002E62EB"/>
    <w:rsid w:val="002E7C17"/>
    <w:rsid w:val="002F505F"/>
    <w:rsid w:val="002F7CE7"/>
    <w:rsid w:val="00301837"/>
    <w:rsid w:val="003023F8"/>
    <w:rsid w:val="00302D24"/>
    <w:rsid w:val="00304A2E"/>
    <w:rsid w:val="00305FD9"/>
    <w:rsid w:val="0030693B"/>
    <w:rsid w:val="0031092E"/>
    <w:rsid w:val="0031697F"/>
    <w:rsid w:val="00316D60"/>
    <w:rsid w:val="003177AE"/>
    <w:rsid w:val="00321BCC"/>
    <w:rsid w:val="00322D73"/>
    <w:rsid w:val="00323192"/>
    <w:rsid w:val="00325976"/>
    <w:rsid w:val="00325DE5"/>
    <w:rsid w:val="00331648"/>
    <w:rsid w:val="003324D9"/>
    <w:rsid w:val="00334A73"/>
    <w:rsid w:val="003364F6"/>
    <w:rsid w:val="003368A1"/>
    <w:rsid w:val="00336930"/>
    <w:rsid w:val="003427B7"/>
    <w:rsid w:val="00343248"/>
    <w:rsid w:val="00343806"/>
    <w:rsid w:val="00347416"/>
    <w:rsid w:val="0035022E"/>
    <w:rsid w:val="00350B41"/>
    <w:rsid w:val="003513F8"/>
    <w:rsid w:val="00351D49"/>
    <w:rsid w:val="003529FD"/>
    <w:rsid w:val="0035355E"/>
    <w:rsid w:val="00353C46"/>
    <w:rsid w:val="003553C6"/>
    <w:rsid w:val="003556E2"/>
    <w:rsid w:val="00356271"/>
    <w:rsid w:val="00356531"/>
    <w:rsid w:val="0035754F"/>
    <w:rsid w:val="00361129"/>
    <w:rsid w:val="00363B92"/>
    <w:rsid w:val="003712B3"/>
    <w:rsid w:val="00372800"/>
    <w:rsid w:val="00373772"/>
    <w:rsid w:val="0037497F"/>
    <w:rsid w:val="003763D3"/>
    <w:rsid w:val="00376706"/>
    <w:rsid w:val="00377E26"/>
    <w:rsid w:val="00382654"/>
    <w:rsid w:val="00384C5B"/>
    <w:rsid w:val="00384E76"/>
    <w:rsid w:val="00390B8E"/>
    <w:rsid w:val="003969A6"/>
    <w:rsid w:val="003978E4"/>
    <w:rsid w:val="00397E72"/>
    <w:rsid w:val="003A5A15"/>
    <w:rsid w:val="003A773A"/>
    <w:rsid w:val="003B1FD0"/>
    <w:rsid w:val="003B38DD"/>
    <w:rsid w:val="003B6DAA"/>
    <w:rsid w:val="003C060F"/>
    <w:rsid w:val="003C2DF0"/>
    <w:rsid w:val="003C6D89"/>
    <w:rsid w:val="003C738C"/>
    <w:rsid w:val="003D068F"/>
    <w:rsid w:val="003D0C01"/>
    <w:rsid w:val="003D17CA"/>
    <w:rsid w:val="003D26DB"/>
    <w:rsid w:val="003D3769"/>
    <w:rsid w:val="003D493F"/>
    <w:rsid w:val="003D576E"/>
    <w:rsid w:val="003E0C5C"/>
    <w:rsid w:val="003E370A"/>
    <w:rsid w:val="003F0534"/>
    <w:rsid w:val="003F1C15"/>
    <w:rsid w:val="003F1C6D"/>
    <w:rsid w:val="003F3C6F"/>
    <w:rsid w:val="003F3F6E"/>
    <w:rsid w:val="003F46C3"/>
    <w:rsid w:val="003F4A06"/>
    <w:rsid w:val="003F76AD"/>
    <w:rsid w:val="003F77D5"/>
    <w:rsid w:val="003F78D4"/>
    <w:rsid w:val="003F7D3C"/>
    <w:rsid w:val="00403017"/>
    <w:rsid w:val="00404966"/>
    <w:rsid w:val="00405C1B"/>
    <w:rsid w:val="004078E9"/>
    <w:rsid w:val="00407B57"/>
    <w:rsid w:val="004107B9"/>
    <w:rsid w:val="004117A9"/>
    <w:rsid w:val="00412478"/>
    <w:rsid w:val="00415DA3"/>
    <w:rsid w:val="00417A84"/>
    <w:rsid w:val="00423B85"/>
    <w:rsid w:val="004247A0"/>
    <w:rsid w:val="004248E2"/>
    <w:rsid w:val="004253D5"/>
    <w:rsid w:val="00426356"/>
    <w:rsid w:val="00432329"/>
    <w:rsid w:val="00434B50"/>
    <w:rsid w:val="00435109"/>
    <w:rsid w:val="00441462"/>
    <w:rsid w:val="00441982"/>
    <w:rsid w:val="004424CD"/>
    <w:rsid w:val="0044262F"/>
    <w:rsid w:val="00442E40"/>
    <w:rsid w:val="00445B07"/>
    <w:rsid w:val="0044656B"/>
    <w:rsid w:val="00447BF8"/>
    <w:rsid w:val="00447C4C"/>
    <w:rsid w:val="00450120"/>
    <w:rsid w:val="00450A61"/>
    <w:rsid w:val="004511A4"/>
    <w:rsid w:val="004539A9"/>
    <w:rsid w:val="00453ED9"/>
    <w:rsid w:val="00453FBF"/>
    <w:rsid w:val="00457CB0"/>
    <w:rsid w:val="004601E8"/>
    <w:rsid w:val="00462692"/>
    <w:rsid w:val="0046467E"/>
    <w:rsid w:val="0047007A"/>
    <w:rsid w:val="004714C6"/>
    <w:rsid w:val="0047231F"/>
    <w:rsid w:val="00472944"/>
    <w:rsid w:val="0047306F"/>
    <w:rsid w:val="004731F6"/>
    <w:rsid w:val="00473EF7"/>
    <w:rsid w:val="004744E1"/>
    <w:rsid w:val="004755A4"/>
    <w:rsid w:val="0047637F"/>
    <w:rsid w:val="00477BC1"/>
    <w:rsid w:val="00477D57"/>
    <w:rsid w:val="004825DD"/>
    <w:rsid w:val="004849B6"/>
    <w:rsid w:val="00485DEB"/>
    <w:rsid w:val="00491912"/>
    <w:rsid w:val="004928C4"/>
    <w:rsid w:val="00493039"/>
    <w:rsid w:val="00493218"/>
    <w:rsid w:val="00494801"/>
    <w:rsid w:val="00494FBF"/>
    <w:rsid w:val="004A132D"/>
    <w:rsid w:val="004A44C0"/>
    <w:rsid w:val="004A75DB"/>
    <w:rsid w:val="004B3647"/>
    <w:rsid w:val="004B42D9"/>
    <w:rsid w:val="004B4918"/>
    <w:rsid w:val="004B4946"/>
    <w:rsid w:val="004B4D2A"/>
    <w:rsid w:val="004B7194"/>
    <w:rsid w:val="004C08DB"/>
    <w:rsid w:val="004C0C33"/>
    <w:rsid w:val="004C208D"/>
    <w:rsid w:val="004C371B"/>
    <w:rsid w:val="004C44CF"/>
    <w:rsid w:val="004C7FC7"/>
    <w:rsid w:val="004D1275"/>
    <w:rsid w:val="004D1765"/>
    <w:rsid w:val="004D3BF9"/>
    <w:rsid w:val="004D542D"/>
    <w:rsid w:val="004D71B8"/>
    <w:rsid w:val="004E0967"/>
    <w:rsid w:val="004E3527"/>
    <w:rsid w:val="004E5FAA"/>
    <w:rsid w:val="004E610F"/>
    <w:rsid w:val="004E6B43"/>
    <w:rsid w:val="004E70CC"/>
    <w:rsid w:val="004F011D"/>
    <w:rsid w:val="004F05FF"/>
    <w:rsid w:val="004F08B3"/>
    <w:rsid w:val="004F2B5F"/>
    <w:rsid w:val="004F403D"/>
    <w:rsid w:val="004F46E7"/>
    <w:rsid w:val="004F6717"/>
    <w:rsid w:val="004F7A49"/>
    <w:rsid w:val="00500B11"/>
    <w:rsid w:val="005028A3"/>
    <w:rsid w:val="00511275"/>
    <w:rsid w:val="0051200B"/>
    <w:rsid w:val="00523110"/>
    <w:rsid w:val="0052321A"/>
    <w:rsid w:val="00525EF0"/>
    <w:rsid w:val="00526EB8"/>
    <w:rsid w:val="00527A6A"/>
    <w:rsid w:val="00530420"/>
    <w:rsid w:val="00532345"/>
    <w:rsid w:val="005324E9"/>
    <w:rsid w:val="00533CB4"/>
    <w:rsid w:val="0053472E"/>
    <w:rsid w:val="005377EA"/>
    <w:rsid w:val="00537A48"/>
    <w:rsid w:val="005417EF"/>
    <w:rsid w:val="0054525B"/>
    <w:rsid w:val="005458A4"/>
    <w:rsid w:val="00546F42"/>
    <w:rsid w:val="005476C3"/>
    <w:rsid w:val="00553772"/>
    <w:rsid w:val="00553A7C"/>
    <w:rsid w:val="00553B84"/>
    <w:rsid w:val="00553B8A"/>
    <w:rsid w:val="00556AD0"/>
    <w:rsid w:val="00556F53"/>
    <w:rsid w:val="00561B20"/>
    <w:rsid w:val="00562A14"/>
    <w:rsid w:val="0056355F"/>
    <w:rsid w:val="0056401A"/>
    <w:rsid w:val="00564677"/>
    <w:rsid w:val="005646B5"/>
    <w:rsid w:val="00564BB1"/>
    <w:rsid w:val="005672A0"/>
    <w:rsid w:val="00571577"/>
    <w:rsid w:val="005733FE"/>
    <w:rsid w:val="00584B09"/>
    <w:rsid w:val="005853BA"/>
    <w:rsid w:val="005916DD"/>
    <w:rsid w:val="00592519"/>
    <w:rsid w:val="00593F22"/>
    <w:rsid w:val="00595D20"/>
    <w:rsid w:val="00595F6E"/>
    <w:rsid w:val="00596F66"/>
    <w:rsid w:val="005A0648"/>
    <w:rsid w:val="005A0A32"/>
    <w:rsid w:val="005A20A5"/>
    <w:rsid w:val="005A2CDC"/>
    <w:rsid w:val="005A5809"/>
    <w:rsid w:val="005A6A6E"/>
    <w:rsid w:val="005A7FC7"/>
    <w:rsid w:val="005B0283"/>
    <w:rsid w:val="005B351F"/>
    <w:rsid w:val="005B39C8"/>
    <w:rsid w:val="005B3DCC"/>
    <w:rsid w:val="005C0123"/>
    <w:rsid w:val="005C203E"/>
    <w:rsid w:val="005C325E"/>
    <w:rsid w:val="005D43BC"/>
    <w:rsid w:val="005D54C4"/>
    <w:rsid w:val="005E1B15"/>
    <w:rsid w:val="005E2F48"/>
    <w:rsid w:val="005E4E9C"/>
    <w:rsid w:val="005F0798"/>
    <w:rsid w:val="005F2E98"/>
    <w:rsid w:val="005F6E19"/>
    <w:rsid w:val="00600C11"/>
    <w:rsid w:val="0060256F"/>
    <w:rsid w:val="006027F1"/>
    <w:rsid w:val="006032A5"/>
    <w:rsid w:val="00607148"/>
    <w:rsid w:val="006107E7"/>
    <w:rsid w:val="00612D69"/>
    <w:rsid w:val="006150AF"/>
    <w:rsid w:val="0061535F"/>
    <w:rsid w:val="00615698"/>
    <w:rsid w:val="0061579D"/>
    <w:rsid w:val="0061740C"/>
    <w:rsid w:val="006204B9"/>
    <w:rsid w:val="0062263C"/>
    <w:rsid w:val="00623D29"/>
    <w:rsid w:val="0062444C"/>
    <w:rsid w:val="00625673"/>
    <w:rsid w:val="0062685C"/>
    <w:rsid w:val="006272C7"/>
    <w:rsid w:val="0063084B"/>
    <w:rsid w:val="00630C40"/>
    <w:rsid w:val="006328F7"/>
    <w:rsid w:val="006337E3"/>
    <w:rsid w:val="00635FC1"/>
    <w:rsid w:val="0063635F"/>
    <w:rsid w:val="006400EA"/>
    <w:rsid w:val="006407E5"/>
    <w:rsid w:val="00641F92"/>
    <w:rsid w:val="00642A70"/>
    <w:rsid w:val="0064617C"/>
    <w:rsid w:val="006477B0"/>
    <w:rsid w:val="00647E28"/>
    <w:rsid w:val="00650F1F"/>
    <w:rsid w:val="0065271B"/>
    <w:rsid w:val="00654347"/>
    <w:rsid w:val="00654A7E"/>
    <w:rsid w:val="00655684"/>
    <w:rsid w:val="00656945"/>
    <w:rsid w:val="00657418"/>
    <w:rsid w:val="0066014E"/>
    <w:rsid w:val="00662BB7"/>
    <w:rsid w:val="00662EC7"/>
    <w:rsid w:val="00664C21"/>
    <w:rsid w:val="00671FF0"/>
    <w:rsid w:val="00672FDC"/>
    <w:rsid w:val="00681D72"/>
    <w:rsid w:val="006869BC"/>
    <w:rsid w:val="00686C4C"/>
    <w:rsid w:val="00687C21"/>
    <w:rsid w:val="00687E29"/>
    <w:rsid w:val="00690761"/>
    <w:rsid w:val="00690D94"/>
    <w:rsid w:val="0069251B"/>
    <w:rsid w:val="00693807"/>
    <w:rsid w:val="00695502"/>
    <w:rsid w:val="00696C20"/>
    <w:rsid w:val="00697875"/>
    <w:rsid w:val="006A28A0"/>
    <w:rsid w:val="006A2ABA"/>
    <w:rsid w:val="006A310B"/>
    <w:rsid w:val="006A389B"/>
    <w:rsid w:val="006A3BBF"/>
    <w:rsid w:val="006B3556"/>
    <w:rsid w:val="006B4CFB"/>
    <w:rsid w:val="006B5AED"/>
    <w:rsid w:val="006B6D26"/>
    <w:rsid w:val="006B7D09"/>
    <w:rsid w:val="006C00E3"/>
    <w:rsid w:val="006C0913"/>
    <w:rsid w:val="006C5ABC"/>
    <w:rsid w:val="006C6E39"/>
    <w:rsid w:val="006D0269"/>
    <w:rsid w:val="006D3D59"/>
    <w:rsid w:val="006D6820"/>
    <w:rsid w:val="006D7616"/>
    <w:rsid w:val="006D7E55"/>
    <w:rsid w:val="006E4D10"/>
    <w:rsid w:val="006E7AAD"/>
    <w:rsid w:val="006F2E5D"/>
    <w:rsid w:val="006F3C6F"/>
    <w:rsid w:val="006F43A3"/>
    <w:rsid w:val="006F6D61"/>
    <w:rsid w:val="00701ABB"/>
    <w:rsid w:val="007022CB"/>
    <w:rsid w:val="0070274D"/>
    <w:rsid w:val="00704B0B"/>
    <w:rsid w:val="00704E37"/>
    <w:rsid w:val="0070590D"/>
    <w:rsid w:val="00705AE6"/>
    <w:rsid w:val="00711AEC"/>
    <w:rsid w:val="00716517"/>
    <w:rsid w:val="00717DF4"/>
    <w:rsid w:val="0072188F"/>
    <w:rsid w:val="007221F8"/>
    <w:rsid w:val="007227E3"/>
    <w:rsid w:val="00725530"/>
    <w:rsid w:val="00725F58"/>
    <w:rsid w:val="00725F7E"/>
    <w:rsid w:val="007268C9"/>
    <w:rsid w:val="007308FD"/>
    <w:rsid w:val="00730DC1"/>
    <w:rsid w:val="00733586"/>
    <w:rsid w:val="007346BB"/>
    <w:rsid w:val="007372F6"/>
    <w:rsid w:val="00737BDA"/>
    <w:rsid w:val="00745971"/>
    <w:rsid w:val="00747A49"/>
    <w:rsid w:val="00751171"/>
    <w:rsid w:val="00751A45"/>
    <w:rsid w:val="00756175"/>
    <w:rsid w:val="00756B18"/>
    <w:rsid w:val="00757CF0"/>
    <w:rsid w:val="00757D8D"/>
    <w:rsid w:val="007615BC"/>
    <w:rsid w:val="00761850"/>
    <w:rsid w:val="00763B79"/>
    <w:rsid w:val="00763BFF"/>
    <w:rsid w:val="0076406A"/>
    <w:rsid w:val="00766CF4"/>
    <w:rsid w:val="00770237"/>
    <w:rsid w:val="007707BE"/>
    <w:rsid w:val="00770F2F"/>
    <w:rsid w:val="00780800"/>
    <w:rsid w:val="00780D62"/>
    <w:rsid w:val="00780EF0"/>
    <w:rsid w:val="00782792"/>
    <w:rsid w:val="00782D58"/>
    <w:rsid w:val="00782D74"/>
    <w:rsid w:val="0079276E"/>
    <w:rsid w:val="007953CB"/>
    <w:rsid w:val="007956B1"/>
    <w:rsid w:val="007963FE"/>
    <w:rsid w:val="0079690E"/>
    <w:rsid w:val="00796C1D"/>
    <w:rsid w:val="007972F5"/>
    <w:rsid w:val="00797718"/>
    <w:rsid w:val="007A0B48"/>
    <w:rsid w:val="007A0F62"/>
    <w:rsid w:val="007A234B"/>
    <w:rsid w:val="007A32A8"/>
    <w:rsid w:val="007A752B"/>
    <w:rsid w:val="007B0FD4"/>
    <w:rsid w:val="007B35DD"/>
    <w:rsid w:val="007B7C2F"/>
    <w:rsid w:val="007C06E9"/>
    <w:rsid w:val="007C2A73"/>
    <w:rsid w:val="007C3C59"/>
    <w:rsid w:val="007D0B24"/>
    <w:rsid w:val="007D4D34"/>
    <w:rsid w:val="007D565D"/>
    <w:rsid w:val="007D5A6B"/>
    <w:rsid w:val="007E0139"/>
    <w:rsid w:val="007E22F5"/>
    <w:rsid w:val="007E2919"/>
    <w:rsid w:val="007E2A82"/>
    <w:rsid w:val="007E5AD1"/>
    <w:rsid w:val="007E5FED"/>
    <w:rsid w:val="007F0744"/>
    <w:rsid w:val="007F2C9C"/>
    <w:rsid w:val="007F40C2"/>
    <w:rsid w:val="007F7918"/>
    <w:rsid w:val="00800306"/>
    <w:rsid w:val="00800415"/>
    <w:rsid w:val="008011AF"/>
    <w:rsid w:val="00801436"/>
    <w:rsid w:val="00801B16"/>
    <w:rsid w:val="00803397"/>
    <w:rsid w:val="00806AF6"/>
    <w:rsid w:val="00807CCD"/>
    <w:rsid w:val="0081255B"/>
    <w:rsid w:val="0081467C"/>
    <w:rsid w:val="00814D76"/>
    <w:rsid w:val="00816254"/>
    <w:rsid w:val="00820607"/>
    <w:rsid w:val="0082471D"/>
    <w:rsid w:val="00827C7C"/>
    <w:rsid w:val="008317A3"/>
    <w:rsid w:val="008324BE"/>
    <w:rsid w:val="0083785E"/>
    <w:rsid w:val="00840119"/>
    <w:rsid w:val="008427CC"/>
    <w:rsid w:val="00843826"/>
    <w:rsid w:val="00844EFC"/>
    <w:rsid w:val="0084651E"/>
    <w:rsid w:val="00847A38"/>
    <w:rsid w:val="008500EE"/>
    <w:rsid w:val="00851458"/>
    <w:rsid w:val="00851EEE"/>
    <w:rsid w:val="0085454E"/>
    <w:rsid w:val="008558F8"/>
    <w:rsid w:val="00855F5A"/>
    <w:rsid w:val="00856361"/>
    <w:rsid w:val="008576D9"/>
    <w:rsid w:val="00860784"/>
    <w:rsid w:val="0086101F"/>
    <w:rsid w:val="00861437"/>
    <w:rsid w:val="008618AE"/>
    <w:rsid w:val="008671CB"/>
    <w:rsid w:val="00867937"/>
    <w:rsid w:val="00867C19"/>
    <w:rsid w:val="008703A6"/>
    <w:rsid w:val="0087058E"/>
    <w:rsid w:val="00872BEF"/>
    <w:rsid w:val="00872E89"/>
    <w:rsid w:val="008737C5"/>
    <w:rsid w:val="00874AA0"/>
    <w:rsid w:val="0087515E"/>
    <w:rsid w:val="00881E9F"/>
    <w:rsid w:val="00882D33"/>
    <w:rsid w:val="008837FF"/>
    <w:rsid w:val="00883B2C"/>
    <w:rsid w:val="00885514"/>
    <w:rsid w:val="00885518"/>
    <w:rsid w:val="00887BE3"/>
    <w:rsid w:val="00893E00"/>
    <w:rsid w:val="0089627F"/>
    <w:rsid w:val="008A01A3"/>
    <w:rsid w:val="008A0206"/>
    <w:rsid w:val="008A2C51"/>
    <w:rsid w:val="008A32D5"/>
    <w:rsid w:val="008A4289"/>
    <w:rsid w:val="008A5E48"/>
    <w:rsid w:val="008A7F61"/>
    <w:rsid w:val="008B1BC3"/>
    <w:rsid w:val="008B1FFA"/>
    <w:rsid w:val="008B387F"/>
    <w:rsid w:val="008B4993"/>
    <w:rsid w:val="008B52F3"/>
    <w:rsid w:val="008B5934"/>
    <w:rsid w:val="008D091D"/>
    <w:rsid w:val="008D13EE"/>
    <w:rsid w:val="008D1D2A"/>
    <w:rsid w:val="008D2337"/>
    <w:rsid w:val="008D3BD6"/>
    <w:rsid w:val="008D4CB9"/>
    <w:rsid w:val="008D59BF"/>
    <w:rsid w:val="008D5F3D"/>
    <w:rsid w:val="008D63A4"/>
    <w:rsid w:val="008E0688"/>
    <w:rsid w:val="008E276E"/>
    <w:rsid w:val="008F3F23"/>
    <w:rsid w:val="008F4F11"/>
    <w:rsid w:val="008F50CD"/>
    <w:rsid w:val="008F7193"/>
    <w:rsid w:val="00900EE1"/>
    <w:rsid w:val="0090174D"/>
    <w:rsid w:val="00901FFC"/>
    <w:rsid w:val="00906813"/>
    <w:rsid w:val="00911A72"/>
    <w:rsid w:val="00912340"/>
    <w:rsid w:val="00913C90"/>
    <w:rsid w:val="00914322"/>
    <w:rsid w:val="009146E6"/>
    <w:rsid w:val="00915896"/>
    <w:rsid w:val="00915EE3"/>
    <w:rsid w:val="00917563"/>
    <w:rsid w:val="00922884"/>
    <w:rsid w:val="009228F8"/>
    <w:rsid w:val="009233F8"/>
    <w:rsid w:val="0092415D"/>
    <w:rsid w:val="00924623"/>
    <w:rsid w:val="00924761"/>
    <w:rsid w:val="00926289"/>
    <w:rsid w:val="0093031C"/>
    <w:rsid w:val="0093129E"/>
    <w:rsid w:val="009323EF"/>
    <w:rsid w:val="00935222"/>
    <w:rsid w:val="0093700A"/>
    <w:rsid w:val="00942B28"/>
    <w:rsid w:val="00942E2C"/>
    <w:rsid w:val="00946A32"/>
    <w:rsid w:val="00950023"/>
    <w:rsid w:val="00950178"/>
    <w:rsid w:val="0095078F"/>
    <w:rsid w:val="0095425C"/>
    <w:rsid w:val="0095464E"/>
    <w:rsid w:val="00954807"/>
    <w:rsid w:val="00957072"/>
    <w:rsid w:val="00961EFE"/>
    <w:rsid w:val="009624D3"/>
    <w:rsid w:val="00965B19"/>
    <w:rsid w:val="009671A8"/>
    <w:rsid w:val="00967789"/>
    <w:rsid w:val="00970F42"/>
    <w:rsid w:val="009724B8"/>
    <w:rsid w:val="00974AC9"/>
    <w:rsid w:val="00974E8C"/>
    <w:rsid w:val="00982FCF"/>
    <w:rsid w:val="0098325D"/>
    <w:rsid w:val="00985008"/>
    <w:rsid w:val="0098534B"/>
    <w:rsid w:val="00985D2F"/>
    <w:rsid w:val="00990EE1"/>
    <w:rsid w:val="00992DBA"/>
    <w:rsid w:val="00993582"/>
    <w:rsid w:val="0099537B"/>
    <w:rsid w:val="009968A8"/>
    <w:rsid w:val="00997E09"/>
    <w:rsid w:val="009A08EC"/>
    <w:rsid w:val="009A11EB"/>
    <w:rsid w:val="009A1548"/>
    <w:rsid w:val="009A461D"/>
    <w:rsid w:val="009A5EA6"/>
    <w:rsid w:val="009A788B"/>
    <w:rsid w:val="009A7A40"/>
    <w:rsid w:val="009A7B7A"/>
    <w:rsid w:val="009B294A"/>
    <w:rsid w:val="009B302B"/>
    <w:rsid w:val="009B3BBA"/>
    <w:rsid w:val="009B40E6"/>
    <w:rsid w:val="009C122C"/>
    <w:rsid w:val="009C1672"/>
    <w:rsid w:val="009C284B"/>
    <w:rsid w:val="009C2BC3"/>
    <w:rsid w:val="009C3CAF"/>
    <w:rsid w:val="009C676F"/>
    <w:rsid w:val="009C7249"/>
    <w:rsid w:val="009D4BB8"/>
    <w:rsid w:val="009E057D"/>
    <w:rsid w:val="009E213C"/>
    <w:rsid w:val="009E2C16"/>
    <w:rsid w:val="009E30F5"/>
    <w:rsid w:val="009E5EA9"/>
    <w:rsid w:val="009E61FF"/>
    <w:rsid w:val="009E7E82"/>
    <w:rsid w:val="009F081A"/>
    <w:rsid w:val="009F2DFA"/>
    <w:rsid w:val="009F2F24"/>
    <w:rsid w:val="009F75C4"/>
    <w:rsid w:val="00A013EC"/>
    <w:rsid w:val="00A048C2"/>
    <w:rsid w:val="00A06B6F"/>
    <w:rsid w:val="00A06C8A"/>
    <w:rsid w:val="00A07B2B"/>
    <w:rsid w:val="00A10364"/>
    <w:rsid w:val="00A11776"/>
    <w:rsid w:val="00A1330F"/>
    <w:rsid w:val="00A152B2"/>
    <w:rsid w:val="00A15879"/>
    <w:rsid w:val="00A16C93"/>
    <w:rsid w:val="00A20235"/>
    <w:rsid w:val="00A20CD8"/>
    <w:rsid w:val="00A21084"/>
    <w:rsid w:val="00A30E2D"/>
    <w:rsid w:val="00A30EA6"/>
    <w:rsid w:val="00A30ECF"/>
    <w:rsid w:val="00A33555"/>
    <w:rsid w:val="00A36C0E"/>
    <w:rsid w:val="00A40E1F"/>
    <w:rsid w:val="00A428E4"/>
    <w:rsid w:val="00A432D9"/>
    <w:rsid w:val="00A4461E"/>
    <w:rsid w:val="00A503C4"/>
    <w:rsid w:val="00A52221"/>
    <w:rsid w:val="00A527FB"/>
    <w:rsid w:val="00A5300B"/>
    <w:rsid w:val="00A54F57"/>
    <w:rsid w:val="00A56123"/>
    <w:rsid w:val="00A5630A"/>
    <w:rsid w:val="00A61F27"/>
    <w:rsid w:val="00A67E31"/>
    <w:rsid w:val="00A72F31"/>
    <w:rsid w:val="00A732EA"/>
    <w:rsid w:val="00A75E7C"/>
    <w:rsid w:val="00A76F9C"/>
    <w:rsid w:val="00A840F2"/>
    <w:rsid w:val="00A85557"/>
    <w:rsid w:val="00A97581"/>
    <w:rsid w:val="00A977EF"/>
    <w:rsid w:val="00A97A38"/>
    <w:rsid w:val="00AA049C"/>
    <w:rsid w:val="00AA325C"/>
    <w:rsid w:val="00AB02B2"/>
    <w:rsid w:val="00AB0307"/>
    <w:rsid w:val="00AB25F2"/>
    <w:rsid w:val="00AB3C90"/>
    <w:rsid w:val="00AB71D0"/>
    <w:rsid w:val="00AB7B36"/>
    <w:rsid w:val="00AB7C6B"/>
    <w:rsid w:val="00AC5134"/>
    <w:rsid w:val="00AC51F1"/>
    <w:rsid w:val="00AD02EA"/>
    <w:rsid w:val="00AD0F26"/>
    <w:rsid w:val="00AD294A"/>
    <w:rsid w:val="00AD2B0A"/>
    <w:rsid w:val="00AD2B0C"/>
    <w:rsid w:val="00AD41D8"/>
    <w:rsid w:val="00AD61E2"/>
    <w:rsid w:val="00AD7436"/>
    <w:rsid w:val="00AD781B"/>
    <w:rsid w:val="00AE17CA"/>
    <w:rsid w:val="00AE4095"/>
    <w:rsid w:val="00AE54B2"/>
    <w:rsid w:val="00AE646A"/>
    <w:rsid w:val="00AF1456"/>
    <w:rsid w:val="00AF1CA5"/>
    <w:rsid w:val="00AF6969"/>
    <w:rsid w:val="00AF73A0"/>
    <w:rsid w:val="00B00C70"/>
    <w:rsid w:val="00B01231"/>
    <w:rsid w:val="00B02EBA"/>
    <w:rsid w:val="00B037FB"/>
    <w:rsid w:val="00B05FE7"/>
    <w:rsid w:val="00B10927"/>
    <w:rsid w:val="00B14B0C"/>
    <w:rsid w:val="00B15075"/>
    <w:rsid w:val="00B15767"/>
    <w:rsid w:val="00B1640D"/>
    <w:rsid w:val="00B17E0B"/>
    <w:rsid w:val="00B21E69"/>
    <w:rsid w:val="00B23600"/>
    <w:rsid w:val="00B25651"/>
    <w:rsid w:val="00B3362A"/>
    <w:rsid w:val="00B35EDA"/>
    <w:rsid w:val="00B35F99"/>
    <w:rsid w:val="00B36992"/>
    <w:rsid w:val="00B379FF"/>
    <w:rsid w:val="00B37CB1"/>
    <w:rsid w:val="00B433DC"/>
    <w:rsid w:val="00B439EE"/>
    <w:rsid w:val="00B46866"/>
    <w:rsid w:val="00B51496"/>
    <w:rsid w:val="00B53A29"/>
    <w:rsid w:val="00B56989"/>
    <w:rsid w:val="00B56A9D"/>
    <w:rsid w:val="00B60653"/>
    <w:rsid w:val="00B60689"/>
    <w:rsid w:val="00B62DC3"/>
    <w:rsid w:val="00B6446D"/>
    <w:rsid w:val="00B646CE"/>
    <w:rsid w:val="00B654BF"/>
    <w:rsid w:val="00B66031"/>
    <w:rsid w:val="00B660EA"/>
    <w:rsid w:val="00B72615"/>
    <w:rsid w:val="00B73AA1"/>
    <w:rsid w:val="00B747C7"/>
    <w:rsid w:val="00B756F6"/>
    <w:rsid w:val="00B77360"/>
    <w:rsid w:val="00B773D9"/>
    <w:rsid w:val="00B8197F"/>
    <w:rsid w:val="00B864B8"/>
    <w:rsid w:val="00B87A85"/>
    <w:rsid w:val="00B90D77"/>
    <w:rsid w:val="00B916AA"/>
    <w:rsid w:val="00B9314E"/>
    <w:rsid w:val="00BA066E"/>
    <w:rsid w:val="00BA37CC"/>
    <w:rsid w:val="00BA6B08"/>
    <w:rsid w:val="00BB076D"/>
    <w:rsid w:val="00BB0A4D"/>
    <w:rsid w:val="00BB0D37"/>
    <w:rsid w:val="00BB2189"/>
    <w:rsid w:val="00BB3076"/>
    <w:rsid w:val="00BB3913"/>
    <w:rsid w:val="00BB71E7"/>
    <w:rsid w:val="00BC02F3"/>
    <w:rsid w:val="00BC0A24"/>
    <w:rsid w:val="00BC104B"/>
    <w:rsid w:val="00BC236F"/>
    <w:rsid w:val="00BC2F5A"/>
    <w:rsid w:val="00BC3575"/>
    <w:rsid w:val="00BC4987"/>
    <w:rsid w:val="00BC75F3"/>
    <w:rsid w:val="00BD213D"/>
    <w:rsid w:val="00BD3F0C"/>
    <w:rsid w:val="00BD42C2"/>
    <w:rsid w:val="00BD4723"/>
    <w:rsid w:val="00BD66E1"/>
    <w:rsid w:val="00BE5C5A"/>
    <w:rsid w:val="00BE7DC0"/>
    <w:rsid w:val="00BF0E20"/>
    <w:rsid w:val="00BF2B36"/>
    <w:rsid w:val="00BF2FE9"/>
    <w:rsid w:val="00BF79CB"/>
    <w:rsid w:val="00C00315"/>
    <w:rsid w:val="00C00A68"/>
    <w:rsid w:val="00C02907"/>
    <w:rsid w:val="00C02CF3"/>
    <w:rsid w:val="00C068C6"/>
    <w:rsid w:val="00C07C09"/>
    <w:rsid w:val="00C133B7"/>
    <w:rsid w:val="00C1578D"/>
    <w:rsid w:val="00C170E1"/>
    <w:rsid w:val="00C17266"/>
    <w:rsid w:val="00C20B03"/>
    <w:rsid w:val="00C20CD4"/>
    <w:rsid w:val="00C2140E"/>
    <w:rsid w:val="00C21631"/>
    <w:rsid w:val="00C23013"/>
    <w:rsid w:val="00C25799"/>
    <w:rsid w:val="00C25A37"/>
    <w:rsid w:val="00C27E6A"/>
    <w:rsid w:val="00C31D78"/>
    <w:rsid w:val="00C322B1"/>
    <w:rsid w:val="00C33383"/>
    <w:rsid w:val="00C3579C"/>
    <w:rsid w:val="00C36631"/>
    <w:rsid w:val="00C41633"/>
    <w:rsid w:val="00C41D5C"/>
    <w:rsid w:val="00C42841"/>
    <w:rsid w:val="00C42E0D"/>
    <w:rsid w:val="00C44A28"/>
    <w:rsid w:val="00C51976"/>
    <w:rsid w:val="00C550B6"/>
    <w:rsid w:val="00C60355"/>
    <w:rsid w:val="00C60937"/>
    <w:rsid w:val="00C60AA9"/>
    <w:rsid w:val="00C61458"/>
    <w:rsid w:val="00C63A73"/>
    <w:rsid w:val="00C647BB"/>
    <w:rsid w:val="00C650CF"/>
    <w:rsid w:val="00C656A0"/>
    <w:rsid w:val="00C67312"/>
    <w:rsid w:val="00C67CB5"/>
    <w:rsid w:val="00C72220"/>
    <w:rsid w:val="00C72D20"/>
    <w:rsid w:val="00C7518D"/>
    <w:rsid w:val="00C7573A"/>
    <w:rsid w:val="00C76EA0"/>
    <w:rsid w:val="00C77343"/>
    <w:rsid w:val="00C81638"/>
    <w:rsid w:val="00C82235"/>
    <w:rsid w:val="00C82B98"/>
    <w:rsid w:val="00C93E40"/>
    <w:rsid w:val="00C97A89"/>
    <w:rsid w:val="00CA3DD2"/>
    <w:rsid w:val="00CA5DD1"/>
    <w:rsid w:val="00CB1A10"/>
    <w:rsid w:val="00CB238D"/>
    <w:rsid w:val="00CB28B3"/>
    <w:rsid w:val="00CB3BC5"/>
    <w:rsid w:val="00CB5971"/>
    <w:rsid w:val="00CB7296"/>
    <w:rsid w:val="00CC0A28"/>
    <w:rsid w:val="00CC3DE0"/>
    <w:rsid w:val="00CC6D2D"/>
    <w:rsid w:val="00CD07B1"/>
    <w:rsid w:val="00CD09C9"/>
    <w:rsid w:val="00CD1212"/>
    <w:rsid w:val="00CD5E65"/>
    <w:rsid w:val="00CD616A"/>
    <w:rsid w:val="00CD76A4"/>
    <w:rsid w:val="00CD7E64"/>
    <w:rsid w:val="00CE4DF2"/>
    <w:rsid w:val="00CE7D70"/>
    <w:rsid w:val="00CF2ABB"/>
    <w:rsid w:val="00CF6461"/>
    <w:rsid w:val="00D03563"/>
    <w:rsid w:val="00D04940"/>
    <w:rsid w:val="00D0513D"/>
    <w:rsid w:val="00D10424"/>
    <w:rsid w:val="00D10C52"/>
    <w:rsid w:val="00D12EFF"/>
    <w:rsid w:val="00D14086"/>
    <w:rsid w:val="00D14516"/>
    <w:rsid w:val="00D14622"/>
    <w:rsid w:val="00D15208"/>
    <w:rsid w:val="00D172D6"/>
    <w:rsid w:val="00D20381"/>
    <w:rsid w:val="00D22A38"/>
    <w:rsid w:val="00D23D70"/>
    <w:rsid w:val="00D24EB2"/>
    <w:rsid w:val="00D2656E"/>
    <w:rsid w:val="00D27A6F"/>
    <w:rsid w:val="00D30A8A"/>
    <w:rsid w:val="00D3296B"/>
    <w:rsid w:val="00D32B02"/>
    <w:rsid w:val="00D35417"/>
    <w:rsid w:val="00D35E77"/>
    <w:rsid w:val="00D3669E"/>
    <w:rsid w:val="00D43AAE"/>
    <w:rsid w:val="00D43CB7"/>
    <w:rsid w:val="00D446EC"/>
    <w:rsid w:val="00D450E3"/>
    <w:rsid w:val="00D461D0"/>
    <w:rsid w:val="00D5136A"/>
    <w:rsid w:val="00D5517E"/>
    <w:rsid w:val="00D57C82"/>
    <w:rsid w:val="00D60B7B"/>
    <w:rsid w:val="00D62F29"/>
    <w:rsid w:val="00D63E1B"/>
    <w:rsid w:val="00D64DF9"/>
    <w:rsid w:val="00D67D6F"/>
    <w:rsid w:val="00D721BB"/>
    <w:rsid w:val="00D7455C"/>
    <w:rsid w:val="00D746CF"/>
    <w:rsid w:val="00D75090"/>
    <w:rsid w:val="00D75ABA"/>
    <w:rsid w:val="00D76890"/>
    <w:rsid w:val="00D76D1C"/>
    <w:rsid w:val="00D8397A"/>
    <w:rsid w:val="00D85098"/>
    <w:rsid w:val="00D92EBF"/>
    <w:rsid w:val="00D9493D"/>
    <w:rsid w:val="00D95F7A"/>
    <w:rsid w:val="00D96306"/>
    <w:rsid w:val="00DA107D"/>
    <w:rsid w:val="00DA1970"/>
    <w:rsid w:val="00DA25B6"/>
    <w:rsid w:val="00DA3093"/>
    <w:rsid w:val="00DA320C"/>
    <w:rsid w:val="00DB1E91"/>
    <w:rsid w:val="00DB23C2"/>
    <w:rsid w:val="00DB2A8B"/>
    <w:rsid w:val="00DB459E"/>
    <w:rsid w:val="00DB5393"/>
    <w:rsid w:val="00DB635A"/>
    <w:rsid w:val="00DB6C2B"/>
    <w:rsid w:val="00DB6E72"/>
    <w:rsid w:val="00DC1F44"/>
    <w:rsid w:val="00DC204A"/>
    <w:rsid w:val="00DC38F8"/>
    <w:rsid w:val="00DC4E0A"/>
    <w:rsid w:val="00DC537D"/>
    <w:rsid w:val="00DC6D7E"/>
    <w:rsid w:val="00DD2E8C"/>
    <w:rsid w:val="00DD3B91"/>
    <w:rsid w:val="00DD46D4"/>
    <w:rsid w:val="00DD67D6"/>
    <w:rsid w:val="00DE0B2D"/>
    <w:rsid w:val="00DE0F5D"/>
    <w:rsid w:val="00DE107B"/>
    <w:rsid w:val="00DE30F3"/>
    <w:rsid w:val="00DF07AE"/>
    <w:rsid w:val="00DF0F85"/>
    <w:rsid w:val="00DF21FA"/>
    <w:rsid w:val="00DF3598"/>
    <w:rsid w:val="00DF4A74"/>
    <w:rsid w:val="00E00132"/>
    <w:rsid w:val="00E00E6D"/>
    <w:rsid w:val="00E01903"/>
    <w:rsid w:val="00E03AE4"/>
    <w:rsid w:val="00E04EC5"/>
    <w:rsid w:val="00E161F3"/>
    <w:rsid w:val="00E16E22"/>
    <w:rsid w:val="00E1750F"/>
    <w:rsid w:val="00E223B9"/>
    <w:rsid w:val="00E239F6"/>
    <w:rsid w:val="00E251E3"/>
    <w:rsid w:val="00E32068"/>
    <w:rsid w:val="00E33DE1"/>
    <w:rsid w:val="00E36457"/>
    <w:rsid w:val="00E41149"/>
    <w:rsid w:val="00E44FE7"/>
    <w:rsid w:val="00E473DF"/>
    <w:rsid w:val="00E47E03"/>
    <w:rsid w:val="00E50883"/>
    <w:rsid w:val="00E5406B"/>
    <w:rsid w:val="00E542DA"/>
    <w:rsid w:val="00E54E46"/>
    <w:rsid w:val="00E56B10"/>
    <w:rsid w:val="00E604DB"/>
    <w:rsid w:val="00E607FC"/>
    <w:rsid w:val="00E62602"/>
    <w:rsid w:val="00E65268"/>
    <w:rsid w:val="00E65CA4"/>
    <w:rsid w:val="00E71644"/>
    <w:rsid w:val="00E71E88"/>
    <w:rsid w:val="00E74FCF"/>
    <w:rsid w:val="00E7527D"/>
    <w:rsid w:val="00E75946"/>
    <w:rsid w:val="00E804B9"/>
    <w:rsid w:val="00E81383"/>
    <w:rsid w:val="00E82AB1"/>
    <w:rsid w:val="00E90700"/>
    <w:rsid w:val="00E93188"/>
    <w:rsid w:val="00E977DC"/>
    <w:rsid w:val="00EA097D"/>
    <w:rsid w:val="00EA13BF"/>
    <w:rsid w:val="00EA2623"/>
    <w:rsid w:val="00EA571B"/>
    <w:rsid w:val="00EA61A5"/>
    <w:rsid w:val="00EA6390"/>
    <w:rsid w:val="00EA6BEB"/>
    <w:rsid w:val="00EB2433"/>
    <w:rsid w:val="00EB244E"/>
    <w:rsid w:val="00EB270E"/>
    <w:rsid w:val="00EB4086"/>
    <w:rsid w:val="00EB632C"/>
    <w:rsid w:val="00EC040F"/>
    <w:rsid w:val="00EC206B"/>
    <w:rsid w:val="00EC2E5C"/>
    <w:rsid w:val="00EC3817"/>
    <w:rsid w:val="00EC4B48"/>
    <w:rsid w:val="00EC5A7D"/>
    <w:rsid w:val="00EC7DF0"/>
    <w:rsid w:val="00ED0EB2"/>
    <w:rsid w:val="00ED1B5E"/>
    <w:rsid w:val="00ED2A7D"/>
    <w:rsid w:val="00ED6638"/>
    <w:rsid w:val="00ED7D24"/>
    <w:rsid w:val="00EE0E18"/>
    <w:rsid w:val="00EE3C2D"/>
    <w:rsid w:val="00EE5AE3"/>
    <w:rsid w:val="00EE70F8"/>
    <w:rsid w:val="00EF0F36"/>
    <w:rsid w:val="00EF0FB5"/>
    <w:rsid w:val="00EF3C4F"/>
    <w:rsid w:val="00EF45BB"/>
    <w:rsid w:val="00EF64E6"/>
    <w:rsid w:val="00EF749B"/>
    <w:rsid w:val="00F015CE"/>
    <w:rsid w:val="00F02614"/>
    <w:rsid w:val="00F030B8"/>
    <w:rsid w:val="00F057D3"/>
    <w:rsid w:val="00F07C79"/>
    <w:rsid w:val="00F13891"/>
    <w:rsid w:val="00F16EBA"/>
    <w:rsid w:val="00F21795"/>
    <w:rsid w:val="00F2258F"/>
    <w:rsid w:val="00F30180"/>
    <w:rsid w:val="00F31A51"/>
    <w:rsid w:val="00F31BB5"/>
    <w:rsid w:val="00F33235"/>
    <w:rsid w:val="00F338DD"/>
    <w:rsid w:val="00F4041C"/>
    <w:rsid w:val="00F40A5B"/>
    <w:rsid w:val="00F40BD8"/>
    <w:rsid w:val="00F423AD"/>
    <w:rsid w:val="00F43DDC"/>
    <w:rsid w:val="00F45D06"/>
    <w:rsid w:val="00F460D0"/>
    <w:rsid w:val="00F5371F"/>
    <w:rsid w:val="00F54914"/>
    <w:rsid w:val="00F568CD"/>
    <w:rsid w:val="00F5792B"/>
    <w:rsid w:val="00F60753"/>
    <w:rsid w:val="00F60DE1"/>
    <w:rsid w:val="00F64612"/>
    <w:rsid w:val="00F64B8F"/>
    <w:rsid w:val="00F65F7E"/>
    <w:rsid w:val="00F674D3"/>
    <w:rsid w:val="00F85CAF"/>
    <w:rsid w:val="00F8601F"/>
    <w:rsid w:val="00F861E0"/>
    <w:rsid w:val="00F91682"/>
    <w:rsid w:val="00F94FC3"/>
    <w:rsid w:val="00F97003"/>
    <w:rsid w:val="00F97D19"/>
    <w:rsid w:val="00FA15B4"/>
    <w:rsid w:val="00FA4AF0"/>
    <w:rsid w:val="00FB46B6"/>
    <w:rsid w:val="00FB53EF"/>
    <w:rsid w:val="00FB6A61"/>
    <w:rsid w:val="00FB717C"/>
    <w:rsid w:val="00FC00B9"/>
    <w:rsid w:val="00FC1ADE"/>
    <w:rsid w:val="00FC4C0F"/>
    <w:rsid w:val="00FC5B5A"/>
    <w:rsid w:val="00FC6761"/>
    <w:rsid w:val="00FD2684"/>
    <w:rsid w:val="00FD7BAC"/>
    <w:rsid w:val="00FE0A20"/>
    <w:rsid w:val="00FE1EBB"/>
    <w:rsid w:val="00FE41D6"/>
    <w:rsid w:val="00FE4D8A"/>
    <w:rsid w:val="00FE7483"/>
    <w:rsid w:val="00FF0960"/>
    <w:rsid w:val="00FF233F"/>
    <w:rsid w:val="00FF257B"/>
    <w:rsid w:val="00FF324C"/>
    <w:rsid w:val="00FF4660"/>
    <w:rsid w:val="00FF4E9F"/>
    <w:rsid w:val="00FF677A"/>
    <w:rsid w:val="00FF693A"/>
    <w:rsid w:val="00FF7CE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2AB2D3F"/>
  <w15:docId w15:val="{1BB521CA-E04C-431C-AD84-ED227387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7D8D"/>
    <w:rPr>
      <w:lang w:val="fr-FR"/>
    </w:rPr>
  </w:style>
  <w:style w:type="paragraph" w:styleId="Titre1">
    <w:name w:val="heading 1"/>
    <w:basedOn w:val="Normal"/>
    <w:next w:val="Corpsdetexte"/>
    <w:link w:val="Titre1Car"/>
    <w:uiPriority w:val="9"/>
    <w:qFormat/>
    <w:rsid w:val="006B6D26"/>
    <w:pPr>
      <w:jc w:val="center"/>
      <w:outlineLvl w:val="0"/>
    </w:pPr>
    <w:rPr>
      <w:b/>
      <w:sz w:val="24"/>
      <w:szCs w:val="24"/>
    </w:rPr>
  </w:style>
  <w:style w:type="paragraph" w:styleId="Titre2">
    <w:name w:val="heading 2"/>
    <w:basedOn w:val="Normal"/>
    <w:next w:val="Normal"/>
    <w:link w:val="Titre2Car"/>
    <w:uiPriority w:val="9"/>
    <w:semiHidden/>
    <w:unhideWhenUsed/>
    <w:rsid w:val="007D565D"/>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unhideWhenUsed/>
    <w:qFormat/>
    <w:rsid w:val="00DD46D4"/>
    <w:pPr>
      <w:keepNext/>
      <w:keepLines/>
      <w:spacing w:before="40"/>
      <w:outlineLvl w:val="2"/>
    </w:pPr>
    <w:rPr>
      <w:rFonts w:asciiTheme="majorHAnsi" w:eastAsiaTheme="majorEastAsia" w:hAnsiTheme="majorHAnsi" w:cstheme="majorBidi"/>
      <w:color w:val="223431"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76B31"/>
  </w:style>
  <w:style w:type="paragraph" w:styleId="Paragraphedeliste">
    <w:name w:val="List Paragraph"/>
    <w:aliases w:val="lp1,Bullet Niv 1,Listes"/>
    <w:basedOn w:val="Normal"/>
    <w:link w:val="ParagraphedelisteCar"/>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076B31"/>
    <w:pPr>
      <w:spacing w:before="103" w:line="242" w:lineRule="exact"/>
    </w:pPr>
    <w:rPr>
      <w:b/>
      <w:color w:val="231F20"/>
    </w:rPr>
  </w:style>
  <w:style w:type="paragraph" w:customStyle="1" w:styleId="Signat">
    <w:name w:val="Signat"/>
    <w:basedOn w:val="Titre1"/>
    <w:next w:val="Corpsdetexte"/>
    <w:link w:val="SignatCar"/>
    <w:qFormat/>
    <w:rsid w:val="00076B31"/>
    <w:pPr>
      <w:jc w:val="right"/>
    </w:pPr>
    <w:rPr>
      <w:color w:val="231F20"/>
    </w:rPr>
  </w:style>
  <w:style w:type="character" w:customStyle="1" w:styleId="CorpsdetexteCar">
    <w:name w:val="Corps de texte Car"/>
    <w:basedOn w:val="Policepardfaut"/>
    <w:link w:val="Corpsdetexte"/>
    <w:uiPriority w:val="1"/>
    <w:rsid w:val="00076B31"/>
  </w:style>
  <w:style w:type="character" w:customStyle="1" w:styleId="ObjetCar">
    <w:name w:val="Objet Car"/>
    <w:basedOn w:val="CorpsdetexteCar"/>
    <w:link w:val="Objet"/>
    <w:rsid w:val="00076B31"/>
    <w:rPr>
      <w:b/>
      <w:color w:val="231F20"/>
      <w:lang w:val="fr-FR"/>
    </w:rPr>
  </w:style>
  <w:style w:type="character" w:customStyle="1" w:styleId="Titre1Car">
    <w:name w:val="Titre 1 Car"/>
    <w:basedOn w:val="Policepardfaut"/>
    <w:link w:val="Titre1"/>
    <w:uiPriority w:val="9"/>
    <w:rsid w:val="006B6D26"/>
    <w:rPr>
      <w:b/>
      <w:sz w:val="24"/>
      <w:szCs w:val="24"/>
      <w:lang w:val="fr-FR"/>
    </w:rPr>
  </w:style>
  <w:style w:type="character" w:customStyle="1" w:styleId="SignatCar">
    <w:name w:val="Signat Car"/>
    <w:basedOn w:val="Titre1Car"/>
    <w:link w:val="Signat"/>
    <w:rsid w:val="00076B31"/>
    <w:rPr>
      <w:b/>
      <w:color w:val="231F20"/>
      <w:sz w:val="24"/>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076B31"/>
    <w:pPr>
      <w:jc w:val="center"/>
    </w:pPr>
    <w:rPr>
      <w:b/>
      <w:bCs/>
      <w:sz w:val="16"/>
      <w:szCs w:val="16"/>
    </w:rPr>
  </w:style>
  <w:style w:type="paragraph" w:customStyle="1" w:styleId="Sous-titre2">
    <w:name w:val="Sous-titre 2"/>
    <w:basedOn w:val="Sous-titre1"/>
    <w:next w:val="Corpsdetexte"/>
    <w:link w:val="Sous-titre2Car"/>
    <w:qFormat/>
    <w:rsid w:val="00076B31"/>
    <w:rPr>
      <w:b w:val="0"/>
      <w:bCs w:val="0"/>
    </w:rPr>
  </w:style>
  <w:style w:type="character" w:customStyle="1" w:styleId="Sous-titre1Car">
    <w:name w:val="Sous-titre1 Car"/>
    <w:basedOn w:val="Policepardfaut"/>
    <w:link w:val="Sous-titre1"/>
    <w:rsid w:val="00076B31"/>
    <w:rPr>
      <w:b/>
      <w:bCs/>
      <w:sz w:val="16"/>
      <w:szCs w:val="16"/>
      <w:lang w:val="fr-FR"/>
    </w:rPr>
  </w:style>
  <w:style w:type="paragraph" w:customStyle="1" w:styleId="Titre1demapage">
    <w:name w:val="Titre 1 de ma page"/>
    <w:basedOn w:val="Corpsdetexte"/>
    <w:next w:val="Corpsdetexte"/>
    <w:link w:val="Titre1demapageCar"/>
    <w:qFormat/>
    <w:rsid w:val="00076B31"/>
    <w:pPr>
      <w:spacing w:before="1"/>
    </w:pPr>
    <w:rPr>
      <w:b/>
      <w:bCs/>
    </w:rPr>
  </w:style>
  <w:style w:type="character" w:customStyle="1" w:styleId="Sous-titre2Car">
    <w:name w:val="Sous-titre 2 Car"/>
    <w:basedOn w:val="Sous-titre1Car"/>
    <w:link w:val="Sous-titre2"/>
    <w:rsid w:val="00076B31"/>
    <w:rPr>
      <w:b w:val="0"/>
      <w:bCs w:val="0"/>
      <w:sz w:val="16"/>
      <w:szCs w:val="16"/>
      <w:lang w:val="fr-FR"/>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character" w:customStyle="1" w:styleId="Titre1demapageCar">
    <w:name w:val="Titre 1 de ma page Car"/>
    <w:basedOn w:val="CorpsdetexteCar"/>
    <w:link w:val="Titre1demapage"/>
    <w:rsid w:val="00076B31"/>
    <w:rPr>
      <w:b/>
      <w:bCs/>
      <w:lang w:val="fr-FR"/>
    </w:rPr>
  </w:style>
  <w:style w:type="paragraph" w:customStyle="1" w:styleId="Titre3demapage">
    <w:name w:val="Titre 3 de ma page"/>
    <w:basedOn w:val="Titre2demapage"/>
    <w:next w:val="Corpsdetexte"/>
    <w:link w:val="Titre3demapageCar"/>
    <w:qFormat/>
    <w:rsid w:val="00076B31"/>
    <w:rPr>
      <w:b w:val="0"/>
      <w:bCs w:val="0"/>
    </w:rPr>
  </w:style>
  <w:style w:type="character" w:customStyle="1" w:styleId="Titre2demapageCar">
    <w:name w:val="Titre 2 de ma page Car"/>
    <w:basedOn w:val="Titre1demapageCar"/>
    <w:link w:val="Titre2demapage"/>
    <w:rsid w:val="00076B31"/>
    <w:rPr>
      <w:b/>
      <w:bCs/>
      <w:sz w:val="16"/>
      <w:szCs w:val="16"/>
      <w:lang w:val="fr-FR"/>
    </w:rPr>
  </w:style>
  <w:style w:type="character" w:customStyle="1" w:styleId="Titre3demapageCar">
    <w:name w:val="Titre 3 de ma page Car"/>
    <w:basedOn w:val="Titre2demapageCar"/>
    <w:link w:val="Titre3demapage"/>
    <w:rsid w:val="00076B31"/>
    <w:rPr>
      <w:b w:val="0"/>
      <w:bCs w:val="0"/>
      <w:sz w:val="16"/>
      <w:szCs w:val="16"/>
      <w:lang w:val="fr-FR"/>
    </w:rPr>
  </w:style>
  <w:style w:type="table" w:styleId="Grilledutableau">
    <w:name w:val="Table Grid"/>
    <w:basedOn w:val="TableauNormal"/>
    <w:uiPriority w:val="3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E1"/>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rPr>
  </w:style>
  <w:style w:type="character" w:customStyle="1" w:styleId="intituledirectionCar">
    <w:name w:val="intitule direction Car"/>
    <w:basedOn w:val="Policepardfaut"/>
    <w:link w:val="intituledirection"/>
    <w:rsid w:val="00076B31"/>
    <w:rPr>
      <w:b/>
      <w:bCs/>
      <w:color w:val="000000" w:themeColor="text1"/>
      <w:sz w:val="24"/>
      <w:szCs w:val="24"/>
      <w:lang w:val="fr-FR"/>
    </w:rPr>
  </w:style>
  <w:style w:type="paragraph" w:customStyle="1" w:styleId="Date2">
    <w:name w:val="Date 2"/>
    <w:basedOn w:val="Normal"/>
    <w:link w:val="Date2Car"/>
    <w:rsid w:val="00CF6461"/>
    <w:pPr>
      <w:spacing w:before="139"/>
      <w:ind w:left="111"/>
      <w:jc w:val="right"/>
    </w:pPr>
    <w:rPr>
      <w:color w:val="231F20"/>
      <w:sz w:val="16"/>
      <w:szCs w:val="22"/>
    </w:rPr>
  </w:style>
  <w:style w:type="character" w:customStyle="1" w:styleId="Date2Car">
    <w:name w:val="Date 2 Car"/>
    <w:basedOn w:val="Policepardfaut"/>
    <w:link w:val="Date2"/>
    <w:rsid w:val="00CF6461"/>
    <w:rPr>
      <w:color w:val="231F20"/>
      <w:sz w:val="16"/>
      <w:szCs w:val="22"/>
      <w:lang w:val="fr-FR"/>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rPr>
  </w:style>
  <w:style w:type="character" w:customStyle="1" w:styleId="Date2Car0">
    <w:name w:val="Date2 Car"/>
    <w:basedOn w:val="Date2Car"/>
    <w:link w:val="Date20"/>
    <w:rsid w:val="00076B31"/>
    <w:rPr>
      <w:color w:val="231F20"/>
      <w:sz w:val="16"/>
      <w:szCs w:val="22"/>
      <w:lang w:val="fr-FR"/>
    </w:rPr>
  </w:style>
  <w:style w:type="character" w:customStyle="1" w:styleId="PieddePageCar0">
    <w:name w:val="Pied de Page Car"/>
    <w:basedOn w:val="Policepardfaut"/>
    <w:link w:val="PieddePage0"/>
    <w:rsid w:val="00076B31"/>
    <w:rPr>
      <w:color w:val="939598"/>
      <w:sz w:val="14"/>
      <w:lang w:val="fr-FR"/>
    </w:rPr>
  </w:style>
  <w:style w:type="paragraph" w:customStyle="1" w:styleId="Date10">
    <w:name w:val="Date 1"/>
    <w:basedOn w:val="Corpsdetexte"/>
    <w:next w:val="Corpsdetexte"/>
    <w:link w:val="Date1Car"/>
    <w:qFormat/>
    <w:rsid w:val="00076B31"/>
    <w:rPr>
      <w:rFonts w:asciiTheme="minorHAnsi" w:hAnsiTheme="minorHAnsi" w:cstheme="minorHAnsi"/>
      <w:color w:val="231F20"/>
    </w:rPr>
  </w:style>
  <w:style w:type="character" w:customStyle="1" w:styleId="Date1Car">
    <w:name w:val="Date 1 Car"/>
    <w:basedOn w:val="CorpsdetexteCar"/>
    <w:link w:val="Date10"/>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rsid w:val="00681D72"/>
  </w:style>
  <w:style w:type="paragraph" w:styleId="Textedebulles">
    <w:name w:val="Balloon Text"/>
    <w:basedOn w:val="Normal"/>
    <w:link w:val="TextedebullesCar"/>
    <w:uiPriority w:val="99"/>
    <w:semiHidden/>
    <w:unhideWhenUsed/>
    <w:rsid w:val="00DA3093"/>
    <w:rPr>
      <w:rFonts w:ascii="Tahoma" w:hAnsi="Tahoma" w:cs="Tahoma"/>
      <w:sz w:val="16"/>
      <w:szCs w:val="16"/>
    </w:rPr>
  </w:style>
  <w:style w:type="character" w:customStyle="1" w:styleId="TextedebullesCar">
    <w:name w:val="Texte de bulles Car"/>
    <w:basedOn w:val="Policepardfaut"/>
    <w:link w:val="Textedebulles"/>
    <w:uiPriority w:val="99"/>
    <w:semiHidden/>
    <w:rsid w:val="00DA3093"/>
    <w:rPr>
      <w:rFonts w:ascii="Tahoma" w:hAnsi="Tahoma" w:cs="Tahoma"/>
      <w:sz w:val="16"/>
      <w:szCs w:val="16"/>
    </w:rPr>
  </w:style>
  <w:style w:type="paragraph" w:customStyle="1" w:styleId="Default">
    <w:name w:val="Default"/>
    <w:rsid w:val="008B52F3"/>
    <w:pPr>
      <w:widowControl/>
      <w:adjustRightInd w:val="0"/>
    </w:pPr>
    <w:rPr>
      <w:rFonts w:ascii="Calibri" w:hAnsi="Calibri" w:cs="Calibri"/>
      <w:color w:val="000000"/>
      <w:sz w:val="24"/>
      <w:szCs w:val="24"/>
      <w:lang w:val="fr-FR"/>
    </w:rPr>
  </w:style>
  <w:style w:type="character" w:styleId="lev">
    <w:name w:val="Strong"/>
    <w:basedOn w:val="Policepardfaut"/>
    <w:uiPriority w:val="22"/>
    <w:qFormat/>
    <w:rsid w:val="00E01903"/>
    <w:rPr>
      <w:b/>
      <w:bCs/>
    </w:rPr>
  </w:style>
  <w:style w:type="character" w:customStyle="1" w:styleId="mise-en-avant-refcom">
    <w:name w:val="mise-en-avant-refcom"/>
    <w:basedOn w:val="Policepardfaut"/>
    <w:rsid w:val="007268C9"/>
  </w:style>
  <w:style w:type="character" w:customStyle="1" w:styleId="css-901oao">
    <w:name w:val="css-901oao"/>
    <w:basedOn w:val="Policepardfaut"/>
    <w:rsid w:val="00084828"/>
  </w:style>
  <w:style w:type="character" w:customStyle="1" w:styleId="Titre2Car">
    <w:name w:val="Titre 2 Car"/>
    <w:basedOn w:val="Policepardfaut"/>
    <w:link w:val="Titre2"/>
    <w:uiPriority w:val="9"/>
    <w:semiHidden/>
    <w:rsid w:val="007D565D"/>
    <w:rPr>
      <w:rFonts w:asciiTheme="majorHAnsi" w:eastAsiaTheme="majorEastAsia" w:hAnsiTheme="majorHAnsi" w:cstheme="majorBidi"/>
      <w:color w:val="344E4A" w:themeColor="accent1" w:themeShade="BF"/>
      <w:sz w:val="26"/>
      <w:szCs w:val="26"/>
      <w:lang w:val="fr-FR"/>
    </w:rPr>
  </w:style>
  <w:style w:type="character" w:styleId="Marquedecommentaire">
    <w:name w:val="annotation reference"/>
    <w:basedOn w:val="Policepardfaut"/>
    <w:uiPriority w:val="99"/>
    <w:semiHidden/>
    <w:unhideWhenUsed/>
    <w:rsid w:val="00B916AA"/>
    <w:rPr>
      <w:sz w:val="16"/>
      <w:szCs w:val="16"/>
    </w:rPr>
  </w:style>
  <w:style w:type="paragraph" w:styleId="Commentaire">
    <w:name w:val="annotation text"/>
    <w:basedOn w:val="Normal"/>
    <w:link w:val="CommentaireCar"/>
    <w:uiPriority w:val="99"/>
    <w:semiHidden/>
    <w:unhideWhenUsed/>
    <w:rsid w:val="00B916AA"/>
    <w:pPr>
      <w:widowControl/>
      <w:autoSpaceDE/>
      <w:autoSpaceDN/>
      <w:spacing w:after="200"/>
    </w:pPr>
    <w:rPr>
      <w:rFonts w:asciiTheme="minorHAnsi" w:hAnsiTheme="minorHAnsi" w:cstheme="minorBidi"/>
    </w:rPr>
  </w:style>
  <w:style w:type="character" w:customStyle="1" w:styleId="CommentaireCar">
    <w:name w:val="Commentaire Car"/>
    <w:basedOn w:val="Policepardfaut"/>
    <w:link w:val="Commentaire"/>
    <w:uiPriority w:val="99"/>
    <w:semiHidden/>
    <w:rsid w:val="00B916AA"/>
    <w:rPr>
      <w:rFonts w:asciiTheme="minorHAnsi" w:hAnsiTheme="minorHAnsi" w:cstheme="minorBidi"/>
      <w:lang w:val="fr-FR"/>
    </w:rPr>
  </w:style>
  <w:style w:type="paragraph" w:styleId="Objetducommentaire">
    <w:name w:val="annotation subject"/>
    <w:basedOn w:val="Commentaire"/>
    <w:next w:val="Commentaire"/>
    <w:link w:val="ObjetducommentaireCar"/>
    <w:uiPriority w:val="99"/>
    <w:semiHidden/>
    <w:unhideWhenUsed/>
    <w:rsid w:val="00242BEE"/>
    <w:pPr>
      <w:widowControl w:val="0"/>
      <w:autoSpaceDE w:val="0"/>
      <w:autoSpaceDN w:val="0"/>
      <w:spacing w:after="0"/>
    </w:pPr>
    <w:rPr>
      <w:rFonts w:ascii="Arial" w:hAnsi="Arial" w:cs="Arial"/>
      <w:b/>
      <w:bCs/>
    </w:rPr>
  </w:style>
  <w:style w:type="character" w:customStyle="1" w:styleId="ObjetducommentaireCar">
    <w:name w:val="Objet du commentaire Car"/>
    <w:basedOn w:val="CommentaireCar"/>
    <w:link w:val="Objetducommentaire"/>
    <w:uiPriority w:val="99"/>
    <w:semiHidden/>
    <w:rsid w:val="00242BEE"/>
    <w:rPr>
      <w:rFonts w:asciiTheme="minorHAnsi" w:hAnsiTheme="minorHAnsi" w:cstheme="minorBidi"/>
      <w:b/>
      <w:bCs/>
      <w:lang w:val="fr-FR"/>
    </w:rPr>
  </w:style>
  <w:style w:type="character" w:customStyle="1" w:styleId="InternetLink">
    <w:name w:val="Internet Link"/>
    <w:basedOn w:val="Policepardfaut"/>
    <w:uiPriority w:val="99"/>
    <w:rsid w:val="001A42D4"/>
    <w:rPr>
      <w:color w:val="0000FF"/>
      <w:u w:val="single"/>
    </w:rPr>
  </w:style>
  <w:style w:type="character" w:styleId="Lienhypertextesuivivisit">
    <w:name w:val="FollowedHyperlink"/>
    <w:basedOn w:val="Policepardfaut"/>
    <w:uiPriority w:val="99"/>
    <w:semiHidden/>
    <w:unhideWhenUsed/>
    <w:rsid w:val="000629AF"/>
    <w:rPr>
      <w:color w:val="5770BE" w:themeColor="followedHyperlink"/>
      <w:u w:val="single"/>
    </w:rPr>
  </w:style>
  <w:style w:type="character" w:customStyle="1" w:styleId="r-18u37iz">
    <w:name w:val="r-18u37iz"/>
    <w:basedOn w:val="Policepardfaut"/>
    <w:rsid w:val="001B712A"/>
  </w:style>
  <w:style w:type="character" w:customStyle="1" w:styleId="ob-grid-header-text">
    <w:name w:val="ob-grid-header-text"/>
    <w:basedOn w:val="Policepardfaut"/>
    <w:rsid w:val="00322D73"/>
  </w:style>
  <w:style w:type="character" w:customStyle="1" w:styleId="ob-unit">
    <w:name w:val="ob-unit"/>
    <w:basedOn w:val="Policepardfaut"/>
    <w:rsid w:val="00322D73"/>
  </w:style>
  <w:style w:type="character" w:customStyle="1" w:styleId="Titre3Car">
    <w:name w:val="Titre 3 Car"/>
    <w:basedOn w:val="Policepardfaut"/>
    <w:link w:val="Titre3"/>
    <w:uiPriority w:val="9"/>
    <w:rsid w:val="00DD46D4"/>
    <w:rPr>
      <w:rFonts w:asciiTheme="majorHAnsi" w:eastAsiaTheme="majorEastAsia" w:hAnsiTheme="majorHAnsi" w:cstheme="majorBidi"/>
      <w:color w:val="223431" w:themeColor="accent1" w:themeShade="7F"/>
      <w:sz w:val="24"/>
      <w:szCs w:val="24"/>
      <w:lang w:val="fr-FR"/>
    </w:rPr>
  </w:style>
  <w:style w:type="paragraph" w:customStyle="1" w:styleId="Standard">
    <w:name w:val="Standard"/>
    <w:rsid w:val="00671FF0"/>
    <w:pPr>
      <w:widowControl/>
      <w:suppressAutoHyphens/>
      <w:autoSpaceDE/>
      <w:textAlignment w:val="baseline"/>
    </w:pPr>
    <w:rPr>
      <w:rFonts w:ascii="Liberation Serif" w:eastAsia="NSimSun" w:hAnsi="Liberation Serif"/>
      <w:kern w:val="3"/>
      <w:sz w:val="24"/>
      <w:szCs w:val="24"/>
      <w:lang w:val="fr-FR" w:eastAsia="zh-CN" w:bidi="hi-IN"/>
    </w:rPr>
  </w:style>
  <w:style w:type="table" w:styleId="Tableausimple1">
    <w:name w:val="Plain Table 1"/>
    <w:basedOn w:val="TableauNormal"/>
    <w:uiPriority w:val="41"/>
    <w:rsid w:val="00A5630A"/>
    <w:pPr>
      <w:widowControl/>
      <w:autoSpaceDE/>
      <w:autoSpaceDN/>
    </w:pPr>
    <w:rPr>
      <w:rFonts w:asciiTheme="minorHAnsi" w:hAnsiTheme="minorHAnsi" w:cstheme="minorBidi"/>
      <w:sz w:val="22"/>
      <w:szCs w:val="22"/>
      <w:lang w:val="fr-FR"/>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etableauclaire">
    <w:name w:val="Grid Table Light"/>
    <w:basedOn w:val="TableauNormal"/>
    <w:uiPriority w:val="40"/>
    <w:rsid w:val="003E370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2">
    <w:name w:val="Plain Table 2"/>
    <w:basedOn w:val="TableauNormal"/>
    <w:uiPriority w:val="42"/>
    <w:rsid w:val="003E370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aragraphedelisteCar">
    <w:name w:val="Paragraphe de liste Car"/>
    <w:aliases w:val="lp1 Car,Bullet Niv 1 Car,Listes Car"/>
    <w:basedOn w:val="Policepardfaut"/>
    <w:link w:val="Paragraphedeliste"/>
    <w:uiPriority w:val="34"/>
    <w:locked/>
    <w:rsid w:val="00B15767"/>
    <w:rPr>
      <w:lang w:val="fr-FR"/>
    </w:rPr>
  </w:style>
  <w:style w:type="paragraph" w:customStyle="1" w:styleId="CR">
    <w:name w:val="CR"/>
    <w:basedOn w:val="Titre1demapage"/>
    <w:link w:val="CRCar"/>
    <w:qFormat/>
    <w:rsid w:val="00957072"/>
    <w:rPr>
      <w:color w:val="0070C0"/>
      <w:sz w:val="28"/>
      <w:szCs w:val="28"/>
    </w:rPr>
  </w:style>
  <w:style w:type="character" w:customStyle="1" w:styleId="CRCar">
    <w:name w:val="CR Car"/>
    <w:basedOn w:val="Titre1demapageCar"/>
    <w:link w:val="CR"/>
    <w:rsid w:val="00957072"/>
    <w:rPr>
      <w:b/>
      <w:bCs/>
      <w:color w:val="0070C0"/>
      <w:sz w:val="28"/>
      <w:szCs w:val="28"/>
      <w:lang w:val="fr-FR"/>
    </w:rPr>
  </w:style>
  <w:style w:type="paragraph" w:customStyle="1" w:styleId="Contacts">
    <w:name w:val="Contacts"/>
    <w:basedOn w:val="Pieddepage"/>
    <w:link w:val="ContactsCar"/>
    <w:qFormat/>
    <w:rsid w:val="00C7573A"/>
    <w:pPr>
      <w:widowControl/>
      <w:tabs>
        <w:tab w:val="clear" w:pos="4513"/>
        <w:tab w:val="clear" w:pos="9026"/>
        <w:tab w:val="center" w:pos="4536"/>
        <w:tab w:val="right" w:pos="9072"/>
      </w:tabs>
      <w:autoSpaceDE/>
      <w:autoSpaceDN/>
    </w:pPr>
    <w:rPr>
      <w:rFonts w:ascii="Marianne" w:eastAsia="Arial" w:hAnsi="Marianne" w:cstheme="minorBidi"/>
      <w:sz w:val="14"/>
      <w:szCs w:val="16"/>
    </w:rPr>
  </w:style>
  <w:style w:type="character" w:customStyle="1" w:styleId="ContactsCar">
    <w:name w:val="Contacts Car"/>
    <w:basedOn w:val="PieddepageCar"/>
    <w:link w:val="Contacts"/>
    <w:rsid w:val="00C7573A"/>
    <w:rPr>
      <w:rFonts w:ascii="Marianne" w:eastAsia="Arial" w:hAnsi="Marianne" w:cstheme="minorBidi"/>
      <w:sz w:val="14"/>
      <w:szCs w:val="16"/>
      <w:lang w:val="fr-FR"/>
    </w:rPr>
  </w:style>
  <w:style w:type="paragraph" w:customStyle="1" w:styleId="Chap">
    <w:name w:val="Chapô"/>
    <w:basedOn w:val="Normal"/>
    <w:link w:val="ChapCar"/>
    <w:qFormat/>
    <w:rsid w:val="004248E2"/>
    <w:pPr>
      <w:widowControl/>
      <w:autoSpaceDE/>
      <w:autoSpaceDN/>
      <w:spacing w:line="259" w:lineRule="auto"/>
    </w:pPr>
    <w:rPr>
      <w:rFonts w:ascii="Marianne" w:hAnsi="Marianne" w:cstheme="minorBidi"/>
      <w:b/>
      <w:szCs w:val="32"/>
    </w:rPr>
  </w:style>
  <w:style w:type="paragraph" w:customStyle="1" w:styleId="Corps">
    <w:name w:val="Corps"/>
    <w:basedOn w:val="Chap"/>
    <w:link w:val="CorpsCar"/>
    <w:qFormat/>
    <w:rsid w:val="004248E2"/>
    <w:rPr>
      <w:b w:val="0"/>
    </w:rPr>
  </w:style>
  <w:style w:type="character" w:customStyle="1" w:styleId="ChapCar">
    <w:name w:val="Chapô Car"/>
    <w:basedOn w:val="Policepardfaut"/>
    <w:link w:val="Chap"/>
    <w:rsid w:val="004248E2"/>
    <w:rPr>
      <w:rFonts w:ascii="Marianne" w:hAnsi="Marianne" w:cstheme="minorBidi"/>
      <w:b/>
      <w:szCs w:val="32"/>
      <w:lang w:val="fr-FR"/>
    </w:rPr>
  </w:style>
  <w:style w:type="character" w:customStyle="1" w:styleId="CorpsCar">
    <w:name w:val="Corps Car"/>
    <w:basedOn w:val="ChapCar"/>
    <w:link w:val="Corps"/>
    <w:rsid w:val="004248E2"/>
    <w:rPr>
      <w:rFonts w:ascii="Marianne" w:hAnsi="Marianne" w:cstheme="minorBidi"/>
      <w:b w:val="0"/>
      <w:szCs w:val="32"/>
      <w:lang w:val="fr-FR"/>
    </w:rPr>
  </w:style>
  <w:style w:type="paragraph" w:styleId="Notedebasdepage">
    <w:name w:val="footnote text"/>
    <w:basedOn w:val="Normal"/>
    <w:link w:val="NotedebasdepageCar"/>
    <w:uiPriority w:val="99"/>
    <w:semiHidden/>
    <w:unhideWhenUsed/>
    <w:rsid w:val="002B1299"/>
    <w:pPr>
      <w:widowControl/>
      <w:autoSpaceDE/>
      <w:autoSpaceDN/>
    </w:pPr>
    <w:rPr>
      <w:rFonts w:asciiTheme="minorHAnsi" w:hAnsiTheme="minorHAnsi" w:cstheme="minorBidi"/>
    </w:rPr>
  </w:style>
  <w:style w:type="character" w:customStyle="1" w:styleId="NotedebasdepageCar">
    <w:name w:val="Note de bas de page Car"/>
    <w:basedOn w:val="Policepardfaut"/>
    <w:link w:val="Notedebasdepage"/>
    <w:uiPriority w:val="99"/>
    <w:semiHidden/>
    <w:rsid w:val="002B1299"/>
    <w:rPr>
      <w:rFonts w:asciiTheme="minorHAnsi" w:hAnsiTheme="minorHAnsi" w:cstheme="minorBidi"/>
      <w:lang w:val="fr-FR"/>
    </w:rPr>
  </w:style>
  <w:style w:type="character" w:styleId="Appelnotedebasdep">
    <w:name w:val="footnote reference"/>
    <w:basedOn w:val="Policepardfaut"/>
    <w:uiPriority w:val="99"/>
    <w:semiHidden/>
    <w:unhideWhenUsed/>
    <w:rsid w:val="002B12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499">
      <w:bodyDiv w:val="1"/>
      <w:marLeft w:val="0"/>
      <w:marRight w:val="0"/>
      <w:marTop w:val="0"/>
      <w:marBottom w:val="0"/>
      <w:divBdr>
        <w:top w:val="none" w:sz="0" w:space="0" w:color="auto"/>
        <w:left w:val="none" w:sz="0" w:space="0" w:color="auto"/>
        <w:bottom w:val="none" w:sz="0" w:space="0" w:color="auto"/>
        <w:right w:val="none" w:sz="0" w:space="0" w:color="auto"/>
      </w:divBdr>
    </w:div>
    <w:div w:id="38435580">
      <w:bodyDiv w:val="1"/>
      <w:marLeft w:val="0"/>
      <w:marRight w:val="0"/>
      <w:marTop w:val="0"/>
      <w:marBottom w:val="0"/>
      <w:divBdr>
        <w:top w:val="none" w:sz="0" w:space="0" w:color="auto"/>
        <w:left w:val="none" w:sz="0" w:space="0" w:color="auto"/>
        <w:bottom w:val="none" w:sz="0" w:space="0" w:color="auto"/>
        <w:right w:val="none" w:sz="0" w:space="0" w:color="auto"/>
      </w:divBdr>
    </w:div>
    <w:div w:id="45685115">
      <w:bodyDiv w:val="1"/>
      <w:marLeft w:val="0"/>
      <w:marRight w:val="0"/>
      <w:marTop w:val="0"/>
      <w:marBottom w:val="0"/>
      <w:divBdr>
        <w:top w:val="none" w:sz="0" w:space="0" w:color="auto"/>
        <w:left w:val="none" w:sz="0" w:space="0" w:color="auto"/>
        <w:bottom w:val="none" w:sz="0" w:space="0" w:color="auto"/>
        <w:right w:val="none" w:sz="0" w:space="0" w:color="auto"/>
      </w:divBdr>
    </w:div>
    <w:div w:id="87315672">
      <w:bodyDiv w:val="1"/>
      <w:marLeft w:val="0"/>
      <w:marRight w:val="0"/>
      <w:marTop w:val="0"/>
      <w:marBottom w:val="0"/>
      <w:divBdr>
        <w:top w:val="none" w:sz="0" w:space="0" w:color="auto"/>
        <w:left w:val="none" w:sz="0" w:space="0" w:color="auto"/>
        <w:bottom w:val="none" w:sz="0" w:space="0" w:color="auto"/>
        <w:right w:val="none" w:sz="0" w:space="0" w:color="auto"/>
      </w:divBdr>
    </w:div>
    <w:div w:id="180778131">
      <w:bodyDiv w:val="1"/>
      <w:marLeft w:val="0"/>
      <w:marRight w:val="0"/>
      <w:marTop w:val="0"/>
      <w:marBottom w:val="0"/>
      <w:divBdr>
        <w:top w:val="none" w:sz="0" w:space="0" w:color="auto"/>
        <w:left w:val="none" w:sz="0" w:space="0" w:color="auto"/>
        <w:bottom w:val="none" w:sz="0" w:space="0" w:color="auto"/>
        <w:right w:val="none" w:sz="0" w:space="0" w:color="auto"/>
      </w:divBdr>
    </w:div>
    <w:div w:id="203103874">
      <w:bodyDiv w:val="1"/>
      <w:marLeft w:val="0"/>
      <w:marRight w:val="0"/>
      <w:marTop w:val="0"/>
      <w:marBottom w:val="0"/>
      <w:divBdr>
        <w:top w:val="none" w:sz="0" w:space="0" w:color="auto"/>
        <w:left w:val="none" w:sz="0" w:space="0" w:color="auto"/>
        <w:bottom w:val="none" w:sz="0" w:space="0" w:color="auto"/>
        <w:right w:val="none" w:sz="0" w:space="0" w:color="auto"/>
      </w:divBdr>
      <w:divsChild>
        <w:div w:id="677663029">
          <w:marLeft w:val="0"/>
          <w:marRight w:val="0"/>
          <w:marTop w:val="0"/>
          <w:marBottom w:val="0"/>
          <w:divBdr>
            <w:top w:val="none" w:sz="0" w:space="0" w:color="auto"/>
            <w:left w:val="none" w:sz="0" w:space="0" w:color="auto"/>
            <w:bottom w:val="none" w:sz="0" w:space="0" w:color="auto"/>
            <w:right w:val="none" w:sz="0" w:space="0" w:color="auto"/>
          </w:divBdr>
          <w:divsChild>
            <w:div w:id="680475600">
              <w:marLeft w:val="0"/>
              <w:marRight w:val="0"/>
              <w:marTop w:val="0"/>
              <w:marBottom w:val="0"/>
              <w:divBdr>
                <w:top w:val="none" w:sz="0" w:space="0" w:color="auto"/>
                <w:left w:val="none" w:sz="0" w:space="0" w:color="auto"/>
                <w:bottom w:val="none" w:sz="0" w:space="0" w:color="auto"/>
                <w:right w:val="none" w:sz="0" w:space="0" w:color="auto"/>
              </w:divBdr>
              <w:divsChild>
                <w:div w:id="2138721710">
                  <w:marLeft w:val="0"/>
                  <w:marRight w:val="0"/>
                  <w:marTop w:val="0"/>
                  <w:marBottom w:val="0"/>
                  <w:divBdr>
                    <w:top w:val="none" w:sz="0" w:space="0" w:color="auto"/>
                    <w:left w:val="none" w:sz="0" w:space="0" w:color="auto"/>
                    <w:bottom w:val="none" w:sz="0" w:space="0" w:color="auto"/>
                    <w:right w:val="none" w:sz="0" w:space="0" w:color="auto"/>
                  </w:divBdr>
                </w:div>
                <w:div w:id="818379896">
                  <w:marLeft w:val="0"/>
                  <w:marRight w:val="0"/>
                  <w:marTop w:val="0"/>
                  <w:marBottom w:val="0"/>
                  <w:divBdr>
                    <w:top w:val="none" w:sz="0" w:space="0" w:color="auto"/>
                    <w:left w:val="none" w:sz="0" w:space="0" w:color="auto"/>
                    <w:bottom w:val="none" w:sz="0" w:space="0" w:color="auto"/>
                    <w:right w:val="none" w:sz="0" w:space="0" w:color="auto"/>
                  </w:divBdr>
                  <w:divsChild>
                    <w:div w:id="16953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41231">
      <w:bodyDiv w:val="1"/>
      <w:marLeft w:val="0"/>
      <w:marRight w:val="0"/>
      <w:marTop w:val="0"/>
      <w:marBottom w:val="0"/>
      <w:divBdr>
        <w:top w:val="none" w:sz="0" w:space="0" w:color="auto"/>
        <w:left w:val="none" w:sz="0" w:space="0" w:color="auto"/>
        <w:bottom w:val="none" w:sz="0" w:space="0" w:color="auto"/>
        <w:right w:val="none" w:sz="0" w:space="0" w:color="auto"/>
      </w:divBdr>
    </w:div>
    <w:div w:id="320814893">
      <w:bodyDiv w:val="1"/>
      <w:marLeft w:val="0"/>
      <w:marRight w:val="0"/>
      <w:marTop w:val="0"/>
      <w:marBottom w:val="0"/>
      <w:divBdr>
        <w:top w:val="none" w:sz="0" w:space="0" w:color="auto"/>
        <w:left w:val="none" w:sz="0" w:space="0" w:color="auto"/>
        <w:bottom w:val="none" w:sz="0" w:space="0" w:color="auto"/>
        <w:right w:val="none" w:sz="0" w:space="0" w:color="auto"/>
      </w:divBdr>
    </w:div>
    <w:div w:id="445588620">
      <w:bodyDiv w:val="1"/>
      <w:marLeft w:val="0"/>
      <w:marRight w:val="0"/>
      <w:marTop w:val="0"/>
      <w:marBottom w:val="0"/>
      <w:divBdr>
        <w:top w:val="none" w:sz="0" w:space="0" w:color="auto"/>
        <w:left w:val="none" w:sz="0" w:space="0" w:color="auto"/>
        <w:bottom w:val="none" w:sz="0" w:space="0" w:color="auto"/>
        <w:right w:val="none" w:sz="0" w:space="0" w:color="auto"/>
      </w:divBdr>
    </w:div>
    <w:div w:id="460074176">
      <w:bodyDiv w:val="1"/>
      <w:marLeft w:val="0"/>
      <w:marRight w:val="0"/>
      <w:marTop w:val="0"/>
      <w:marBottom w:val="0"/>
      <w:divBdr>
        <w:top w:val="none" w:sz="0" w:space="0" w:color="auto"/>
        <w:left w:val="none" w:sz="0" w:space="0" w:color="auto"/>
        <w:bottom w:val="none" w:sz="0" w:space="0" w:color="auto"/>
        <w:right w:val="none" w:sz="0" w:space="0" w:color="auto"/>
      </w:divBdr>
    </w:div>
    <w:div w:id="471599561">
      <w:bodyDiv w:val="1"/>
      <w:marLeft w:val="0"/>
      <w:marRight w:val="0"/>
      <w:marTop w:val="0"/>
      <w:marBottom w:val="0"/>
      <w:divBdr>
        <w:top w:val="none" w:sz="0" w:space="0" w:color="auto"/>
        <w:left w:val="none" w:sz="0" w:space="0" w:color="auto"/>
        <w:bottom w:val="none" w:sz="0" w:space="0" w:color="auto"/>
        <w:right w:val="none" w:sz="0" w:space="0" w:color="auto"/>
      </w:divBdr>
    </w:div>
    <w:div w:id="529998377">
      <w:bodyDiv w:val="1"/>
      <w:marLeft w:val="0"/>
      <w:marRight w:val="0"/>
      <w:marTop w:val="0"/>
      <w:marBottom w:val="0"/>
      <w:divBdr>
        <w:top w:val="none" w:sz="0" w:space="0" w:color="auto"/>
        <w:left w:val="none" w:sz="0" w:space="0" w:color="auto"/>
        <w:bottom w:val="none" w:sz="0" w:space="0" w:color="auto"/>
        <w:right w:val="none" w:sz="0" w:space="0" w:color="auto"/>
      </w:divBdr>
    </w:div>
    <w:div w:id="558589529">
      <w:bodyDiv w:val="1"/>
      <w:marLeft w:val="0"/>
      <w:marRight w:val="0"/>
      <w:marTop w:val="0"/>
      <w:marBottom w:val="0"/>
      <w:divBdr>
        <w:top w:val="none" w:sz="0" w:space="0" w:color="auto"/>
        <w:left w:val="none" w:sz="0" w:space="0" w:color="auto"/>
        <w:bottom w:val="none" w:sz="0" w:space="0" w:color="auto"/>
        <w:right w:val="none" w:sz="0" w:space="0" w:color="auto"/>
      </w:divBdr>
    </w:div>
    <w:div w:id="568812890">
      <w:bodyDiv w:val="1"/>
      <w:marLeft w:val="0"/>
      <w:marRight w:val="0"/>
      <w:marTop w:val="0"/>
      <w:marBottom w:val="0"/>
      <w:divBdr>
        <w:top w:val="none" w:sz="0" w:space="0" w:color="auto"/>
        <w:left w:val="none" w:sz="0" w:space="0" w:color="auto"/>
        <w:bottom w:val="none" w:sz="0" w:space="0" w:color="auto"/>
        <w:right w:val="none" w:sz="0" w:space="0" w:color="auto"/>
      </w:divBdr>
    </w:div>
    <w:div w:id="576210684">
      <w:bodyDiv w:val="1"/>
      <w:marLeft w:val="0"/>
      <w:marRight w:val="0"/>
      <w:marTop w:val="0"/>
      <w:marBottom w:val="0"/>
      <w:divBdr>
        <w:top w:val="none" w:sz="0" w:space="0" w:color="auto"/>
        <w:left w:val="none" w:sz="0" w:space="0" w:color="auto"/>
        <w:bottom w:val="none" w:sz="0" w:space="0" w:color="auto"/>
        <w:right w:val="none" w:sz="0" w:space="0" w:color="auto"/>
      </w:divBdr>
    </w:div>
    <w:div w:id="594636017">
      <w:bodyDiv w:val="1"/>
      <w:marLeft w:val="0"/>
      <w:marRight w:val="0"/>
      <w:marTop w:val="0"/>
      <w:marBottom w:val="0"/>
      <w:divBdr>
        <w:top w:val="none" w:sz="0" w:space="0" w:color="auto"/>
        <w:left w:val="none" w:sz="0" w:space="0" w:color="auto"/>
        <w:bottom w:val="none" w:sz="0" w:space="0" w:color="auto"/>
        <w:right w:val="none" w:sz="0" w:space="0" w:color="auto"/>
      </w:divBdr>
    </w:div>
    <w:div w:id="623081318">
      <w:bodyDiv w:val="1"/>
      <w:marLeft w:val="0"/>
      <w:marRight w:val="0"/>
      <w:marTop w:val="0"/>
      <w:marBottom w:val="0"/>
      <w:divBdr>
        <w:top w:val="none" w:sz="0" w:space="0" w:color="auto"/>
        <w:left w:val="none" w:sz="0" w:space="0" w:color="auto"/>
        <w:bottom w:val="none" w:sz="0" w:space="0" w:color="auto"/>
        <w:right w:val="none" w:sz="0" w:space="0" w:color="auto"/>
      </w:divBdr>
    </w:div>
    <w:div w:id="634066703">
      <w:bodyDiv w:val="1"/>
      <w:marLeft w:val="0"/>
      <w:marRight w:val="0"/>
      <w:marTop w:val="0"/>
      <w:marBottom w:val="0"/>
      <w:divBdr>
        <w:top w:val="none" w:sz="0" w:space="0" w:color="auto"/>
        <w:left w:val="none" w:sz="0" w:space="0" w:color="auto"/>
        <w:bottom w:val="none" w:sz="0" w:space="0" w:color="auto"/>
        <w:right w:val="none" w:sz="0" w:space="0" w:color="auto"/>
      </w:divBdr>
    </w:div>
    <w:div w:id="634794503">
      <w:bodyDiv w:val="1"/>
      <w:marLeft w:val="0"/>
      <w:marRight w:val="0"/>
      <w:marTop w:val="0"/>
      <w:marBottom w:val="0"/>
      <w:divBdr>
        <w:top w:val="none" w:sz="0" w:space="0" w:color="auto"/>
        <w:left w:val="none" w:sz="0" w:space="0" w:color="auto"/>
        <w:bottom w:val="none" w:sz="0" w:space="0" w:color="auto"/>
        <w:right w:val="none" w:sz="0" w:space="0" w:color="auto"/>
      </w:divBdr>
    </w:div>
    <w:div w:id="711656800">
      <w:bodyDiv w:val="1"/>
      <w:marLeft w:val="0"/>
      <w:marRight w:val="0"/>
      <w:marTop w:val="0"/>
      <w:marBottom w:val="0"/>
      <w:divBdr>
        <w:top w:val="none" w:sz="0" w:space="0" w:color="auto"/>
        <w:left w:val="none" w:sz="0" w:space="0" w:color="auto"/>
        <w:bottom w:val="none" w:sz="0" w:space="0" w:color="auto"/>
        <w:right w:val="none" w:sz="0" w:space="0" w:color="auto"/>
      </w:divBdr>
    </w:div>
    <w:div w:id="742410844">
      <w:bodyDiv w:val="1"/>
      <w:marLeft w:val="0"/>
      <w:marRight w:val="0"/>
      <w:marTop w:val="0"/>
      <w:marBottom w:val="0"/>
      <w:divBdr>
        <w:top w:val="none" w:sz="0" w:space="0" w:color="auto"/>
        <w:left w:val="none" w:sz="0" w:space="0" w:color="auto"/>
        <w:bottom w:val="none" w:sz="0" w:space="0" w:color="auto"/>
        <w:right w:val="none" w:sz="0" w:space="0" w:color="auto"/>
      </w:divBdr>
    </w:div>
    <w:div w:id="761071067">
      <w:bodyDiv w:val="1"/>
      <w:marLeft w:val="0"/>
      <w:marRight w:val="0"/>
      <w:marTop w:val="0"/>
      <w:marBottom w:val="0"/>
      <w:divBdr>
        <w:top w:val="none" w:sz="0" w:space="0" w:color="auto"/>
        <w:left w:val="none" w:sz="0" w:space="0" w:color="auto"/>
        <w:bottom w:val="none" w:sz="0" w:space="0" w:color="auto"/>
        <w:right w:val="none" w:sz="0" w:space="0" w:color="auto"/>
      </w:divBdr>
    </w:div>
    <w:div w:id="764109059">
      <w:bodyDiv w:val="1"/>
      <w:marLeft w:val="0"/>
      <w:marRight w:val="0"/>
      <w:marTop w:val="0"/>
      <w:marBottom w:val="0"/>
      <w:divBdr>
        <w:top w:val="none" w:sz="0" w:space="0" w:color="auto"/>
        <w:left w:val="none" w:sz="0" w:space="0" w:color="auto"/>
        <w:bottom w:val="none" w:sz="0" w:space="0" w:color="auto"/>
        <w:right w:val="none" w:sz="0" w:space="0" w:color="auto"/>
      </w:divBdr>
    </w:div>
    <w:div w:id="771705911">
      <w:bodyDiv w:val="1"/>
      <w:marLeft w:val="0"/>
      <w:marRight w:val="0"/>
      <w:marTop w:val="0"/>
      <w:marBottom w:val="0"/>
      <w:divBdr>
        <w:top w:val="none" w:sz="0" w:space="0" w:color="auto"/>
        <w:left w:val="none" w:sz="0" w:space="0" w:color="auto"/>
        <w:bottom w:val="none" w:sz="0" w:space="0" w:color="auto"/>
        <w:right w:val="none" w:sz="0" w:space="0" w:color="auto"/>
      </w:divBdr>
    </w:div>
    <w:div w:id="831339923">
      <w:bodyDiv w:val="1"/>
      <w:marLeft w:val="0"/>
      <w:marRight w:val="0"/>
      <w:marTop w:val="0"/>
      <w:marBottom w:val="0"/>
      <w:divBdr>
        <w:top w:val="none" w:sz="0" w:space="0" w:color="auto"/>
        <w:left w:val="none" w:sz="0" w:space="0" w:color="auto"/>
        <w:bottom w:val="none" w:sz="0" w:space="0" w:color="auto"/>
        <w:right w:val="none" w:sz="0" w:space="0" w:color="auto"/>
      </w:divBdr>
    </w:div>
    <w:div w:id="853113781">
      <w:bodyDiv w:val="1"/>
      <w:marLeft w:val="0"/>
      <w:marRight w:val="0"/>
      <w:marTop w:val="0"/>
      <w:marBottom w:val="0"/>
      <w:divBdr>
        <w:top w:val="none" w:sz="0" w:space="0" w:color="auto"/>
        <w:left w:val="none" w:sz="0" w:space="0" w:color="auto"/>
        <w:bottom w:val="none" w:sz="0" w:space="0" w:color="auto"/>
        <w:right w:val="none" w:sz="0" w:space="0" w:color="auto"/>
      </w:divBdr>
    </w:div>
    <w:div w:id="926697358">
      <w:bodyDiv w:val="1"/>
      <w:marLeft w:val="0"/>
      <w:marRight w:val="0"/>
      <w:marTop w:val="0"/>
      <w:marBottom w:val="0"/>
      <w:divBdr>
        <w:top w:val="none" w:sz="0" w:space="0" w:color="auto"/>
        <w:left w:val="none" w:sz="0" w:space="0" w:color="auto"/>
        <w:bottom w:val="none" w:sz="0" w:space="0" w:color="auto"/>
        <w:right w:val="none" w:sz="0" w:space="0" w:color="auto"/>
      </w:divBdr>
      <w:divsChild>
        <w:div w:id="226576810">
          <w:marLeft w:val="0"/>
          <w:marRight w:val="0"/>
          <w:marTop w:val="0"/>
          <w:marBottom w:val="0"/>
          <w:divBdr>
            <w:top w:val="none" w:sz="0" w:space="0" w:color="auto"/>
            <w:left w:val="none" w:sz="0" w:space="0" w:color="auto"/>
            <w:bottom w:val="none" w:sz="0" w:space="0" w:color="auto"/>
            <w:right w:val="none" w:sz="0" w:space="0" w:color="auto"/>
          </w:divBdr>
        </w:div>
        <w:div w:id="1410032776">
          <w:marLeft w:val="0"/>
          <w:marRight w:val="0"/>
          <w:marTop w:val="0"/>
          <w:marBottom w:val="0"/>
          <w:divBdr>
            <w:top w:val="none" w:sz="0" w:space="0" w:color="auto"/>
            <w:left w:val="none" w:sz="0" w:space="0" w:color="auto"/>
            <w:bottom w:val="none" w:sz="0" w:space="0" w:color="auto"/>
            <w:right w:val="none" w:sz="0" w:space="0" w:color="auto"/>
          </w:divBdr>
          <w:divsChild>
            <w:div w:id="423115939">
              <w:marLeft w:val="0"/>
              <w:marRight w:val="0"/>
              <w:marTop w:val="0"/>
              <w:marBottom w:val="0"/>
              <w:divBdr>
                <w:top w:val="none" w:sz="0" w:space="0" w:color="auto"/>
                <w:left w:val="none" w:sz="0" w:space="0" w:color="auto"/>
                <w:bottom w:val="none" w:sz="0" w:space="0" w:color="auto"/>
                <w:right w:val="none" w:sz="0" w:space="0" w:color="auto"/>
              </w:divBdr>
            </w:div>
            <w:div w:id="1514996393">
              <w:marLeft w:val="0"/>
              <w:marRight w:val="0"/>
              <w:marTop w:val="0"/>
              <w:marBottom w:val="0"/>
              <w:divBdr>
                <w:top w:val="none" w:sz="0" w:space="0" w:color="auto"/>
                <w:left w:val="none" w:sz="0" w:space="0" w:color="auto"/>
                <w:bottom w:val="none" w:sz="0" w:space="0" w:color="auto"/>
                <w:right w:val="none" w:sz="0" w:space="0" w:color="auto"/>
              </w:divBdr>
            </w:div>
            <w:div w:id="428743593">
              <w:marLeft w:val="0"/>
              <w:marRight w:val="0"/>
              <w:marTop w:val="0"/>
              <w:marBottom w:val="0"/>
              <w:divBdr>
                <w:top w:val="none" w:sz="0" w:space="0" w:color="auto"/>
                <w:left w:val="none" w:sz="0" w:space="0" w:color="auto"/>
                <w:bottom w:val="none" w:sz="0" w:space="0" w:color="auto"/>
                <w:right w:val="none" w:sz="0" w:space="0" w:color="auto"/>
              </w:divBdr>
            </w:div>
            <w:div w:id="941574834">
              <w:marLeft w:val="0"/>
              <w:marRight w:val="0"/>
              <w:marTop w:val="0"/>
              <w:marBottom w:val="0"/>
              <w:divBdr>
                <w:top w:val="none" w:sz="0" w:space="0" w:color="auto"/>
                <w:left w:val="none" w:sz="0" w:space="0" w:color="auto"/>
                <w:bottom w:val="none" w:sz="0" w:space="0" w:color="auto"/>
                <w:right w:val="none" w:sz="0" w:space="0" w:color="auto"/>
              </w:divBdr>
            </w:div>
            <w:div w:id="460269790">
              <w:marLeft w:val="0"/>
              <w:marRight w:val="0"/>
              <w:marTop w:val="0"/>
              <w:marBottom w:val="0"/>
              <w:divBdr>
                <w:top w:val="none" w:sz="0" w:space="0" w:color="auto"/>
                <w:left w:val="none" w:sz="0" w:space="0" w:color="auto"/>
                <w:bottom w:val="none" w:sz="0" w:space="0" w:color="auto"/>
                <w:right w:val="none" w:sz="0" w:space="0" w:color="auto"/>
              </w:divBdr>
            </w:div>
            <w:div w:id="1784688192">
              <w:marLeft w:val="0"/>
              <w:marRight w:val="0"/>
              <w:marTop w:val="0"/>
              <w:marBottom w:val="0"/>
              <w:divBdr>
                <w:top w:val="none" w:sz="0" w:space="0" w:color="auto"/>
                <w:left w:val="none" w:sz="0" w:space="0" w:color="auto"/>
                <w:bottom w:val="none" w:sz="0" w:space="0" w:color="auto"/>
                <w:right w:val="none" w:sz="0" w:space="0" w:color="auto"/>
              </w:divBdr>
            </w:div>
          </w:divsChild>
        </w:div>
        <w:div w:id="1483696490">
          <w:marLeft w:val="0"/>
          <w:marRight w:val="0"/>
          <w:marTop w:val="0"/>
          <w:marBottom w:val="0"/>
          <w:divBdr>
            <w:top w:val="none" w:sz="0" w:space="0" w:color="auto"/>
            <w:left w:val="none" w:sz="0" w:space="0" w:color="auto"/>
            <w:bottom w:val="none" w:sz="0" w:space="0" w:color="auto"/>
            <w:right w:val="none" w:sz="0" w:space="0" w:color="auto"/>
          </w:divBdr>
        </w:div>
      </w:divsChild>
    </w:div>
    <w:div w:id="932929886">
      <w:bodyDiv w:val="1"/>
      <w:marLeft w:val="0"/>
      <w:marRight w:val="0"/>
      <w:marTop w:val="0"/>
      <w:marBottom w:val="0"/>
      <w:divBdr>
        <w:top w:val="none" w:sz="0" w:space="0" w:color="auto"/>
        <w:left w:val="none" w:sz="0" w:space="0" w:color="auto"/>
        <w:bottom w:val="none" w:sz="0" w:space="0" w:color="auto"/>
        <w:right w:val="none" w:sz="0" w:space="0" w:color="auto"/>
      </w:divBdr>
    </w:div>
    <w:div w:id="961620047">
      <w:bodyDiv w:val="1"/>
      <w:marLeft w:val="0"/>
      <w:marRight w:val="0"/>
      <w:marTop w:val="0"/>
      <w:marBottom w:val="0"/>
      <w:divBdr>
        <w:top w:val="none" w:sz="0" w:space="0" w:color="auto"/>
        <w:left w:val="none" w:sz="0" w:space="0" w:color="auto"/>
        <w:bottom w:val="none" w:sz="0" w:space="0" w:color="auto"/>
        <w:right w:val="none" w:sz="0" w:space="0" w:color="auto"/>
      </w:divBdr>
    </w:div>
    <w:div w:id="965506191">
      <w:bodyDiv w:val="1"/>
      <w:marLeft w:val="0"/>
      <w:marRight w:val="0"/>
      <w:marTop w:val="0"/>
      <w:marBottom w:val="0"/>
      <w:divBdr>
        <w:top w:val="none" w:sz="0" w:space="0" w:color="auto"/>
        <w:left w:val="none" w:sz="0" w:space="0" w:color="auto"/>
        <w:bottom w:val="none" w:sz="0" w:space="0" w:color="auto"/>
        <w:right w:val="none" w:sz="0" w:space="0" w:color="auto"/>
      </w:divBdr>
    </w:div>
    <w:div w:id="966547367">
      <w:bodyDiv w:val="1"/>
      <w:marLeft w:val="0"/>
      <w:marRight w:val="0"/>
      <w:marTop w:val="0"/>
      <w:marBottom w:val="0"/>
      <w:divBdr>
        <w:top w:val="none" w:sz="0" w:space="0" w:color="auto"/>
        <w:left w:val="none" w:sz="0" w:space="0" w:color="auto"/>
        <w:bottom w:val="none" w:sz="0" w:space="0" w:color="auto"/>
        <w:right w:val="none" w:sz="0" w:space="0" w:color="auto"/>
      </w:divBdr>
    </w:div>
    <w:div w:id="970131545">
      <w:bodyDiv w:val="1"/>
      <w:marLeft w:val="0"/>
      <w:marRight w:val="0"/>
      <w:marTop w:val="0"/>
      <w:marBottom w:val="0"/>
      <w:divBdr>
        <w:top w:val="none" w:sz="0" w:space="0" w:color="auto"/>
        <w:left w:val="none" w:sz="0" w:space="0" w:color="auto"/>
        <w:bottom w:val="none" w:sz="0" w:space="0" w:color="auto"/>
        <w:right w:val="none" w:sz="0" w:space="0" w:color="auto"/>
      </w:divBdr>
    </w:div>
    <w:div w:id="985203678">
      <w:bodyDiv w:val="1"/>
      <w:marLeft w:val="0"/>
      <w:marRight w:val="0"/>
      <w:marTop w:val="0"/>
      <w:marBottom w:val="0"/>
      <w:divBdr>
        <w:top w:val="none" w:sz="0" w:space="0" w:color="auto"/>
        <w:left w:val="none" w:sz="0" w:space="0" w:color="auto"/>
        <w:bottom w:val="none" w:sz="0" w:space="0" w:color="auto"/>
        <w:right w:val="none" w:sz="0" w:space="0" w:color="auto"/>
      </w:divBdr>
    </w:div>
    <w:div w:id="1003581743">
      <w:bodyDiv w:val="1"/>
      <w:marLeft w:val="0"/>
      <w:marRight w:val="0"/>
      <w:marTop w:val="0"/>
      <w:marBottom w:val="0"/>
      <w:divBdr>
        <w:top w:val="none" w:sz="0" w:space="0" w:color="auto"/>
        <w:left w:val="none" w:sz="0" w:space="0" w:color="auto"/>
        <w:bottom w:val="none" w:sz="0" w:space="0" w:color="auto"/>
        <w:right w:val="none" w:sz="0" w:space="0" w:color="auto"/>
      </w:divBdr>
    </w:div>
    <w:div w:id="1054499865">
      <w:bodyDiv w:val="1"/>
      <w:marLeft w:val="0"/>
      <w:marRight w:val="0"/>
      <w:marTop w:val="0"/>
      <w:marBottom w:val="0"/>
      <w:divBdr>
        <w:top w:val="none" w:sz="0" w:space="0" w:color="auto"/>
        <w:left w:val="none" w:sz="0" w:space="0" w:color="auto"/>
        <w:bottom w:val="none" w:sz="0" w:space="0" w:color="auto"/>
        <w:right w:val="none" w:sz="0" w:space="0" w:color="auto"/>
      </w:divBdr>
    </w:div>
    <w:div w:id="1084955045">
      <w:bodyDiv w:val="1"/>
      <w:marLeft w:val="0"/>
      <w:marRight w:val="0"/>
      <w:marTop w:val="0"/>
      <w:marBottom w:val="0"/>
      <w:divBdr>
        <w:top w:val="none" w:sz="0" w:space="0" w:color="auto"/>
        <w:left w:val="none" w:sz="0" w:space="0" w:color="auto"/>
        <w:bottom w:val="none" w:sz="0" w:space="0" w:color="auto"/>
        <w:right w:val="none" w:sz="0" w:space="0" w:color="auto"/>
      </w:divBdr>
    </w:div>
    <w:div w:id="1107386906">
      <w:bodyDiv w:val="1"/>
      <w:marLeft w:val="0"/>
      <w:marRight w:val="0"/>
      <w:marTop w:val="0"/>
      <w:marBottom w:val="0"/>
      <w:divBdr>
        <w:top w:val="none" w:sz="0" w:space="0" w:color="auto"/>
        <w:left w:val="none" w:sz="0" w:space="0" w:color="auto"/>
        <w:bottom w:val="none" w:sz="0" w:space="0" w:color="auto"/>
        <w:right w:val="none" w:sz="0" w:space="0" w:color="auto"/>
      </w:divBdr>
    </w:div>
    <w:div w:id="1189950217">
      <w:bodyDiv w:val="1"/>
      <w:marLeft w:val="0"/>
      <w:marRight w:val="0"/>
      <w:marTop w:val="0"/>
      <w:marBottom w:val="0"/>
      <w:divBdr>
        <w:top w:val="none" w:sz="0" w:space="0" w:color="auto"/>
        <w:left w:val="none" w:sz="0" w:space="0" w:color="auto"/>
        <w:bottom w:val="none" w:sz="0" w:space="0" w:color="auto"/>
        <w:right w:val="none" w:sz="0" w:space="0" w:color="auto"/>
      </w:divBdr>
    </w:div>
    <w:div w:id="1193298986">
      <w:bodyDiv w:val="1"/>
      <w:marLeft w:val="0"/>
      <w:marRight w:val="0"/>
      <w:marTop w:val="0"/>
      <w:marBottom w:val="0"/>
      <w:divBdr>
        <w:top w:val="none" w:sz="0" w:space="0" w:color="auto"/>
        <w:left w:val="none" w:sz="0" w:space="0" w:color="auto"/>
        <w:bottom w:val="none" w:sz="0" w:space="0" w:color="auto"/>
        <w:right w:val="none" w:sz="0" w:space="0" w:color="auto"/>
      </w:divBdr>
    </w:div>
    <w:div w:id="1207524857">
      <w:bodyDiv w:val="1"/>
      <w:marLeft w:val="0"/>
      <w:marRight w:val="0"/>
      <w:marTop w:val="0"/>
      <w:marBottom w:val="0"/>
      <w:divBdr>
        <w:top w:val="none" w:sz="0" w:space="0" w:color="auto"/>
        <w:left w:val="none" w:sz="0" w:space="0" w:color="auto"/>
        <w:bottom w:val="none" w:sz="0" w:space="0" w:color="auto"/>
        <w:right w:val="none" w:sz="0" w:space="0" w:color="auto"/>
      </w:divBdr>
    </w:div>
    <w:div w:id="1233080370">
      <w:bodyDiv w:val="1"/>
      <w:marLeft w:val="0"/>
      <w:marRight w:val="0"/>
      <w:marTop w:val="0"/>
      <w:marBottom w:val="0"/>
      <w:divBdr>
        <w:top w:val="none" w:sz="0" w:space="0" w:color="auto"/>
        <w:left w:val="none" w:sz="0" w:space="0" w:color="auto"/>
        <w:bottom w:val="none" w:sz="0" w:space="0" w:color="auto"/>
        <w:right w:val="none" w:sz="0" w:space="0" w:color="auto"/>
      </w:divBdr>
    </w:div>
    <w:div w:id="1254820114">
      <w:bodyDiv w:val="1"/>
      <w:marLeft w:val="0"/>
      <w:marRight w:val="0"/>
      <w:marTop w:val="0"/>
      <w:marBottom w:val="0"/>
      <w:divBdr>
        <w:top w:val="none" w:sz="0" w:space="0" w:color="auto"/>
        <w:left w:val="none" w:sz="0" w:space="0" w:color="auto"/>
        <w:bottom w:val="none" w:sz="0" w:space="0" w:color="auto"/>
        <w:right w:val="none" w:sz="0" w:space="0" w:color="auto"/>
      </w:divBdr>
    </w:div>
    <w:div w:id="1259098550">
      <w:bodyDiv w:val="1"/>
      <w:marLeft w:val="0"/>
      <w:marRight w:val="0"/>
      <w:marTop w:val="0"/>
      <w:marBottom w:val="0"/>
      <w:divBdr>
        <w:top w:val="none" w:sz="0" w:space="0" w:color="auto"/>
        <w:left w:val="none" w:sz="0" w:space="0" w:color="auto"/>
        <w:bottom w:val="none" w:sz="0" w:space="0" w:color="auto"/>
        <w:right w:val="none" w:sz="0" w:space="0" w:color="auto"/>
      </w:divBdr>
    </w:div>
    <w:div w:id="1272471208">
      <w:bodyDiv w:val="1"/>
      <w:marLeft w:val="0"/>
      <w:marRight w:val="0"/>
      <w:marTop w:val="0"/>
      <w:marBottom w:val="0"/>
      <w:divBdr>
        <w:top w:val="none" w:sz="0" w:space="0" w:color="auto"/>
        <w:left w:val="none" w:sz="0" w:space="0" w:color="auto"/>
        <w:bottom w:val="none" w:sz="0" w:space="0" w:color="auto"/>
        <w:right w:val="none" w:sz="0" w:space="0" w:color="auto"/>
      </w:divBdr>
    </w:div>
    <w:div w:id="1295789766">
      <w:bodyDiv w:val="1"/>
      <w:marLeft w:val="0"/>
      <w:marRight w:val="0"/>
      <w:marTop w:val="0"/>
      <w:marBottom w:val="0"/>
      <w:divBdr>
        <w:top w:val="none" w:sz="0" w:space="0" w:color="auto"/>
        <w:left w:val="none" w:sz="0" w:space="0" w:color="auto"/>
        <w:bottom w:val="none" w:sz="0" w:space="0" w:color="auto"/>
        <w:right w:val="none" w:sz="0" w:space="0" w:color="auto"/>
      </w:divBdr>
    </w:div>
    <w:div w:id="1326976643">
      <w:bodyDiv w:val="1"/>
      <w:marLeft w:val="0"/>
      <w:marRight w:val="0"/>
      <w:marTop w:val="0"/>
      <w:marBottom w:val="0"/>
      <w:divBdr>
        <w:top w:val="none" w:sz="0" w:space="0" w:color="auto"/>
        <w:left w:val="none" w:sz="0" w:space="0" w:color="auto"/>
        <w:bottom w:val="none" w:sz="0" w:space="0" w:color="auto"/>
        <w:right w:val="none" w:sz="0" w:space="0" w:color="auto"/>
      </w:divBdr>
    </w:div>
    <w:div w:id="1343238313">
      <w:bodyDiv w:val="1"/>
      <w:marLeft w:val="0"/>
      <w:marRight w:val="0"/>
      <w:marTop w:val="0"/>
      <w:marBottom w:val="0"/>
      <w:divBdr>
        <w:top w:val="none" w:sz="0" w:space="0" w:color="auto"/>
        <w:left w:val="none" w:sz="0" w:space="0" w:color="auto"/>
        <w:bottom w:val="none" w:sz="0" w:space="0" w:color="auto"/>
        <w:right w:val="none" w:sz="0" w:space="0" w:color="auto"/>
      </w:divBdr>
    </w:div>
    <w:div w:id="1385064151">
      <w:bodyDiv w:val="1"/>
      <w:marLeft w:val="0"/>
      <w:marRight w:val="0"/>
      <w:marTop w:val="0"/>
      <w:marBottom w:val="0"/>
      <w:divBdr>
        <w:top w:val="none" w:sz="0" w:space="0" w:color="auto"/>
        <w:left w:val="none" w:sz="0" w:space="0" w:color="auto"/>
        <w:bottom w:val="none" w:sz="0" w:space="0" w:color="auto"/>
        <w:right w:val="none" w:sz="0" w:space="0" w:color="auto"/>
      </w:divBdr>
    </w:div>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456831718">
      <w:bodyDiv w:val="1"/>
      <w:marLeft w:val="0"/>
      <w:marRight w:val="0"/>
      <w:marTop w:val="0"/>
      <w:marBottom w:val="0"/>
      <w:divBdr>
        <w:top w:val="none" w:sz="0" w:space="0" w:color="auto"/>
        <w:left w:val="none" w:sz="0" w:space="0" w:color="auto"/>
        <w:bottom w:val="none" w:sz="0" w:space="0" w:color="auto"/>
        <w:right w:val="none" w:sz="0" w:space="0" w:color="auto"/>
      </w:divBdr>
    </w:div>
    <w:div w:id="1482771106">
      <w:bodyDiv w:val="1"/>
      <w:marLeft w:val="0"/>
      <w:marRight w:val="0"/>
      <w:marTop w:val="0"/>
      <w:marBottom w:val="0"/>
      <w:divBdr>
        <w:top w:val="none" w:sz="0" w:space="0" w:color="auto"/>
        <w:left w:val="none" w:sz="0" w:space="0" w:color="auto"/>
        <w:bottom w:val="none" w:sz="0" w:space="0" w:color="auto"/>
        <w:right w:val="none" w:sz="0" w:space="0" w:color="auto"/>
      </w:divBdr>
    </w:div>
    <w:div w:id="1535387383">
      <w:bodyDiv w:val="1"/>
      <w:marLeft w:val="0"/>
      <w:marRight w:val="0"/>
      <w:marTop w:val="0"/>
      <w:marBottom w:val="0"/>
      <w:divBdr>
        <w:top w:val="none" w:sz="0" w:space="0" w:color="auto"/>
        <w:left w:val="none" w:sz="0" w:space="0" w:color="auto"/>
        <w:bottom w:val="none" w:sz="0" w:space="0" w:color="auto"/>
        <w:right w:val="none" w:sz="0" w:space="0" w:color="auto"/>
      </w:divBdr>
    </w:div>
    <w:div w:id="1546214840">
      <w:bodyDiv w:val="1"/>
      <w:marLeft w:val="0"/>
      <w:marRight w:val="0"/>
      <w:marTop w:val="0"/>
      <w:marBottom w:val="0"/>
      <w:divBdr>
        <w:top w:val="none" w:sz="0" w:space="0" w:color="auto"/>
        <w:left w:val="none" w:sz="0" w:space="0" w:color="auto"/>
        <w:bottom w:val="none" w:sz="0" w:space="0" w:color="auto"/>
        <w:right w:val="none" w:sz="0" w:space="0" w:color="auto"/>
      </w:divBdr>
    </w:div>
    <w:div w:id="1560895186">
      <w:bodyDiv w:val="1"/>
      <w:marLeft w:val="0"/>
      <w:marRight w:val="0"/>
      <w:marTop w:val="0"/>
      <w:marBottom w:val="0"/>
      <w:divBdr>
        <w:top w:val="none" w:sz="0" w:space="0" w:color="auto"/>
        <w:left w:val="none" w:sz="0" w:space="0" w:color="auto"/>
        <w:bottom w:val="none" w:sz="0" w:space="0" w:color="auto"/>
        <w:right w:val="none" w:sz="0" w:space="0" w:color="auto"/>
      </w:divBdr>
    </w:div>
    <w:div w:id="1570338123">
      <w:bodyDiv w:val="1"/>
      <w:marLeft w:val="0"/>
      <w:marRight w:val="0"/>
      <w:marTop w:val="0"/>
      <w:marBottom w:val="0"/>
      <w:divBdr>
        <w:top w:val="none" w:sz="0" w:space="0" w:color="auto"/>
        <w:left w:val="none" w:sz="0" w:space="0" w:color="auto"/>
        <w:bottom w:val="none" w:sz="0" w:space="0" w:color="auto"/>
        <w:right w:val="none" w:sz="0" w:space="0" w:color="auto"/>
      </w:divBdr>
    </w:div>
    <w:div w:id="1589340561">
      <w:bodyDiv w:val="1"/>
      <w:marLeft w:val="0"/>
      <w:marRight w:val="0"/>
      <w:marTop w:val="0"/>
      <w:marBottom w:val="0"/>
      <w:divBdr>
        <w:top w:val="none" w:sz="0" w:space="0" w:color="auto"/>
        <w:left w:val="none" w:sz="0" w:space="0" w:color="auto"/>
        <w:bottom w:val="none" w:sz="0" w:space="0" w:color="auto"/>
        <w:right w:val="none" w:sz="0" w:space="0" w:color="auto"/>
      </w:divBdr>
    </w:div>
    <w:div w:id="1597056374">
      <w:bodyDiv w:val="1"/>
      <w:marLeft w:val="0"/>
      <w:marRight w:val="0"/>
      <w:marTop w:val="0"/>
      <w:marBottom w:val="0"/>
      <w:divBdr>
        <w:top w:val="none" w:sz="0" w:space="0" w:color="auto"/>
        <w:left w:val="none" w:sz="0" w:space="0" w:color="auto"/>
        <w:bottom w:val="none" w:sz="0" w:space="0" w:color="auto"/>
        <w:right w:val="none" w:sz="0" w:space="0" w:color="auto"/>
      </w:divBdr>
    </w:div>
    <w:div w:id="1597833891">
      <w:bodyDiv w:val="1"/>
      <w:marLeft w:val="0"/>
      <w:marRight w:val="0"/>
      <w:marTop w:val="0"/>
      <w:marBottom w:val="0"/>
      <w:divBdr>
        <w:top w:val="none" w:sz="0" w:space="0" w:color="auto"/>
        <w:left w:val="none" w:sz="0" w:space="0" w:color="auto"/>
        <w:bottom w:val="none" w:sz="0" w:space="0" w:color="auto"/>
        <w:right w:val="none" w:sz="0" w:space="0" w:color="auto"/>
      </w:divBdr>
    </w:div>
    <w:div w:id="1655183248">
      <w:bodyDiv w:val="1"/>
      <w:marLeft w:val="0"/>
      <w:marRight w:val="0"/>
      <w:marTop w:val="0"/>
      <w:marBottom w:val="0"/>
      <w:divBdr>
        <w:top w:val="none" w:sz="0" w:space="0" w:color="auto"/>
        <w:left w:val="none" w:sz="0" w:space="0" w:color="auto"/>
        <w:bottom w:val="none" w:sz="0" w:space="0" w:color="auto"/>
        <w:right w:val="none" w:sz="0" w:space="0" w:color="auto"/>
      </w:divBdr>
    </w:div>
    <w:div w:id="1665549577">
      <w:bodyDiv w:val="1"/>
      <w:marLeft w:val="0"/>
      <w:marRight w:val="0"/>
      <w:marTop w:val="0"/>
      <w:marBottom w:val="0"/>
      <w:divBdr>
        <w:top w:val="none" w:sz="0" w:space="0" w:color="auto"/>
        <w:left w:val="none" w:sz="0" w:space="0" w:color="auto"/>
        <w:bottom w:val="none" w:sz="0" w:space="0" w:color="auto"/>
        <w:right w:val="none" w:sz="0" w:space="0" w:color="auto"/>
      </w:divBdr>
    </w:div>
    <w:div w:id="1667199274">
      <w:bodyDiv w:val="1"/>
      <w:marLeft w:val="0"/>
      <w:marRight w:val="0"/>
      <w:marTop w:val="0"/>
      <w:marBottom w:val="0"/>
      <w:divBdr>
        <w:top w:val="none" w:sz="0" w:space="0" w:color="auto"/>
        <w:left w:val="none" w:sz="0" w:space="0" w:color="auto"/>
        <w:bottom w:val="none" w:sz="0" w:space="0" w:color="auto"/>
        <w:right w:val="none" w:sz="0" w:space="0" w:color="auto"/>
      </w:divBdr>
    </w:div>
    <w:div w:id="1701395143">
      <w:bodyDiv w:val="1"/>
      <w:marLeft w:val="0"/>
      <w:marRight w:val="0"/>
      <w:marTop w:val="0"/>
      <w:marBottom w:val="0"/>
      <w:divBdr>
        <w:top w:val="none" w:sz="0" w:space="0" w:color="auto"/>
        <w:left w:val="none" w:sz="0" w:space="0" w:color="auto"/>
        <w:bottom w:val="none" w:sz="0" w:space="0" w:color="auto"/>
        <w:right w:val="none" w:sz="0" w:space="0" w:color="auto"/>
      </w:divBdr>
    </w:div>
    <w:div w:id="1754278945">
      <w:bodyDiv w:val="1"/>
      <w:marLeft w:val="0"/>
      <w:marRight w:val="0"/>
      <w:marTop w:val="0"/>
      <w:marBottom w:val="0"/>
      <w:divBdr>
        <w:top w:val="none" w:sz="0" w:space="0" w:color="auto"/>
        <w:left w:val="none" w:sz="0" w:space="0" w:color="auto"/>
        <w:bottom w:val="none" w:sz="0" w:space="0" w:color="auto"/>
        <w:right w:val="none" w:sz="0" w:space="0" w:color="auto"/>
      </w:divBdr>
    </w:div>
    <w:div w:id="1771049439">
      <w:bodyDiv w:val="1"/>
      <w:marLeft w:val="0"/>
      <w:marRight w:val="0"/>
      <w:marTop w:val="0"/>
      <w:marBottom w:val="0"/>
      <w:divBdr>
        <w:top w:val="none" w:sz="0" w:space="0" w:color="auto"/>
        <w:left w:val="none" w:sz="0" w:space="0" w:color="auto"/>
        <w:bottom w:val="none" w:sz="0" w:space="0" w:color="auto"/>
        <w:right w:val="none" w:sz="0" w:space="0" w:color="auto"/>
      </w:divBdr>
    </w:div>
    <w:div w:id="1773085388">
      <w:bodyDiv w:val="1"/>
      <w:marLeft w:val="0"/>
      <w:marRight w:val="0"/>
      <w:marTop w:val="0"/>
      <w:marBottom w:val="0"/>
      <w:divBdr>
        <w:top w:val="none" w:sz="0" w:space="0" w:color="auto"/>
        <w:left w:val="none" w:sz="0" w:space="0" w:color="auto"/>
        <w:bottom w:val="none" w:sz="0" w:space="0" w:color="auto"/>
        <w:right w:val="none" w:sz="0" w:space="0" w:color="auto"/>
      </w:divBdr>
    </w:div>
    <w:div w:id="1845783899">
      <w:bodyDiv w:val="1"/>
      <w:marLeft w:val="0"/>
      <w:marRight w:val="0"/>
      <w:marTop w:val="0"/>
      <w:marBottom w:val="0"/>
      <w:divBdr>
        <w:top w:val="none" w:sz="0" w:space="0" w:color="auto"/>
        <w:left w:val="none" w:sz="0" w:space="0" w:color="auto"/>
        <w:bottom w:val="none" w:sz="0" w:space="0" w:color="auto"/>
        <w:right w:val="none" w:sz="0" w:space="0" w:color="auto"/>
      </w:divBdr>
    </w:div>
    <w:div w:id="1888682804">
      <w:bodyDiv w:val="1"/>
      <w:marLeft w:val="0"/>
      <w:marRight w:val="0"/>
      <w:marTop w:val="0"/>
      <w:marBottom w:val="0"/>
      <w:divBdr>
        <w:top w:val="none" w:sz="0" w:space="0" w:color="auto"/>
        <w:left w:val="none" w:sz="0" w:space="0" w:color="auto"/>
        <w:bottom w:val="none" w:sz="0" w:space="0" w:color="auto"/>
        <w:right w:val="none" w:sz="0" w:space="0" w:color="auto"/>
      </w:divBdr>
    </w:div>
    <w:div w:id="1943684260">
      <w:bodyDiv w:val="1"/>
      <w:marLeft w:val="0"/>
      <w:marRight w:val="0"/>
      <w:marTop w:val="0"/>
      <w:marBottom w:val="0"/>
      <w:divBdr>
        <w:top w:val="none" w:sz="0" w:space="0" w:color="auto"/>
        <w:left w:val="none" w:sz="0" w:space="0" w:color="auto"/>
        <w:bottom w:val="none" w:sz="0" w:space="0" w:color="auto"/>
        <w:right w:val="none" w:sz="0" w:space="0" w:color="auto"/>
      </w:divBdr>
    </w:div>
    <w:div w:id="1946840165">
      <w:bodyDiv w:val="1"/>
      <w:marLeft w:val="0"/>
      <w:marRight w:val="0"/>
      <w:marTop w:val="0"/>
      <w:marBottom w:val="0"/>
      <w:divBdr>
        <w:top w:val="none" w:sz="0" w:space="0" w:color="auto"/>
        <w:left w:val="none" w:sz="0" w:space="0" w:color="auto"/>
        <w:bottom w:val="none" w:sz="0" w:space="0" w:color="auto"/>
        <w:right w:val="none" w:sz="0" w:space="0" w:color="auto"/>
      </w:divBdr>
    </w:div>
    <w:div w:id="1959214138">
      <w:bodyDiv w:val="1"/>
      <w:marLeft w:val="0"/>
      <w:marRight w:val="0"/>
      <w:marTop w:val="0"/>
      <w:marBottom w:val="0"/>
      <w:divBdr>
        <w:top w:val="none" w:sz="0" w:space="0" w:color="auto"/>
        <w:left w:val="none" w:sz="0" w:space="0" w:color="auto"/>
        <w:bottom w:val="none" w:sz="0" w:space="0" w:color="auto"/>
        <w:right w:val="none" w:sz="0" w:space="0" w:color="auto"/>
      </w:divBdr>
    </w:div>
    <w:div w:id="1976713670">
      <w:bodyDiv w:val="1"/>
      <w:marLeft w:val="0"/>
      <w:marRight w:val="0"/>
      <w:marTop w:val="0"/>
      <w:marBottom w:val="0"/>
      <w:divBdr>
        <w:top w:val="none" w:sz="0" w:space="0" w:color="auto"/>
        <w:left w:val="none" w:sz="0" w:space="0" w:color="auto"/>
        <w:bottom w:val="none" w:sz="0" w:space="0" w:color="auto"/>
        <w:right w:val="none" w:sz="0" w:space="0" w:color="auto"/>
      </w:divBdr>
    </w:div>
    <w:div w:id="2022467202">
      <w:bodyDiv w:val="1"/>
      <w:marLeft w:val="0"/>
      <w:marRight w:val="0"/>
      <w:marTop w:val="0"/>
      <w:marBottom w:val="0"/>
      <w:divBdr>
        <w:top w:val="none" w:sz="0" w:space="0" w:color="auto"/>
        <w:left w:val="none" w:sz="0" w:space="0" w:color="auto"/>
        <w:bottom w:val="none" w:sz="0" w:space="0" w:color="auto"/>
        <w:right w:val="none" w:sz="0" w:space="0" w:color="auto"/>
      </w:divBdr>
    </w:div>
    <w:div w:id="2031056457">
      <w:bodyDiv w:val="1"/>
      <w:marLeft w:val="0"/>
      <w:marRight w:val="0"/>
      <w:marTop w:val="0"/>
      <w:marBottom w:val="0"/>
      <w:divBdr>
        <w:top w:val="none" w:sz="0" w:space="0" w:color="auto"/>
        <w:left w:val="none" w:sz="0" w:space="0" w:color="auto"/>
        <w:bottom w:val="none" w:sz="0" w:space="0" w:color="auto"/>
        <w:right w:val="none" w:sz="0" w:space="0" w:color="auto"/>
      </w:divBdr>
    </w:div>
    <w:div w:id="2033217898">
      <w:bodyDiv w:val="1"/>
      <w:marLeft w:val="0"/>
      <w:marRight w:val="0"/>
      <w:marTop w:val="0"/>
      <w:marBottom w:val="0"/>
      <w:divBdr>
        <w:top w:val="none" w:sz="0" w:space="0" w:color="auto"/>
        <w:left w:val="none" w:sz="0" w:space="0" w:color="auto"/>
        <w:bottom w:val="none" w:sz="0" w:space="0" w:color="auto"/>
        <w:right w:val="none" w:sz="0" w:space="0" w:color="auto"/>
      </w:divBdr>
    </w:div>
    <w:div w:id="2068138335">
      <w:bodyDiv w:val="1"/>
      <w:marLeft w:val="0"/>
      <w:marRight w:val="0"/>
      <w:marTop w:val="0"/>
      <w:marBottom w:val="0"/>
      <w:divBdr>
        <w:top w:val="none" w:sz="0" w:space="0" w:color="auto"/>
        <w:left w:val="none" w:sz="0" w:space="0" w:color="auto"/>
        <w:bottom w:val="none" w:sz="0" w:space="0" w:color="auto"/>
        <w:right w:val="none" w:sz="0" w:space="0" w:color="auto"/>
      </w:divBdr>
    </w:div>
    <w:div w:id="2100443471">
      <w:bodyDiv w:val="1"/>
      <w:marLeft w:val="0"/>
      <w:marRight w:val="0"/>
      <w:marTop w:val="0"/>
      <w:marBottom w:val="0"/>
      <w:divBdr>
        <w:top w:val="none" w:sz="0" w:space="0" w:color="auto"/>
        <w:left w:val="none" w:sz="0" w:space="0" w:color="auto"/>
        <w:bottom w:val="none" w:sz="0" w:space="0" w:color="auto"/>
        <w:right w:val="none" w:sz="0" w:space="0" w:color="auto"/>
      </w:divBdr>
    </w:div>
    <w:div w:id="2137261569">
      <w:bodyDiv w:val="1"/>
      <w:marLeft w:val="0"/>
      <w:marRight w:val="0"/>
      <w:marTop w:val="0"/>
      <w:marBottom w:val="0"/>
      <w:divBdr>
        <w:top w:val="none" w:sz="0" w:space="0" w:color="auto"/>
        <w:left w:val="none" w:sz="0" w:space="0" w:color="auto"/>
        <w:bottom w:val="none" w:sz="0" w:space="0" w:color="auto"/>
        <w:right w:val="none" w:sz="0" w:space="0" w:color="auto"/>
      </w:divBdr>
    </w:div>
    <w:div w:id="2143691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nte.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auranne.cournault@ars.sant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ournault\Desktop\CP_REPUBLIQUE_FRANCAISE%20ARS_BFC.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E0EF6-8E01-4BC5-8F33-5EC64891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CP_REPUBLIQUE_FRANCAISE ARS_BFC</Template>
  <TotalTime>8</TotalTime>
  <Pages>2</Pages>
  <Words>830</Words>
  <Characters>4568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COURNAULT, Lauranne</dc:creator>
  <cp:lastModifiedBy>COURNAULT, Lauranne</cp:lastModifiedBy>
  <cp:revision>4</cp:revision>
  <cp:lastPrinted>2023-02-22T17:15:00Z</cp:lastPrinted>
  <dcterms:created xsi:type="dcterms:W3CDTF">2023-02-22T09:22:00Z</dcterms:created>
  <dcterms:modified xsi:type="dcterms:W3CDTF">2023-02-22T17:15:00Z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